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1376"/>
        <w:gridCol w:w="1459"/>
        <w:gridCol w:w="788"/>
      </w:tblGrid>
      <w:tr w14:paraId="33C3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6" w:type="dxa"/>
            <w:gridSpan w:val="5"/>
            <w:vAlign w:val="center"/>
          </w:tcPr>
          <w:p w14:paraId="77B34750">
            <w:pPr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lang w:val="en-US" w:eastAsia="zh-CN"/>
              </w:rPr>
              <w:t>认证规则备案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目录</w:t>
            </w:r>
          </w:p>
        </w:tc>
      </w:tr>
      <w:tr w14:paraId="69AF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2581F368">
            <w:pPr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序号</w:t>
            </w:r>
          </w:p>
        </w:tc>
        <w:tc>
          <w:tcPr>
            <w:tcW w:w="3969" w:type="dxa"/>
            <w:vAlign w:val="center"/>
          </w:tcPr>
          <w:p w14:paraId="764123A7">
            <w:pPr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名称</w:t>
            </w:r>
          </w:p>
        </w:tc>
        <w:tc>
          <w:tcPr>
            <w:tcW w:w="1376" w:type="dxa"/>
            <w:vAlign w:val="center"/>
          </w:tcPr>
          <w:p w14:paraId="3C01C43D">
            <w:pPr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发布时间</w:t>
            </w:r>
          </w:p>
        </w:tc>
        <w:tc>
          <w:tcPr>
            <w:tcW w:w="1459" w:type="dxa"/>
            <w:vAlign w:val="center"/>
          </w:tcPr>
          <w:p w14:paraId="2AD23AB1">
            <w:pPr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修订时间</w:t>
            </w:r>
          </w:p>
        </w:tc>
        <w:tc>
          <w:tcPr>
            <w:tcW w:w="788" w:type="dxa"/>
            <w:vAlign w:val="center"/>
          </w:tcPr>
          <w:p w14:paraId="5E226CAB">
            <w:pPr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版本</w:t>
            </w:r>
          </w:p>
        </w:tc>
      </w:tr>
      <w:tr w14:paraId="3DB6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5B147DF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19717B7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FLH-RZGZ-001A</w:t>
            </w:r>
          </w:p>
          <w:p w14:paraId="17EC8D2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建设施工行业质量管理体系认证规范</w:t>
            </w:r>
          </w:p>
        </w:tc>
        <w:tc>
          <w:tcPr>
            <w:tcW w:w="1376" w:type="dxa"/>
            <w:vAlign w:val="center"/>
          </w:tcPr>
          <w:p w14:paraId="68EEB78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2020-12-05</w:t>
            </w:r>
          </w:p>
        </w:tc>
        <w:tc>
          <w:tcPr>
            <w:tcW w:w="1459" w:type="dxa"/>
            <w:vAlign w:val="center"/>
          </w:tcPr>
          <w:p w14:paraId="2902902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vAlign w:val="center"/>
          </w:tcPr>
          <w:p w14:paraId="6260FC2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A/2</w:t>
            </w:r>
          </w:p>
        </w:tc>
      </w:tr>
      <w:tr w14:paraId="3BA5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2CBCCB2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C5BD8F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FLH-RZGZ-002A</w:t>
            </w:r>
          </w:p>
          <w:p w14:paraId="228456F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商品售后服务认证实施规则</w:t>
            </w:r>
          </w:p>
        </w:tc>
        <w:tc>
          <w:tcPr>
            <w:tcW w:w="1376" w:type="dxa"/>
            <w:vAlign w:val="center"/>
          </w:tcPr>
          <w:p w14:paraId="4A0965D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2020-12-05</w:t>
            </w:r>
          </w:p>
        </w:tc>
        <w:tc>
          <w:tcPr>
            <w:tcW w:w="1459" w:type="dxa"/>
            <w:vAlign w:val="center"/>
          </w:tcPr>
          <w:p w14:paraId="6594218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788" w:type="dxa"/>
            <w:vAlign w:val="center"/>
          </w:tcPr>
          <w:p w14:paraId="7ED7E62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A/1</w:t>
            </w:r>
          </w:p>
        </w:tc>
      </w:tr>
      <w:tr w14:paraId="4708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19F7366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237F63E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FLH-RZGZ-003A</w:t>
            </w:r>
          </w:p>
          <w:p w14:paraId="4FBD45A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业务连续性管理体系规则</w:t>
            </w:r>
          </w:p>
        </w:tc>
        <w:tc>
          <w:tcPr>
            <w:tcW w:w="1376" w:type="dxa"/>
            <w:vAlign w:val="center"/>
          </w:tcPr>
          <w:p w14:paraId="2B25935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2021-05-21</w:t>
            </w:r>
          </w:p>
        </w:tc>
        <w:tc>
          <w:tcPr>
            <w:tcW w:w="1459" w:type="dxa"/>
            <w:vAlign w:val="center"/>
          </w:tcPr>
          <w:p w14:paraId="5B919C7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788" w:type="dxa"/>
            <w:vAlign w:val="center"/>
          </w:tcPr>
          <w:p w14:paraId="7C2C356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A/1</w:t>
            </w:r>
          </w:p>
        </w:tc>
      </w:tr>
      <w:tr w14:paraId="2F5B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3B6BC03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E8F9FF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FLH-RZGZ-004A</w:t>
            </w:r>
          </w:p>
          <w:p w14:paraId="33F8491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企业诚信管理体系认证规则</w:t>
            </w:r>
          </w:p>
        </w:tc>
        <w:tc>
          <w:tcPr>
            <w:tcW w:w="1376" w:type="dxa"/>
            <w:vAlign w:val="center"/>
          </w:tcPr>
          <w:p w14:paraId="57185CD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2021-05-21</w:t>
            </w:r>
          </w:p>
        </w:tc>
        <w:tc>
          <w:tcPr>
            <w:tcW w:w="1459" w:type="dxa"/>
            <w:vAlign w:val="center"/>
          </w:tcPr>
          <w:p w14:paraId="5CAE25A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vAlign w:val="center"/>
          </w:tcPr>
          <w:p w14:paraId="1FE856E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A/2</w:t>
            </w:r>
          </w:p>
        </w:tc>
      </w:tr>
      <w:tr w14:paraId="1042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044F2AD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0C07F84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FLH-RZGZ-005B</w:t>
            </w:r>
          </w:p>
          <w:p w14:paraId="7147B27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社会责任管理体系认证规则</w:t>
            </w:r>
          </w:p>
        </w:tc>
        <w:tc>
          <w:tcPr>
            <w:tcW w:w="1376" w:type="dxa"/>
            <w:vAlign w:val="center"/>
          </w:tcPr>
          <w:p w14:paraId="6696769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2024-09-01</w:t>
            </w:r>
          </w:p>
        </w:tc>
        <w:tc>
          <w:tcPr>
            <w:tcW w:w="1459" w:type="dxa"/>
            <w:vAlign w:val="center"/>
          </w:tcPr>
          <w:p w14:paraId="3550665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vAlign w:val="center"/>
          </w:tcPr>
          <w:p w14:paraId="68729EC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B/2</w:t>
            </w:r>
          </w:p>
        </w:tc>
      </w:tr>
      <w:tr w14:paraId="2B51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6928B74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535F6E8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FLH-RZGZ-006B</w:t>
            </w:r>
          </w:p>
          <w:p w14:paraId="71010BF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绿色供应链管理体系认证规则</w:t>
            </w:r>
          </w:p>
        </w:tc>
        <w:tc>
          <w:tcPr>
            <w:tcW w:w="1376" w:type="dxa"/>
            <w:vAlign w:val="center"/>
          </w:tcPr>
          <w:p w14:paraId="5035732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2023-01-01</w:t>
            </w:r>
          </w:p>
        </w:tc>
        <w:tc>
          <w:tcPr>
            <w:tcW w:w="1459" w:type="dxa"/>
            <w:vAlign w:val="center"/>
          </w:tcPr>
          <w:p w14:paraId="2D905AD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2025-07-13</w:t>
            </w:r>
          </w:p>
        </w:tc>
        <w:tc>
          <w:tcPr>
            <w:tcW w:w="788" w:type="dxa"/>
            <w:vAlign w:val="center"/>
          </w:tcPr>
          <w:p w14:paraId="15F9CD9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A/2</w:t>
            </w:r>
          </w:p>
        </w:tc>
      </w:tr>
      <w:tr w14:paraId="58E1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Align w:val="center"/>
          </w:tcPr>
          <w:p w14:paraId="2C9B46B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25E64AC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FLH-RZGZ-007B</w:t>
            </w:r>
          </w:p>
          <w:p w14:paraId="79A26BC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健康、安全与环境管理体系认证规则</w:t>
            </w:r>
          </w:p>
        </w:tc>
        <w:tc>
          <w:tcPr>
            <w:tcW w:w="1376" w:type="dxa"/>
            <w:vAlign w:val="center"/>
          </w:tcPr>
          <w:p w14:paraId="670D897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2024-09-18</w:t>
            </w:r>
          </w:p>
        </w:tc>
        <w:tc>
          <w:tcPr>
            <w:tcW w:w="1459" w:type="dxa"/>
            <w:vAlign w:val="center"/>
          </w:tcPr>
          <w:p w14:paraId="0D602BF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vAlign w:val="center"/>
          </w:tcPr>
          <w:p w14:paraId="3D82AAD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B/1</w:t>
            </w:r>
          </w:p>
        </w:tc>
      </w:tr>
      <w:tr w14:paraId="5AD9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4324155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5376DF5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FLH-RZGZ-008A</w:t>
            </w:r>
          </w:p>
          <w:p w14:paraId="4C17618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供应链安全管理体系认证规则</w:t>
            </w:r>
          </w:p>
        </w:tc>
        <w:tc>
          <w:tcPr>
            <w:tcW w:w="1376" w:type="dxa"/>
            <w:vAlign w:val="center"/>
          </w:tcPr>
          <w:p w14:paraId="3805D2E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2024-09-18</w:t>
            </w:r>
          </w:p>
        </w:tc>
        <w:tc>
          <w:tcPr>
            <w:tcW w:w="1459" w:type="dxa"/>
            <w:vAlign w:val="center"/>
          </w:tcPr>
          <w:p w14:paraId="5278FE1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vAlign w:val="center"/>
          </w:tcPr>
          <w:p w14:paraId="06B7F90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A/2</w:t>
            </w:r>
          </w:p>
        </w:tc>
      </w:tr>
      <w:tr w14:paraId="5CED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775CA1D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215014D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FLH-RZGZ-009B</w:t>
            </w:r>
          </w:p>
          <w:p w14:paraId="73C6C79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绿色企业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服务认证规则</w:t>
            </w:r>
          </w:p>
        </w:tc>
        <w:tc>
          <w:tcPr>
            <w:tcW w:w="1376" w:type="dxa"/>
            <w:vAlign w:val="center"/>
          </w:tcPr>
          <w:p w14:paraId="2BE4C82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2023-10-10</w:t>
            </w:r>
          </w:p>
        </w:tc>
        <w:tc>
          <w:tcPr>
            <w:tcW w:w="1459" w:type="dxa"/>
            <w:vAlign w:val="center"/>
          </w:tcPr>
          <w:p w14:paraId="02DE314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2025-07-13</w:t>
            </w:r>
          </w:p>
        </w:tc>
        <w:tc>
          <w:tcPr>
            <w:tcW w:w="788" w:type="dxa"/>
            <w:vAlign w:val="center"/>
          </w:tcPr>
          <w:p w14:paraId="2115D08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B/0</w:t>
            </w:r>
          </w:p>
        </w:tc>
      </w:tr>
      <w:tr w14:paraId="2E70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505AD5B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4BAA4F8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FLH-RZGZ-010A</w:t>
            </w:r>
          </w:p>
          <w:p w14:paraId="260901B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环境服务认证规则</w:t>
            </w:r>
          </w:p>
        </w:tc>
        <w:tc>
          <w:tcPr>
            <w:tcW w:w="1376" w:type="dxa"/>
            <w:vAlign w:val="center"/>
          </w:tcPr>
          <w:p w14:paraId="4292936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2023-06-16</w:t>
            </w:r>
          </w:p>
        </w:tc>
        <w:tc>
          <w:tcPr>
            <w:tcW w:w="1459" w:type="dxa"/>
            <w:vAlign w:val="center"/>
          </w:tcPr>
          <w:p w14:paraId="0C2DC7C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vAlign w:val="center"/>
          </w:tcPr>
          <w:p w14:paraId="53563D0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A/2</w:t>
            </w:r>
          </w:p>
        </w:tc>
      </w:tr>
      <w:tr w14:paraId="68B2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4DFBC50C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60F62C7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FLH-RZGZ-011A</w:t>
            </w:r>
          </w:p>
          <w:p w14:paraId="4EC34EC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生鲜农产品配送服务认证规则</w:t>
            </w:r>
          </w:p>
        </w:tc>
        <w:tc>
          <w:tcPr>
            <w:tcW w:w="1376" w:type="dxa"/>
            <w:vAlign w:val="center"/>
          </w:tcPr>
          <w:p w14:paraId="35B2E87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1459" w:type="dxa"/>
            <w:vAlign w:val="center"/>
          </w:tcPr>
          <w:p w14:paraId="2B8CD67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vAlign w:val="center"/>
          </w:tcPr>
          <w:p w14:paraId="550CD77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A/1</w:t>
            </w:r>
          </w:p>
        </w:tc>
      </w:tr>
      <w:tr w14:paraId="374E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2AA7713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5FCEDC2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FLH-RZGZ-012A</w:t>
            </w:r>
          </w:p>
          <w:p w14:paraId="2EC59C8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环境管理体系认证规则</w:t>
            </w:r>
          </w:p>
        </w:tc>
        <w:tc>
          <w:tcPr>
            <w:tcW w:w="1376" w:type="dxa"/>
            <w:vAlign w:val="center"/>
          </w:tcPr>
          <w:p w14:paraId="6E13EC7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1459" w:type="dxa"/>
            <w:vAlign w:val="center"/>
          </w:tcPr>
          <w:p w14:paraId="0D62AAB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788" w:type="dxa"/>
            <w:vAlign w:val="center"/>
          </w:tcPr>
          <w:p w14:paraId="1D3C8F31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A/0</w:t>
            </w:r>
          </w:p>
        </w:tc>
      </w:tr>
      <w:tr w14:paraId="61F3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7736CDC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3EABB189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FLH-RZGZ-013A</w:t>
            </w:r>
          </w:p>
          <w:p w14:paraId="4A622A73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职业健康安全管理体系认证规则</w:t>
            </w:r>
          </w:p>
        </w:tc>
        <w:tc>
          <w:tcPr>
            <w:tcW w:w="1376" w:type="dxa"/>
            <w:vAlign w:val="center"/>
          </w:tcPr>
          <w:p w14:paraId="3303622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1459" w:type="dxa"/>
            <w:vAlign w:val="center"/>
          </w:tcPr>
          <w:p w14:paraId="23DA67D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788" w:type="dxa"/>
            <w:vAlign w:val="center"/>
          </w:tcPr>
          <w:p w14:paraId="0CCE508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A/0</w:t>
            </w:r>
          </w:p>
        </w:tc>
      </w:tr>
      <w:tr w14:paraId="582A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3088968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 w14:paraId="5DF4FF9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FLH-RZGZ-014A</w:t>
            </w:r>
          </w:p>
          <w:p w14:paraId="57A607B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家庭陪护服务认规则</w:t>
            </w:r>
          </w:p>
        </w:tc>
        <w:tc>
          <w:tcPr>
            <w:tcW w:w="1376" w:type="dxa"/>
            <w:vAlign w:val="center"/>
          </w:tcPr>
          <w:p w14:paraId="1782F41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2023-12-15</w:t>
            </w:r>
          </w:p>
        </w:tc>
        <w:tc>
          <w:tcPr>
            <w:tcW w:w="1459" w:type="dxa"/>
            <w:vAlign w:val="center"/>
          </w:tcPr>
          <w:p w14:paraId="15DACC7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2025-06-14</w:t>
            </w:r>
          </w:p>
        </w:tc>
        <w:tc>
          <w:tcPr>
            <w:tcW w:w="788" w:type="dxa"/>
            <w:vAlign w:val="center"/>
          </w:tcPr>
          <w:p w14:paraId="05E25D8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A/1</w:t>
            </w:r>
          </w:p>
        </w:tc>
      </w:tr>
      <w:tr w14:paraId="505C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4E62BC3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3969" w:type="dxa"/>
            <w:shd w:val="clear"/>
            <w:vAlign w:val="center"/>
          </w:tcPr>
          <w:p w14:paraId="04157B7D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FLH-RZGZ-016A</w:t>
            </w:r>
          </w:p>
          <w:p w14:paraId="7EB1E6A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保养和修理</w:t>
            </w:r>
            <w:r>
              <w:rPr>
                <w:rFonts w:hint="eastAsia" w:ascii="宋体" w:hAnsi="宋体" w:eastAsia="宋体"/>
                <w:szCs w:val="21"/>
              </w:rPr>
              <w:t>服务认证规则</w:t>
            </w:r>
          </w:p>
        </w:tc>
        <w:tc>
          <w:tcPr>
            <w:tcW w:w="1376" w:type="dxa"/>
            <w:shd w:val="clear"/>
            <w:vAlign w:val="center"/>
          </w:tcPr>
          <w:p w14:paraId="04453A8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2024-09-01</w:t>
            </w:r>
          </w:p>
        </w:tc>
        <w:tc>
          <w:tcPr>
            <w:tcW w:w="1459" w:type="dxa"/>
            <w:shd w:val="clear"/>
            <w:vAlign w:val="center"/>
          </w:tcPr>
          <w:p w14:paraId="6EE26112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shd w:val="clear"/>
            <w:vAlign w:val="center"/>
          </w:tcPr>
          <w:p w14:paraId="7DB2D331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A/2</w:t>
            </w:r>
          </w:p>
        </w:tc>
      </w:tr>
      <w:tr w14:paraId="3458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69EA6C5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3969" w:type="dxa"/>
            <w:shd w:val="clear"/>
            <w:vAlign w:val="center"/>
          </w:tcPr>
          <w:p w14:paraId="2132AF2F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FLH-RZGZ-017A</w:t>
            </w:r>
          </w:p>
          <w:p w14:paraId="65E47C04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合规管理体系认证规则</w:t>
            </w:r>
          </w:p>
        </w:tc>
        <w:tc>
          <w:tcPr>
            <w:tcW w:w="1376" w:type="dxa"/>
            <w:shd w:val="clear"/>
            <w:vAlign w:val="center"/>
          </w:tcPr>
          <w:p w14:paraId="0B8EB0B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2024-09-01</w:t>
            </w:r>
          </w:p>
        </w:tc>
        <w:tc>
          <w:tcPr>
            <w:tcW w:w="1459" w:type="dxa"/>
            <w:shd w:val="clear"/>
            <w:vAlign w:val="center"/>
          </w:tcPr>
          <w:p w14:paraId="7C1DFD85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2025-08-10</w:t>
            </w:r>
          </w:p>
        </w:tc>
        <w:tc>
          <w:tcPr>
            <w:tcW w:w="788" w:type="dxa"/>
            <w:shd w:val="clear"/>
            <w:vAlign w:val="center"/>
          </w:tcPr>
          <w:p w14:paraId="2593DB7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A/2</w:t>
            </w:r>
          </w:p>
        </w:tc>
      </w:tr>
      <w:tr w14:paraId="65C3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31DB9766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3969" w:type="dxa"/>
            <w:shd w:val="clear"/>
            <w:vAlign w:val="center"/>
          </w:tcPr>
          <w:p w14:paraId="3550838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FLH-RZGZ-018B</w:t>
            </w:r>
          </w:p>
          <w:p w14:paraId="63C04C9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绿色包装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服务认证规则</w:t>
            </w:r>
          </w:p>
        </w:tc>
        <w:tc>
          <w:tcPr>
            <w:tcW w:w="1376" w:type="dxa"/>
            <w:shd w:val="clear"/>
            <w:vAlign w:val="center"/>
          </w:tcPr>
          <w:p w14:paraId="1FDBF3F2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2024-11-22</w:t>
            </w:r>
          </w:p>
        </w:tc>
        <w:tc>
          <w:tcPr>
            <w:tcW w:w="1459" w:type="dxa"/>
            <w:shd w:val="clear"/>
            <w:vAlign w:val="center"/>
          </w:tcPr>
          <w:p w14:paraId="542A5BD6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2025-07-13</w:t>
            </w:r>
          </w:p>
        </w:tc>
        <w:tc>
          <w:tcPr>
            <w:tcW w:w="788" w:type="dxa"/>
            <w:shd w:val="clear"/>
            <w:vAlign w:val="center"/>
          </w:tcPr>
          <w:p w14:paraId="7812012C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B/0</w:t>
            </w:r>
          </w:p>
        </w:tc>
      </w:tr>
      <w:tr w14:paraId="48FA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0D55578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3969" w:type="dxa"/>
            <w:shd w:val="clear"/>
            <w:vAlign w:val="center"/>
          </w:tcPr>
          <w:p w14:paraId="5562A0A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FLH-RZGZ-019B</w:t>
            </w:r>
          </w:p>
          <w:p w14:paraId="6497BE1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重要产品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追溯管理体系认证规则</w:t>
            </w:r>
          </w:p>
        </w:tc>
        <w:tc>
          <w:tcPr>
            <w:tcW w:w="1376" w:type="dxa"/>
            <w:shd w:val="clear"/>
            <w:vAlign w:val="center"/>
          </w:tcPr>
          <w:p w14:paraId="615BDA18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2024-11-22</w:t>
            </w:r>
          </w:p>
        </w:tc>
        <w:tc>
          <w:tcPr>
            <w:tcW w:w="1459" w:type="dxa"/>
            <w:shd w:val="clear"/>
            <w:vAlign w:val="center"/>
          </w:tcPr>
          <w:p w14:paraId="1BCAB199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2025-07-13</w:t>
            </w:r>
          </w:p>
        </w:tc>
        <w:tc>
          <w:tcPr>
            <w:tcW w:w="788" w:type="dxa"/>
            <w:shd w:val="clear"/>
            <w:vAlign w:val="center"/>
          </w:tcPr>
          <w:p w14:paraId="4A0BFD1E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B/0</w:t>
            </w:r>
          </w:p>
        </w:tc>
      </w:tr>
      <w:tr w14:paraId="5D7F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1CEEE6D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3969" w:type="dxa"/>
            <w:shd w:val="clear"/>
            <w:vAlign w:val="center"/>
          </w:tcPr>
          <w:p w14:paraId="7C5E7B9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FLH-RZGZ-020A</w:t>
            </w:r>
          </w:p>
          <w:p w14:paraId="2CD9B8C3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物业管理认证规则</w:t>
            </w:r>
          </w:p>
        </w:tc>
        <w:tc>
          <w:tcPr>
            <w:tcW w:w="1376" w:type="dxa"/>
            <w:shd w:val="clear"/>
            <w:vAlign w:val="center"/>
          </w:tcPr>
          <w:p w14:paraId="1BAC92A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2025-07-07</w:t>
            </w:r>
          </w:p>
        </w:tc>
        <w:tc>
          <w:tcPr>
            <w:tcW w:w="1459" w:type="dxa"/>
            <w:shd w:val="clear"/>
            <w:vAlign w:val="center"/>
          </w:tcPr>
          <w:p w14:paraId="4682CB1D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2025-07-07</w:t>
            </w:r>
          </w:p>
        </w:tc>
        <w:tc>
          <w:tcPr>
            <w:tcW w:w="788" w:type="dxa"/>
            <w:shd w:val="clear"/>
            <w:vAlign w:val="center"/>
          </w:tcPr>
          <w:p w14:paraId="22B6E51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/>
                <w:szCs w:val="21"/>
              </w:rPr>
              <w:t>A/0</w:t>
            </w:r>
          </w:p>
        </w:tc>
      </w:tr>
      <w:tr w14:paraId="5F5B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 w14:paraId="07EFAF8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112DF6B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B5E52B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C985C4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5C19A85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7B8BCA9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BD"/>
    <w:rsid w:val="001354A4"/>
    <w:rsid w:val="00184FC1"/>
    <w:rsid w:val="001A1230"/>
    <w:rsid w:val="0021372A"/>
    <w:rsid w:val="002659AF"/>
    <w:rsid w:val="002B6BD2"/>
    <w:rsid w:val="0030190B"/>
    <w:rsid w:val="003D419F"/>
    <w:rsid w:val="003E52FC"/>
    <w:rsid w:val="00483301"/>
    <w:rsid w:val="004D6D2B"/>
    <w:rsid w:val="00530252"/>
    <w:rsid w:val="00536895"/>
    <w:rsid w:val="00601F0B"/>
    <w:rsid w:val="006030E0"/>
    <w:rsid w:val="0061702D"/>
    <w:rsid w:val="006B0AC6"/>
    <w:rsid w:val="00793D73"/>
    <w:rsid w:val="00831D74"/>
    <w:rsid w:val="00847A07"/>
    <w:rsid w:val="00847E4B"/>
    <w:rsid w:val="009E5EE5"/>
    <w:rsid w:val="00AD2F2A"/>
    <w:rsid w:val="00B06C97"/>
    <w:rsid w:val="00B17FFC"/>
    <w:rsid w:val="00B254ED"/>
    <w:rsid w:val="00B47006"/>
    <w:rsid w:val="00B9743B"/>
    <w:rsid w:val="00C02B84"/>
    <w:rsid w:val="00CD2DB3"/>
    <w:rsid w:val="00CE2CE8"/>
    <w:rsid w:val="00CF56A2"/>
    <w:rsid w:val="00D56998"/>
    <w:rsid w:val="00D90EAE"/>
    <w:rsid w:val="00DA5A2F"/>
    <w:rsid w:val="00DD4E1D"/>
    <w:rsid w:val="00E14EC8"/>
    <w:rsid w:val="00E57D78"/>
    <w:rsid w:val="00F25CDB"/>
    <w:rsid w:val="00F605C6"/>
    <w:rsid w:val="00F7678A"/>
    <w:rsid w:val="00F839BD"/>
    <w:rsid w:val="00F96C0A"/>
    <w:rsid w:val="05475B22"/>
    <w:rsid w:val="52F61FBD"/>
    <w:rsid w:val="632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1000</Characters>
  <Lines>66</Lines>
  <Paragraphs>71</Paragraphs>
  <TotalTime>1</TotalTime>
  <ScaleCrop>false</ScaleCrop>
  <LinksUpToDate>false</LinksUpToDate>
  <CharactersWithSpaces>1000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2025-06-15T08:00:00Z</dcterms:created>
  <dc:creator>张小娟</dc:creator>
  <cp:lastModifiedBy>花开花落</cp:lastModifiedBy>
  <dcterms:modified xsi:type="dcterms:W3CDTF">2025-08-22T10:28:38Z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eyJoZGlkIjoiODE5ZTE5NDc1NGFhMGMxNWYzYjBlOGE3MjNhMGJkNGQiLCJ1c2VySWQiOiIxMDQwODIzMTYwIn0=</vt:lpwstr>
  </property>
  <property fmtid="{D5CDD505-2E9C-101B-9397-08002B2CF9AE}" pid="3" name="KSOProductBuildVer">
    <vt:lpwstr>2052-12.1.0.21915</vt:lpwstr>
  </property>
  <property fmtid="{D5CDD505-2E9C-101B-9397-08002B2CF9AE}" pid="4" name="ICV">
    <vt:lpwstr>9C96C301DBAF497389B4A7A0E1A2F9D3_12</vt:lpwstr>
  </property>
</Properties>
</file>