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9"/>
        <w:spacing w:before="134" w:line="188" w:lineRule="auto"/>
        <w:rPr>
          <w:rFonts w:ascii="Times New Roman" w:hAnsi="Times New Roman" w:eastAsia="Times New Roman" w:cs="Times New Roman"/>
          <w:sz w:val="18"/>
          <w:szCs w:val="18"/>
        </w:rPr>
      </w:pPr>
      <w:r>
        <w:drawing>
          <wp:anchor distT="0" distB="0" distL="0" distR="0" simplePos="0" relativeHeight="251658240" behindDoc="0" locked="0" layoutInCell="0" allowOverlap="1">
            <wp:simplePos x="0" y="0"/>
            <wp:positionH relativeFrom="page">
              <wp:posOffset>4819686</wp:posOffset>
            </wp:positionH>
            <wp:positionV relativeFrom="page">
              <wp:posOffset>228615</wp:posOffset>
            </wp:positionV>
            <wp:extent cx="1212818" cy="666694"/>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212818" cy="666694"/>
                    </a:xfrm>
                    <a:prstGeom prst="rect">
                      <a:avLst/>
                    </a:prstGeom>
                  </pic:spPr>
                </pic:pic>
              </a:graphicData>
            </a:graphic>
          </wp:anchor>
        </w:drawing>
      </w:r>
      <w:r>
        <w:rPr>
          <w:rFonts w:ascii="Times New Roman" w:hAnsi="Times New Roman" w:eastAsia="Times New Roman" w:cs="Times New Roman"/>
          <w:sz w:val="18"/>
          <w:szCs w:val="18"/>
          <w:b/>
          <w:bCs/>
          <w:spacing w:val="-3"/>
        </w:rPr>
        <w:t>E</w:t>
      </w:r>
      <w:r>
        <w:rPr>
          <w:rFonts w:ascii="Times New Roman" w:hAnsi="Times New Roman" w:eastAsia="Times New Roman" w:cs="Times New Roman"/>
          <w:sz w:val="18"/>
          <w:szCs w:val="18"/>
          <w:b/>
          <w:bCs/>
          <w:spacing w:val="42"/>
          <w:w w:val="101"/>
        </w:rPr>
        <w:t xml:space="preserve"> </w:t>
      </w:r>
      <w:r>
        <w:rPr>
          <w:rFonts w:ascii="Times New Roman" w:hAnsi="Times New Roman" w:eastAsia="Times New Roman" w:cs="Times New Roman"/>
          <w:sz w:val="18"/>
          <w:szCs w:val="18"/>
          <w:b/>
          <w:bCs/>
          <w:spacing w:val="-3"/>
        </w:rPr>
        <w:t>09</w:t>
      </w:r>
    </w:p>
    <w:p>
      <w:pPr>
        <w:ind w:left="22"/>
        <w:spacing w:before="36" w:line="225" w:lineRule="auto"/>
        <w:rPr>
          <w:rFonts w:ascii="KaiTi" w:hAnsi="KaiTi" w:eastAsia="KaiTi" w:cs="KaiTi"/>
          <w:sz w:val="18"/>
          <w:szCs w:val="18"/>
        </w:rPr>
      </w:pPr>
      <w:r>
        <w:rPr>
          <w:rFonts w:ascii="KaiTi" w:hAnsi="KaiTi" w:eastAsia="KaiTi" w:cs="KaiTi"/>
          <w:sz w:val="18"/>
          <w:szCs w:val="18"/>
          <w:b/>
          <w:bCs/>
          <w:spacing w:val="4"/>
        </w:rPr>
        <w:t>备案号：48192—2015</w:t>
      </w:r>
    </w:p>
    <w:p>
      <w:pPr>
        <w:pStyle w:val="BodyText"/>
        <w:spacing w:line="348" w:lineRule="auto"/>
        <w:rPr/>
      </w:pPr>
      <w:r/>
    </w:p>
    <w:p>
      <w:pPr>
        <w:pStyle w:val="BodyText"/>
        <w:spacing w:line="348" w:lineRule="auto"/>
        <w:rPr/>
      </w:pPr>
      <w:r/>
    </w:p>
    <w:p>
      <w:pPr>
        <w:ind w:left="426"/>
        <w:spacing w:before="146" w:line="222" w:lineRule="auto"/>
        <w:rPr>
          <w:rFonts w:ascii="SimHei" w:hAnsi="SimHei" w:eastAsia="SimHei" w:cs="SimHei"/>
          <w:sz w:val="45"/>
          <w:szCs w:val="45"/>
        </w:rPr>
      </w:pPr>
      <w:r>
        <w:rPr>
          <w:rFonts w:ascii="SimHei" w:hAnsi="SimHei" w:eastAsia="SimHei" w:cs="SimHei"/>
          <w:sz w:val="45"/>
          <w:szCs w:val="45"/>
          <w:b/>
          <w:bCs/>
          <w:spacing w:val="42"/>
        </w:rPr>
        <w:t>中华人民共和国石油天然气行业标准</w:t>
      </w:r>
    </w:p>
    <w:p>
      <w:pPr>
        <w:pStyle w:val="BodyText"/>
        <w:spacing w:line="440" w:lineRule="auto"/>
        <w:rPr/>
      </w:pPr>
      <w:r/>
    </w:p>
    <w:p>
      <w:pPr>
        <w:ind w:left="6599"/>
        <w:spacing w:before="72" w:line="188" w:lineRule="auto"/>
        <w:rPr>
          <w:rFonts w:ascii="Times New Roman" w:hAnsi="Times New Roman" w:eastAsia="Times New Roman" w:cs="Times New Roman"/>
          <w:sz w:val="25"/>
          <w:szCs w:val="25"/>
        </w:rPr>
      </w:pPr>
      <w:r>
        <w:rPr>
          <w:rFonts w:ascii="Times New Roman" w:hAnsi="Times New Roman" w:eastAsia="Times New Roman" w:cs="Times New Roman"/>
          <w:sz w:val="25"/>
          <w:szCs w:val="25"/>
          <w:b/>
          <w:bCs/>
          <w:spacing w:val="-1"/>
        </w:rPr>
        <w:t>SY/T6276—2014</w:t>
      </w:r>
    </w:p>
    <w:p>
      <w:pPr>
        <w:ind w:left="279" w:right="272" w:hanging="260"/>
        <w:spacing w:before="66" w:line="299" w:lineRule="auto"/>
        <w:rPr>
          <w:rFonts w:ascii="Times New Roman" w:hAnsi="Times New Roman" w:eastAsia="Times New Roman" w:cs="Times New Roman"/>
          <w:sz w:val="18"/>
          <w:szCs w:val="18"/>
        </w:rPr>
      </w:pPr>
      <w:r>
        <w:rPr>
          <w:rFonts w:ascii="SimSun" w:hAnsi="SimSun" w:eastAsia="SimSun" w:cs="SimSun"/>
          <w:sz w:val="18"/>
          <w:szCs w:val="18"/>
        </w:rPr>
        <w:t>代替</w:t>
      </w:r>
      <w:r>
        <w:rPr>
          <w:rFonts w:ascii="Times New Roman" w:hAnsi="Times New Roman" w:eastAsia="Times New Roman" w:cs="Times New Roman"/>
          <w:sz w:val="18"/>
          <w:szCs w:val="18"/>
        </w:rPr>
        <w:t>SY/T                62762010.SY/T                6513—2)10.SY/T6459-2010,SY/T(4—204,SY57</w:t>
      </w:r>
      <w:r>
        <w:rPr>
          <w:rFonts w:ascii="Times New Roman" w:hAnsi="Times New Roman" w:eastAsia="Times New Roman" w:cs="Times New Roman"/>
          <w:sz w:val="18"/>
          <w:szCs w:val="18"/>
          <w:spacing w:val="-1"/>
        </w:rPr>
        <w:t>28-2X7.SY629)-2013.</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SY/T                  686—2012,SY/T6630—2012.SY/T62X3—197.SY/T6361—19K,SY/T6362—198,S</w:t>
      </w:r>
      <w:r>
        <w:rPr>
          <w:rFonts w:ascii="Times New Roman" w:hAnsi="Times New Roman" w:eastAsia="Times New Roman" w:cs="Times New Roman"/>
          <w:sz w:val="18"/>
          <w:szCs w:val="18"/>
          <w:spacing w:val="-1"/>
        </w:rPr>
        <w:t>Y648—2X17</w:t>
      </w:r>
    </w:p>
    <w:p>
      <w:pPr>
        <w:pStyle w:val="BodyText"/>
        <w:spacing w:line="251" w:lineRule="auto"/>
        <w:rPr/>
      </w:pPr>
      <w:r>
        <w:drawing>
          <wp:anchor distT="0" distB="0" distL="0" distR="0" simplePos="0" relativeHeight="251660288" behindDoc="0" locked="0" layoutInCell="1" allowOverlap="1">
            <wp:simplePos x="0" y="0"/>
            <wp:positionH relativeFrom="column">
              <wp:posOffset>0</wp:posOffset>
            </wp:positionH>
            <wp:positionV relativeFrom="paragraph">
              <wp:posOffset>78001</wp:posOffset>
            </wp:positionV>
            <wp:extent cx="5594303" cy="12694"/>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5594303" cy="12694"/>
                    </a:xfrm>
                    <a:prstGeom prst="rect">
                      <a:avLst/>
                    </a:prstGeom>
                  </pic:spPr>
                </pic:pic>
              </a:graphicData>
            </a:graphic>
          </wp:anchor>
        </w:drawing>
      </w: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ind w:left="2667"/>
        <w:spacing w:before="159" w:line="219" w:lineRule="auto"/>
        <w:outlineLvl w:val="0"/>
        <w:rPr>
          <w:rFonts w:ascii="SimHei" w:hAnsi="SimHei" w:eastAsia="SimHei" w:cs="SimHei"/>
          <w:sz w:val="49"/>
          <w:szCs w:val="49"/>
        </w:rPr>
      </w:pPr>
      <w:r>
        <w:rPr>
          <w:rFonts w:ascii="SimHei" w:hAnsi="SimHei" w:eastAsia="SimHei" w:cs="SimHei"/>
          <w:sz w:val="49"/>
          <w:szCs w:val="49"/>
          <w:b/>
          <w:bCs/>
        </w:rPr>
        <w:t>石油天然气工业</w:t>
      </w:r>
    </w:p>
    <w:p>
      <w:pPr>
        <w:ind w:left="1427"/>
        <w:spacing w:before="1" w:line="221" w:lineRule="auto"/>
        <w:rPr>
          <w:rFonts w:ascii="SimHei" w:hAnsi="SimHei" w:eastAsia="SimHei" w:cs="SimHei"/>
          <w:sz w:val="49"/>
          <w:szCs w:val="49"/>
        </w:rPr>
      </w:pPr>
      <w:r>
        <w:rPr>
          <w:rFonts w:ascii="SimHei" w:hAnsi="SimHei" w:eastAsia="SimHei" w:cs="SimHei"/>
          <w:sz w:val="49"/>
          <w:szCs w:val="49"/>
          <w:b/>
          <w:bCs/>
        </w:rPr>
        <w:t>健康、安全与环境管理体系</w:t>
      </w:r>
    </w:p>
    <w:p>
      <w:pPr>
        <w:pStyle w:val="BodyText"/>
        <w:spacing w:line="340" w:lineRule="auto"/>
        <w:rPr/>
      </w:pPr>
      <w:r/>
    </w:p>
    <w:p>
      <w:pPr>
        <w:ind w:left="2429"/>
        <w:spacing w:before="73" w:line="189" w:lineRule="auto"/>
        <w:rPr>
          <w:rFonts w:ascii="Times New Roman" w:hAnsi="Times New Roman" w:eastAsia="Times New Roman" w:cs="Times New Roman"/>
          <w:sz w:val="25"/>
          <w:szCs w:val="25"/>
        </w:rPr>
      </w:pPr>
      <w:r>
        <w:rPr>
          <w:rFonts w:ascii="Times New Roman" w:hAnsi="Times New Roman" w:eastAsia="Times New Roman" w:cs="Times New Roman"/>
          <w:sz w:val="25"/>
          <w:szCs w:val="25"/>
          <w:b/>
          <w:bCs/>
          <w:spacing w:val="-1"/>
        </w:rPr>
        <w:t>Petroleum</w:t>
      </w:r>
      <w:r>
        <w:rPr>
          <w:rFonts w:ascii="Times New Roman" w:hAnsi="Times New Roman" w:eastAsia="Times New Roman" w:cs="Times New Roman"/>
          <w:sz w:val="25"/>
          <w:szCs w:val="25"/>
          <w:b/>
          <w:bCs/>
          <w:spacing w:val="20"/>
        </w:rPr>
        <w:t xml:space="preserve"> </w:t>
      </w:r>
      <w:r>
        <w:rPr>
          <w:rFonts w:ascii="Times New Roman" w:hAnsi="Times New Roman" w:eastAsia="Times New Roman" w:cs="Times New Roman"/>
          <w:sz w:val="25"/>
          <w:szCs w:val="25"/>
          <w:b/>
          <w:bCs/>
          <w:spacing w:val="-1"/>
        </w:rPr>
        <w:t>and</w:t>
      </w:r>
      <w:r>
        <w:rPr>
          <w:rFonts w:ascii="Times New Roman" w:hAnsi="Times New Roman" w:eastAsia="Times New Roman" w:cs="Times New Roman"/>
          <w:sz w:val="25"/>
          <w:szCs w:val="25"/>
          <w:b/>
          <w:bCs/>
          <w:spacing w:val="15"/>
          <w:w w:val="101"/>
        </w:rPr>
        <w:t xml:space="preserve"> </w:t>
      </w:r>
      <w:r>
        <w:rPr>
          <w:rFonts w:ascii="Times New Roman" w:hAnsi="Times New Roman" w:eastAsia="Times New Roman" w:cs="Times New Roman"/>
          <w:sz w:val="25"/>
          <w:szCs w:val="25"/>
          <w:b/>
          <w:bCs/>
          <w:spacing w:val="-1"/>
        </w:rPr>
        <w:t>natural</w:t>
      </w:r>
      <w:r>
        <w:rPr>
          <w:rFonts w:ascii="Times New Roman" w:hAnsi="Times New Roman" w:eastAsia="Times New Roman" w:cs="Times New Roman"/>
          <w:sz w:val="25"/>
          <w:szCs w:val="25"/>
          <w:b/>
          <w:bCs/>
          <w:spacing w:val="17"/>
        </w:rPr>
        <w:t xml:space="preserve"> </w:t>
      </w:r>
      <w:r>
        <w:rPr>
          <w:rFonts w:ascii="Times New Roman" w:hAnsi="Times New Roman" w:eastAsia="Times New Roman" w:cs="Times New Roman"/>
          <w:sz w:val="25"/>
          <w:szCs w:val="25"/>
          <w:b/>
          <w:bCs/>
          <w:spacing w:val="-1"/>
        </w:rPr>
        <w:t>gas industries</w:t>
      </w:r>
    </w:p>
    <w:p>
      <w:pPr>
        <w:ind w:left="1440"/>
        <w:spacing w:before="153" w:line="189" w:lineRule="auto"/>
        <w:rPr>
          <w:rFonts w:ascii="Times New Roman" w:hAnsi="Times New Roman" w:eastAsia="Times New Roman" w:cs="Times New Roman"/>
          <w:sz w:val="25"/>
          <w:szCs w:val="25"/>
        </w:rPr>
      </w:pPr>
      <w:r>
        <w:rPr>
          <w:rFonts w:ascii="Times New Roman" w:hAnsi="Times New Roman" w:eastAsia="Times New Roman" w:cs="Times New Roman"/>
          <w:sz w:val="25"/>
          <w:szCs w:val="25"/>
          <w:b/>
          <w:bCs/>
          <w:spacing w:val="-1"/>
        </w:rPr>
        <w:t>health,safety</w:t>
      </w:r>
      <w:r>
        <w:rPr>
          <w:rFonts w:ascii="Times New Roman" w:hAnsi="Times New Roman" w:eastAsia="Times New Roman" w:cs="Times New Roman"/>
          <w:sz w:val="25"/>
          <w:szCs w:val="25"/>
          <w:b/>
          <w:bCs/>
          <w:spacing w:val="57"/>
          <w:w w:val="101"/>
        </w:rPr>
        <w:t xml:space="preserve"> </w:t>
      </w:r>
      <w:r>
        <w:rPr>
          <w:rFonts w:ascii="Times New Roman" w:hAnsi="Times New Roman" w:eastAsia="Times New Roman" w:cs="Times New Roman"/>
          <w:sz w:val="25"/>
          <w:szCs w:val="25"/>
          <w:b/>
          <w:bCs/>
          <w:spacing w:val="-1"/>
        </w:rPr>
        <w:t>and</w:t>
      </w:r>
      <w:r>
        <w:rPr>
          <w:rFonts w:ascii="Times New Roman" w:hAnsi="Times New Roman" w:eastAsia="Times New Roman" w:cs="Times New Roman"/>
          <w:sz w:val="25"/>
          <w:szCs w:val="25"/>
          <w:b/>
          <w:bCs/>
          <w:spacing w:val="55"/>
          <w:w w:val="101"/>
        </w:rPr>
        <w:t xml:space="preserve"> </w:t>
      </w:r>
      <w:r>
        <w:rPr>
          <w:rFonts w:ascii="Times New Roman" w:hAnsi="Times New Roman" w:eastAsia="Times New Roman" w:cs="Times New Roman"/>
          <w:sz w:val="25"/>
          <w:szCs w:val="25"/>
          <w:b/>
          <w:bCs/>
          <w:spacing w:val="-1"/>
        </w:rPr>
        <w:t>environmental</w:t>
      </w:r>
      <w:r>
        <w:rPr>
          <w:rFonts w:ascii="Times New Roman" w:hAnsi="Times New Roman" w:eastAsia="Times New Roman" w:cs="Times New Roman"/>
          <w:sz w:val="25"/>
          <w:szCs w:val="25"/>
          <w:b/>
          <w:bCs/>
          <w:spacing w:val="55"/>
        </w:rPr>
        <w:t xml:space="preserve"> </w:t>
      </w:r>
      <w:r>
        <w:rPr>
          <w:rFonts w:ascii="Times New Roman" w:hAnsi="Times New Roman" w:eastAsia="Times New Roman" w:cs="Times New Roman"/>
          <w:sz w:val="25"/>
          <w:szCs w:val="25"/>
          <w:b/>
          <w:bCs/>
          <w:spacing w:val="-1"/>
        </w:rPr>
        <w:t>management</w:t>
      </w:r>
      <w:r>
        <w:rPr>
          <w:rFonts w:ascii="Times New Roman" w:hAnsi="Times New Roman" w:eastAsia="Times New Roman" w:cs="Times New Roman"/>
          <w:sz w:val="25"/>
          <w:szCs w:val="25"/>
          <w:b/>
          <w:bCs/>
          <w:spacing w:val="56"/>
        </w:rPr>
        <w:t xml:space="preserve"> </w:t>
      </w:r>
      <w:r>
        <w:rPr>
          <w:rFonts w:ascii="Times New Roman" w:hAnsi="Times New Roman" w:eastAsia="Times New Roman" w:cs="Times New Roman"/>
          <w:sz w:val="25"/>
          <w:szCs w:val="25"/>
          <w:b/>
          <w:bCs/>
          <w:spacing w:val="-1"/>
        </w:rPr>
        <w:t>s</w:t>
      </w:r>
      <w:r>
        <w:rPr>
          <w:rFonts w:ascii="Times New Roman" w:hAnsi="Times New Roman" w:eastAsia="Times New Roman" w:cs="Times New Roman"/>
          <w:sz w:val="25"/>
          <w:szCs w:val="25"/>
          <w:b/>
          <w:bCs/>
          <w:spacing w:val="-2"/>
        </w:rPr>
        <w:t>ystems</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ind w:left="23"/>
        <w:spacing w:before="82" w:line="227" w:lineRule="auto"/>
        <w:rPr>
          <w:rFonts w:ascii="SimHei" w:hAnsi="SimHei" w:eastAsia="SimHei" w:cs="SimHei"/>
          <w:sz w:val="25"/>
          <w:szCs w:val="25"/>
        </w:rPr>
      </w:pPr>
      <w:r>
        <w:rPr>
          <w:rFonts w:ascii="SimHei" w:hAnsi="SimHei" w:eastAsia="SimHei" w:cs="SimHei"/>
          <w:sz w:val="25"/>
          <w:szCs w:val="25"/>
          <w:b/>
          <w:bCs/>
          <w:spacing w:val="21"/>
          <w:position w:val="-1"/>
        </w:rPr>
        <w:t>2014-</w:t>
      </w:r>
      <w:r>
        <w:rPr>
          <w:rFonts w:ascii="SimHei" w:hAnsi="SimHei" w:eastAsia="SimHei" w:cs="SimHei"/>
          <w:sz w:val="25"/>
          <w:szCs w:val="25"/>
          <w:spacing w:val="-71"/>
          <w:position w:val="-1"/>
        </w:rPr>
        <w:t xml:space="preserve"> </w:t>
      </w:r>
      <w:r>
        <w:rPr>
          <w:rFonts w:ascii="SimHei" w:hAnsi="SimHei" w:eastAsia="SimHei" w:cs="SimHei"/>
          <w:sz w:val="25"/>
          <w:szCs w:val="25"/>
          <w:b/>
          <w:bCs/>
          <w:spacing w:val="21"/>
          <w:position w:val="-1"/>
        </w:rPr>
        <w:t>10-</w:t>
      </w:r>
      <w:r>
        <w:rPr>
          <w:rFonts w:ascii="SimHei" w:hAnsi="SimHei" w:eastAsia="SimHei" w:cs="SimHei"/>
          <w:sz w:val="25"/>
          <w:szCs w:val="25"/>
          <w:spacing w:val="-71"/>
          <w:position w:val="-1"/>
        </w:rPr>
        <w:t xml:space="preserve"> </w:t>
      </w:r>
      <w:r>
        <w:rPr>
          <w:rFonts w:ascii="SimHei" w:hAnsi="SimHei" w:eastAsia="SimHei" w:cs="SimHei"/>
          <w:sz w:val="25"/>
          <w:szCs w:val="25"/>
          <w:b/>
          <w:bCs/>
          <w:spacing w:val="21"/>
          <w:position w:val="-1"/>
        </w:rPr>
        <w:t>15发布</w:t>
      </w:r>
      <w:r>
        <w:rPr>
          <w:rFonts w:ascii="SimHei" w:hAnsi="SimHei" w:eastAsia="SimHei" w:cs="SimHei"/>
          <w:sz w:val="25"/>
          <w:szCs w:val="25"/>
          <w:spacing w:val="3"/>
          <w:position w:val="-1"/>
        </w:rPr>
        <w:t xml:space="preserve">                             </w:t>
      </w:r>
      <w:r>
        <w:rPr>
          <w:rFonts w:ascii="SimHei" w:hAnsi="SimHei" w:eastAsia="SimHei" w:cs="SimHei"/>
          <w:sz w:val="25"/>
          <w:szCs w:val="25"/>
          <w:spacing w:val="2"/>
          <w:position w:val="-1"/>
        </w:rPr>
        <w:t xml:space="preserve">       </w:t>
      </w:r>
      <w:r>
        <w:rPr>
          <w:rFonts w:ascii="SimHei" w:hAnsi="SimHei" w:eastAsia="SimHei" w:cs="SimHei"/>
          <w:sz w:val="25"/>
          <w:szCs w:val="25"/>
          <w:b/>
          <w:bCs/>
          <w:spacing w:val="21"/>
          <w:position w:val="1"/>
        </w:rPr>
        <w:t>2015-03-</w:t>
      </w:r>
      <w:r>
        <w:rPr>
          <w:rFonts w:ascii="SimHei" w:hAnsi="SimHei" w:eastAsia="SimHei" w:cs="SimHei"/>
          <w:sz w:val="25"/>
          <w:szCs w:val="25"/>
          <w:b/>
          <w:bCs/>
          <w:spacing w:val="20"/>
          <w:position w:val="1"/>
        </w:rPr>
        <w:t>01实施</w:t>
      </w:r>
    </w:p>
    <w:p>
      <w:pPr>
        <w:pStyle w:val="BodyText"/>
        <w:spacing w:line="337" w:lineRule="auto"/>
        <w:rPr/>
      </w:pPr>
      <w:r>
        <w:drawing>
          <wp:anchor distT="0" distB="0" distL="0" distR="0" simplePos="0" relativeHeight="251659264" behindDoc="0" locked="0" layoutInCell="1" allowOverlap="1">
            <wp:simplePos x="0" y="0"/>
            <wp:positionH relativeFrom="column">
              <wp:posOffset>6347</wp:posOffset>
            </wp:positionH>
            <wp:positionV relativeFrom="paragraph">
              <wp:posOffset>79998</wp:posOffset>
            </wp:positionV>
            <wp:extent cx="5600727" cy="12694"/>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5600727" cy="12694"/>
                    </a:xfrm>
                    <a:prstGeom prst="rect">
                      <a:avLst/>
                    </a:prstGeom>
                  </pic:spPr>
                </pic:pic>
              </a:graphicData>
            </a:graphic>
          </wp:anchor>
        </w:drawing>
      </w:r>
      <w:r/>
    </w:p>
    <w:p>
      <w:pPr>
        <w:pStyle w:val="BodyText"/>
        <w:spacing w:line="338" w:lineRule="auto"/>
        <w:rPr/>
      </w:pPr>
      <w:r/>
    </w:p>
    <w:p>
      <w:pPr>
        <w:ind w:left="3123"/>
        <w:spacing w:before="81" w:line="221" w:lineRule="auto"/>
        <w:rPr>
          <w:rFonts w:ascii="SimHei" w:hAnsi="SimHei" w:eastAsia="SimHei" w:cs="SimHei"/>
          <w:sz w:val="25"/>
          <w:szCs w:val="25"/>
        </w:rPr>
      </w:pPr>
      <w:r>
        <w:rPr>
          <w:rFonts w:ascii="SimHei" w:hAnsi="SimHei" w:eastAsia="SimHei" w:cs="SimHei"/>
          <w:sz w:val="25"/>
          <w:szCs w:val="25"/>
          <w:b/>
          <w:bCs/>
          <w:spacing w:val="15"/>
        </w:rPr>
        <w:t>国家能源局</w:t>
      </w:r>
      <w:r>
        <w:rPr>
          <w:rFonts w:ascii="SimHei" w:hAnsi="SimHei" w:eastAsia="SimHei" w:cs="SimHei"/>
          <w:sz w:val="25"/>
          <w:szCs w:val="25"/>
          <w:spacing w:val="15"/>
        </w:rPr>
        <w:t xml:space="preserve">    </w:t>
      </w:r>
      <w:r>
        <w:rPr>
          <w:rFonts w:ascii="SimHei" w:hAnsi="SimHei" w:eastAsia="SimHei" w:cs="SimHei"/>
          <w:sz w:val="25"/>
          <w:szCs w:val="25"/>
          <w:spacing w:val="15"/>
        </w:rPr>
        <w:t>发</w:t>
      </w:r>
      <w:r>
        <w:rPr>
          <w:rFonts w:ascii="SimHei" w:hAnsi="SimHei" w:eastAsia="SimHei" w:cs="SimHei"/>
          <w:sz w:val="25"/>
          <w:szCs w:val="25"/>
          <w:spacing w:val="44"/>
        </w:rPr>
        <w:t xml:space="preserve"> </w:t>
      </w:r>
      <w:r>
        <w:rPr>
          <w:rFonts w:ascii="SimHei" w:hAnsi="SimHei" w:eastAsia="SimHei" w:cs="SimHei"/>
          <w:sz w:val="25"/>
          <w:szCs w:val="25"/>
          <w:spacing w:val="15"/>
        </w:rPr>
        <w:t>布</w:t>
      </w:r>
    </w:p>
    <w:p>
      <w:pPr>
        <w:spacing w:line="221" w:lineRule="auto"/>
        <w:sectPr>
          <w:pgSz w:w="11900" w:h="16660"/>
          <w:pgMar w:top="360" w:right="1619" w:bottom="0" w:left="1450" w:header="0" w:footer="0" w:gutter="0"/>
        </w:sectPr>
        <w:rPr>
          <w:rFonts w:ascii="SimHei" w:hAnsi="SimHei" w:eastAsia="SimHei" w:cs="SimHei"/>
          <w:sz w:val="25"/>
          <w:szCs w:val="25"/>
        </w:rPr>
      </w:pPr>
    </w:p>
    <w:p>
      <w:pPr>
        <w:ind w:left="6990"/>
        <w:spacing w:before="2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spacing w:val="-2"/>
        </w:rPr>
        <w:t>SY/</w:t>
      </w:r>
      <w:r>
        <w:rPr>
          <w:rFonts w:ascii="Times New Roman" w:hAnsi="Times New Roman" w:eastAsia="Times New Roman" w:cs="Times New Roman"/>
          <w:sz w:val="18"/>
          <w:szCs w:val="18"/>
          <w:b/>
          <w:bCs/>
          <w:spacing w:val="16"/>
          <w:w w:val="102"/>
        </w:rPr>
        <w:t xml:space="preserve"> </w:t>
      </w:r>
      <w:r>
        <w:rPr>
          <w:rFonts w:ascii="Times New Roman" w:hAnsi="Times New Roman" w:eastAsia="Times New Roman" w:cs="Times New Roman"/>
          <w:sz w:val="18"/>
          <w:szCs w:val="18"/>
          <w:b/>
          <w:bCs/>
          <w:spacing w:val="-2"/>
        </w:rPr>
        <w:t>T</w:t>
      </w:r>
      <w:r>
        <w:rPr>
          <w:rFonts w:ascii="Times New Roman" w:hAnsi="Times New Roman" w:eastAsia="Times New Roman" w:cs="Times New Roman"/>
          <w:sz w:val="18"/>
          <w:szCs w:val="18"/>
          <w:b/>
          <w:bCs/>
          <w:spacing w:val="20"/>
        </w:rPr>
        <w:t xml:space="preserve">  </w:t>
      </w:r>
      <w:r>
        <w:rPr>
          <w:rFonts w:ascii="Times New Roman" w:hAnsi="Times New Roman" w:eastAsia="Times New Roman" w:cs="Times New Roman"/>
          <w:sz w:val="18"/>
          <w:szCs w:val="18"/>
          <w:b/>
          <w:bCs/>
          <w:spacing w:val="-2"/>
        </w:rPr>
        <w:t>6276—2014</w:t>
      </w:r>
    </w:p>
    <w:p>
      <w:pPr>
        <w:pStyle w:val="BodyText"/>
        <w:spacing w:line="254" w:lineRule="auto"/>
        <w:rPr/>
      </w:pPr>
      <w:r/>
    </w:p>
    <w:p>
      <w:pPr>
        <w:pStyle w:val="BodyText"/>
        <w:spacing w:line="255" w:lineRule="auto"/>
        <w:rPr/>
      </w:pPr>
      <w:r/>
    </w:p>
    <w:p>
      <w:pPr>
        <w:pStyle w:val="BodyText"/>
        <w:spacing w:line="255" w:lineRule="auto"/>
        <w:rPr/>
      </w:pPr>
      <w:r/>
    </w:p>
    <w:p>
      <w:pPr>
        <w:ind w:left="3703"/>
        <w:spacing w:before="81" w:line="219" w:lineRule="auto"/>
        <w:rPr>
          <w:rFonts w:ascii="SimSun" w:hAnsi="SimSun" w:eastAsia="SimSun" w:cs="SimSun"/>
          <w:sz w:val="25"/>
          <w:szCs w:val="25"/>
        </w:rPr>
      </w:pPr>
      <w:r>
        <w:rPr>
          <w:rFonts w:ascii="SimSun" w:hAnsi="SimSun" w:eastAsia="SimSun" w:cs="SimSun"/>
          <w:sz w:val="25"/>
          <w:szCs w:val="25"/>
          <w:b/>
          <w:bCs/>
          <w:spacing w:val="-32"/>
        </w:rPr>
        <w:t>目</w:t>
      </w:r>
      <w:r>
        <w:rPr>
          <w:rFonts w:ascii="SimSun" w:hAnsi="SimSun" w:eastAsia="SimSun" w:cs="SimSun"/>
          <w:sz w:val="25"/>
          <w:szCs w:val="25"/>
        </w:rPr>
        <w:t xml:space="preserve">     </w:t>
      </w:r>
      <w:r>
        <w:rPr>
          <w:rFonts w:ascii="SimSun" w:hAnsi="SimSun" w:eastAsia="SimSun" w:cs="SimSun"/>
          <w:sz w:val="25"/>
          <w:szCs w:val="25"/>
          <w:b/>
          <w:bCs/>
          <w:spacing w:val="-32"/>
        </w:rPr>
        <w:t>次</w:t>
      </w:r>
    </w:p>
    <w:p>
      <w:pPr>
        <w:pStyle w:val="BodyText"/>
        <w:spacing w:line="311" w:lineRule="auto"/>
        <w:rPr/>
      </w:pPr>
      <w:r/>
    </w:p>
    <w:p>
      <w:pPr>
        <w:pStyle w:val="BodyText"/>
        <w:spacing w:line="311" w:lineRule="auto"/>
        <w:rPr/>
      </w:pPr>
      <w:r/>
    </w:p>
    <w:sdt>
      <w:sdtPr>
        <w:rPr>
          <w:rFonts w:ascii="SimSun" w:hAnsi="SimSun" w:eastAsia="SimSun" w:cs="SimSun"/>
          <w:sz w:val="18"/>
          <w:szCs w:val="18"/>
        </w:rPr>
        <w:docPartObj>
          <w:docPartGallery w:val="Table of Contents"/>
          <w:docPartUnique/>
        </w:docPartObj>
      </w:sdtPr>
      <w:sdtEndPr>
        <w:rPr>
          <w:rFonts w:ascii="Times New Roman" w:hAnsi="Times New Roman" w:eastAsia="Times New Roman" w:cs="Times New Roman"/>
          <w:sz w:val="18"/>
          <w:szCs w:val="18"/>
        </w:rPr>
      </w:sdtEndPr>
      <w:sdtContent>
        <w:p>
          <w:pPr>
            <w:spacing w:before="59" w:line="221" w:lineRule="auto"/>
            <w:tabs>
              <w:tab w:val="right" w:leader="dot" w:pos="8400"/>
            </w:tabs>
            <w:rPr>
              <w:rFonts w:ascii="Times New Roman" w:hAnsi="Times New Roman" w:eastAsia="Times New Roman" w:cs="Times New Roman"/>
              <w:sz w:val="18"/>
              <w:szCs w:val="18"/>
            </w:rPr>
          </w:pPr>
          <w:hyperlink w:history="true" w:anchor="bookmark1">
            <w:r>
              <w:rPr>
                <w:rFonts w:ascii="SimSun" w:hAnsi="SimSun" w:eastAsia="SimSun" w:cs="SimSun"/>
                <w:sz w:val="18"/>
                <w:szCs w:val="18"/>
                <w:spacing w:val="-13"/>
              </w:rPr>
              <w:t>前</w:t>
            </w:r>
            <w:r>
              <w:rPr>
                <w:rFonts w:ascii="SimSun" w:hAnsi="SimSun" w:eastAsia="SimSun" w:cs="SimSun"/>
                <w:sz w:val="18"/>
                <w:szCs w:val="18"/>
                <w:spacing w:val="-22"/>
              </w:rPr>
              <w:t xml:space="preserve"> </w:t>
            </w:r>
            <w:r>
              <w:rPr>
                <w:rFonts w:ascii="SimSun" w:hAnsi="SimSun" w:eastAsia="SimSun" w:cs="SimSun"/>
                <w:sz w:val="18"/>
                <w:szCs w:val="18"/>
                <w:spacing w:val="-13"/>
              </w:rPr>
              <w:t>言</w:t>
            </w:r>
            <w:r>
              <w:rPr>
                <w:rFonts w:ascii="SimSun" w:hAnsi="SimSun" w:eastAsia="SimSun" w:cs="SimSun"/>
                <w:sz w:val="18"/>
                <w:szCs w:val="18"/>
                <w:spacing w:val="-73"/>
              </w:rPr>
              <w:t xml:space="preserve"> </w:t>
            </w:r>
            <w:r>
              <w:rPr>
                <w:rFonts w:ascii="SimSun" w:hAnsi="SimSun" w:eastAsia="SimSun" w:cs="SimSun"/>
                <w:sz w:val="18"/>
                <w:szCs w:val="18"/>
              </w:rPr>
              <w:tab/>
            </w:r>
            <w:r>
              <w:rPr>
                <w:rFonts w:ascii="SimSun" w:hAnsi="SimSun" w:eastAsia="SimSun" w:cs="SimSun"/>
                <w:sz w:val="18"/>
                <w:szCs w:val="18"/>
                <w:spacing w:val="-30"/>
              </w:rPr>
              <w:t xml:space="preserve"> </w:t>
            </w:r>
            <w:r>
              <w:rPr>
                <w:rFonts w:ascii="Times New Roman" w:hAnsi="Times New Roman" w:eastAsia="Times New Roman" w:cs="Times New Roman"/>
                <w:sz w:val="18"/>
                <w:szCs w:val="18"/>
              </w:rPr>
              <w:t>Ⅱ</w:t>
            </w:r>
          </w:hyperlink>
        </w:p>
        <w:p>
          <w:pPr>
            <w:spacing w:before="144" w:line="221" w:lineRule="auto"/>
            <w:tabs>
              <w:tab w:val="right" w:leader="dot" w:pos="8412"/>
            </w:tabs>
            <w:rPr>
              <w:rFonts w:ascii="Times New Roman" w:hAnsi="Times New Roman" w:eastAsia="Times New Roman" w:cs="Times New Roman"/>
              <w:sz w:val="18"/>
              <w:szCs w:val="18"/>
            </w:rPr>
          </w:pPr>
          <w:hyperlink w:history="true" w:anchor="bookmark2">
            <w:r>
              <w:rPr>
                <w:rFonts w:ascii="SimSun" w:hAnsi="SimSun" w:eastAsia="SimSun" w:cs="SimSun"/>
                <w:sz w:val="18"/>
                <w:szCs w:val="18"/>
                <w:spacing w:val="-18"/>
              </w:rPr>
              <w:t>引</w:t>
            </w:r>
            <w:r>
              <w:rPr>
                <w:rFonts w:ascii="SimSun" w:hAnsi="SimSun" w:eastAsia="SimSun" w:cs="SimSun"/>
                <w:sz w:val="18"/>
                <w:szCs w:val="18"/>
                <w:spacing w:val="-32"/>
              </w:rPr>
              <w:t xml:space="preserve"> </w:t>
            </w:r>
            <w:r>
              <w:rPr>
                <w:rFonts w:ascii="SimSun" w:hAnsi="SimSun" w:eastAsia="SimSun" w:cs="SimSun"/>
                <w:sz w:val="18"/>
                <w:szCs w:val="18"/>
                <w:spacing w:val="-18"/>
              </w:rPr>
              <w:t>言</w:t>
            </w:r>
            <w:r>
              <w:rPr>
                <w:rFonts w:ascii="SimSun" w:hAnsi="SimSun" w:eastAsia="SimSun" w:cs="SimSun"/>
                <w:sz w:val="18"/>
                <w:szCs w:val="18"/>
                <w:spacing w:val="-73"/>
              </w:rPr>
              <w:t xml:space="preserve"> </w:t>
            </w:r>
            <w:r>
              <w:rPr>
                <w:rFonts w:ascii="SimSun" w:hAnsi="SimSun" w:eastAsia="SimSun" w:cs="SimSun"/>
                <w:sz w:val="18"/>
                <w:szCs w:val="18"/>
              </w:rPr>
              <w:tab/>
            </w:r>
            <w:r>
              <w:rPr>
                <w:rFonts w:ascii="SimSun" w:hAnsi="SimSun" w:eastAsia="SimSun" w:cs="SimSun"/>
                <w:sz w:val="18"/>
                <w:szCs w:val="18"/>
                <w:spacing w:val="-80"/>
              </w:rPr>
              <w:t xml:space="preserve"> </w:t>
            </w:r>
            <w:r>
              <w:rPr>
                <w:rFonts w:ascii="Times New Roman" w:hAnsi="Times New Roman" w:eastAsia="Times New Roman" w:cs="Times New Roman"/>
                <w:sz w:val="18"/>
                <w:szCs w:val="18"/>
                <w:spacing w:val="2"/>
              </w:rPr>
              <w:t>N</w:t>
            </w:r>
          </w:hyperlink>
        </w:p>
        <w:p>
          <w:pPr>
            <w:spacing w:before="154" w:line="220" w:lineRule="auto"/>
            <w:tabs>
              <w:tab w:val="right" w:leader="dot" w:pos="8397"/>
            </w:tabs>
            <w:rPr>
              <w:rFonts w:ascii="Times New Roman" w:hAnsi="Times New Roman" w:eastAsia="Times New Roman" w:cs="Times New Roman"/>
              <w:sz w:val="18"/>
              <w:szCs w:val="18"/>
            </w:rPr>
          </w:pPr>
          <w:hyperlink w:history="true" w:anchor="bookmark3">
            <w:r>
              <w:rPr>
                <w:rFonts w:ascii="Times New Roman" w:hAnsi="Times New Roman" w:eastAsia="Times New Roman" w:cs="Times New Roman"/>
                <w:sz w:val="18"/>
                <w:szCs w:val="18"/>
                <w:spacing w:val="-19"/>
              </w:rPr>
              <w:t>1</w:t>
            </w:r>
            <w:r>
              <w:rPr>
                <w:rFonts w:ascii="Times New Roman" w:hAnsi="Times New Roman" w:eastAsia="Times New Roman" w:cs="Times New Roman"/>
                <w:sz w:val="18"/>
                <w:szCs w:val="18"/>
                <w:spacing w:val="2"/>
              </w:rPr>
              <w:t xml:space="preserve">    </w:t>
            </w:r>
            <w:r>
              <w:rPr>
                <w:rFonts w:ascii="SimSun" w:hAnsi="SimSun" w:eastAsia="SimSun" w:cs="SimSun"/>
                <w:sz w:val="18"/>
                <w:szCs w:val="18"/>
                <w:spacing w:val="-19"/>
              </w:rPr>
              <w:t>范</w:t>
            </w:r>
            <w:r>
              <w:rPr>
                <w:rFonts w:ascii="SimSun" w:hAnsi="SimSun" w:eastAsia="SimSun" w:cs="SimSun"/>
                <w:sz w:val="18"/>
                <w:szCs w:val="18"/>
                <w:spacing w:val="-16"/>
              </w:rPr>
              <w:t xml:space="preserve"> </w:t>
            </w:r>
            <w:r>
              <w:rPr>
                <w:rFonts w:ascii="SimSun" w:hAnsi="SimSun" w:eastAsia="SimSun" w:cs="SimSun"/>
                <w:sz w:val="18"/>
                <w:szCs w:val="18"/>
                <w:spacing w:val="-19"/>
              </w:rPr>
              <w:t>围</w:t>
            </w:r>
            <w:r>
              <w:rPr>
                <w:rFonts w:ascii="SimSun" w:hAnsi="SimSun" w:eastAsia="SimSun" w:cs="SimSun"/>
                <w:sz w:val="18"/>
                <w:szCs w:val="18"/>
                <w:spacing w:val="-76"/>
              </w:rPr>
              <w:t xml:space="preserve"> </w:t>
            </w:r>
            <w:r>
              <w:rPr>
                <w:rFonts w:ascii="SimSun" w:hAnsi="SimSun" w:eastAsia="SimSun" w:cs="SimSun"/>
                <w:sz w:val="18"/>
                <w:szCs w:val="18"/>
              </w:rPr>
              <w:tab/>
            </w:r>
            <w:r>
              <w:rPr>
                <w:rFonts w:ascii="Times New Roman" w:hAnsi="Times New Roman" w:eastAsia="Times New Roman" w:cs="Times New Roman"/>
                <w:sz w:val="18"/>
                <w:szCs w:val="18"/>
              </w:rPr>
              <w:t>1</w:t>
            </w:r>
          </w:hyperlink>
        </w:p>
        <w:p>
          <w:pPr>
            <w:spacing w:before="185" w:line="219" w:lineRule="auto"/>
            <w:tabs>
              <w:tab w:val="right" w:leader="dot" w:pos="8397"/>
            </w:tabs>
            <w:rPr>
              <w:rFonts w:ascii="Times New Roman" w:hAnsi="Times New Roman" w:eastAsia="Times New Roman" w:cs="Times New Roman"/>
              <w:sz w:val="18"/>
              <w:szCs w:val="18"/>
            </w:rPr>
          </w:pPr>
          <w:hyperlink w:history="true" w:anchor="bookmark4">
            <w:r>
              <w:rPr>
                <w:rFonts w:ascii="Times New Roman" w:hAnsi="Times New Roman" w:eastAsia="Times New Roman" w:cs="Times New Roman"/>
                <w:sz w:val="18"/>
                <w:szCs w:val="18"/>
                <w:spacing w:val="8"/>
              </w:rPr>
              <w:t>2    </w:t>
            </w:r>
            <w:r>
              <w:rPr>
                <w:rFonts w:ascii="SimSun" w:hAnsi="SimSun" w:eastAsia="SimSun" w:cs="SimSun"/>
                <w:sz w:val="18"/>
                <w:szCs w:val="18"/>
                <w:spacing w:val="8"/>
              </w:rPr>
              <w:t>规范性引用文件</w:t>
            </w:r>
            <w:r>
              <w:rPr>
                <w:rFonts w:ascii="SimSun" w:hAnsi="SimSun" w:eastAsia="SimSun" w:cs="SimSun"/>
                <w:sz w:val="18"/>
                <w:szCs w:val="18"/>
                <w:spacing w:val="-67"/>
              </w:rPr>
              <w:t xml:space="preserve"> </w:t>
            </w:r>
            <w:r>
              <w:rPr>
                <w:rFonts w:ascii="SimSun" w:hAnsi="SimSun" w:eastAsia="SimSun" w:cs="SimSun"/>
                <w:sz w:val="18"/>
                <w:szCs w:val="18"/>
              </w:rPr>
              <w:tab/>
            </w:r>
            <w:r>
              <w:rPr>
                <w:rFonts w:ascii="SimSun" w:hAnsi="SimSun" w:eastAsia="SimSun" w:cs="SimSun"/>
                <w:sz w:val="18"/>
                <w:szCs w:val="18"/>
                <w:spacing w:val="-50"/>
              </w:rPr>
              <w:t xml:space="preserve"> </w:t>
            </w:r>
            <w:r>
              <w:rPr>
                <w:rFonts w:ascii="Times New Roman" w:hAnsi="Times New Roman" w:eastAsia="Times New Roman" w:cs="Times New Roman"/>
                <w:sz w:val="18"/>
                <w:szCs w:val="18"/>
              </w:rPr>
              <w:t>1</w:t>
            </w:r>
          </w:hyperlink>
        </w:p>
        <w:p>
          <w:pPr>
            <w:spacing w:before="156" w:line="219" w:lineRule="auto"/>
            <w:tabs>
              <w:tab w:val="right" w:leader="dot" w:pos="8397"/>
            </w:tabs>
            <w:rPr>
              <w:rFonts w:ascii="Times New Roman" w:hAnsi="Times New Roman" w:eastAsia="Times New Roman" w:cs="Times New Roman"/>
              <w:sz w:val="18"/>
              <w:szCs w:val="18"/>
            </w:rPr>
          </w:pPr>
          <w:hyperlink w:history="true" w:anchor="bookmark5">
            <w:r>
              <w:rPr>
                <w:rFonts w:ascii="Times New Roman" w:hAnsi="Times New Roman" w:eastAsia="Times New Roman" w:cs="Times New Roman"/>
                <w:sz w:val="18"/>
                <w:szCs w:val="18"/>
                <w:spacing w:val="4"/>
              </w:rPr>
              <w:t>3     </w:t>
            </w:r>
            <w:r>
              <w:rPr>
                <w:rFonts w:ascii="SimSun" w:hAnsi="SimSun" w:eastAsia="SimSun" w:cs="SimSun"/>
                <w:sz w:val="18"/>
                <w:szCs w:val="18"/>
                <w:spacing w:val="4"/>
              </w:rPr>
              <w:t>术语和定义</w:t>
            </w:r>
            <w:r>
              <w:rPr>
                <w:rFonts w:ascii="SimSun" w:hAnsi="SimSun" w:eastAsia="SimSun" w:cs="SimSun"/>
                <w:sz w:val="18"/>
                <w:szCs w:val="18"/>
                <w:spacing w:val="-70"/>
              </w:rPr>
              <w:t xml:space="preserve"> </w:t>
            </w:r>
            <w:r>
              <w:rPr>
                <w:rFonts w:ascii="SimSun" w:hAnsi="SimSun" w:eastAsia="SimSun" w:cs="SimSun"/>
                <w:sz w:val="18"/>
                <w:szCs w:val="18"/>
              </w:rPr>
              <w:tab/>
            </w:r>
            <w:r>
              <w:rPr>
                <w:rFonts w:ascii="SimSun" w:hAnsi="SimSun" w:eastAsia="SimSun" w:cs="SimSun"/>
                <w:sz w:val="18"/>
                <w:szCs w:val="18"/>
                <w:spacing w:val="-40"/>
              </w:rPr>
              <w:t xml:space="preserve"> </w:t>
            </w:r>
            <w:r>
              <w:rPr>
                <w:rFonts w:ascii="Times New Roman" w:hAnsi="Times New Roman" w:eastAsia="Times New Roman" w:cs="Times New Roman"/>
                <w:sz w:val="18"/>
                <w:szCs w:val="18"/>
              </w:rPr>
              <w:t>1</w:t>
            </w:r>
          </w:hyperlink>
        </w:p>
        <w:p>
          <w:pPr>
            <w:spacing w:before="178" w:line="221" w:lineRule="auto"/>
            <w:tabs>
              <w:tab w:val="right" w:leader="dot" w:pos="8390"/>
            </w:tabs>
            <w:rPr>
              <w:rFonts w:ascii="Times New Roman" w:hAnsi="Times New Roman" w:eastAsia="Times New Roman" w:cs="Times New Roman"/>
              <w:sz w:val="18"/>
              <w:szCs w:val="18"/>
            </w:rPr>
          </w:pPr>
          <w:hyperlink w:history="true" w:anchor="bookmark6">
            <w:r>
              <w:rPr>
                <w:rFonts w:ascii="Times New Roman" w:hAnsi="Times New Roman" w:eastAsia="Times New Roman" w:cs="Times New Roman"/>
                <w:sz w:val="18"/>
                <w:szCs w:val="18"/>
                <w:spacing w:val="6"/>
              </w:rPr>
              <w:t>4</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6"/>
              </w:rPr>
              <w:t>总要求</w:t>
            </w:r>
            <w:r>
              <w:rPr>
                <w:rFonts w:ascii="SimSun" w:hAnsi="SimSun" w:eastAsia="SimSun" w:cs="SimSun"/>
                <w:sz w:val="18"/>
                <w:szCs w:val="18"/>
                <w:spacing w:val="-65"/>
              </w:rPr>
              <w:t xml:space="preserve"> </w:t>
            </w:r>
            <w:r>
              <w:rPr>
                <w:rFonts w:ascii="SimSun" w:hAnsi="SimSun" w:eastAsia="SimSun" w:cs="SimSun"/>
                <w:sz w:val="18"/>
                <w:szCs w:val="18"/>
              </w:rPr>
              <w:tab/>
            </w:r>
            <w:r>
              <w:rPr>
                <w:rFonts w:ascii="SimSun" w:hAnsi="SimSun" w:eastAsia="SimSun" w:cs="SimSun"/>
                <w:sz w:val="18"/>
                <w:szCs w:val="18"/>
                <w:spacing w:val="-19"/>
              </w:rPr>
              <w:t xml:space="preserve"> </w:t>
            </w:r>
            <w:r>
              <w:rPr>
                <w:rFonts w:ascii="Times New Roman" w:hAnsi="Times New Roman" w:eastAsia="Times New Roman" w:cs="Times New Roman"/>
                <w:sz w:val="18"/>
                <w:szCs w:val="18"/>
              </w:rPr>
              <w:t>5</w:t>
            </w:r>
          </w:hyperlink>
        </w:p>
        <w:p>
          <w:pPr>
            <w:spacing w:before="153" w:line="219" w:lineRule="auto"/>
            <w:tabs>
              <w:tab w:val="right" w:leader="dot" w:pos="8362"/>
            </w:tabs>
            <w:rPr>
              <w:rFonts w:ascii="Times New Roman" w:hAnsi="Times New Roman" w:eastAsia="Times New Roman" w:cs="Times New Roman"/>
              <w:sz w:val="18"/>
              <w:szCs w:val="18"/>
            </w:rPr>
          </w:pPr>
          <w:hyperlink w:history="true" w:anchor="bookmark7">
            <w:r>
              <w:rPr>
                <w:rFonts w:ascii="Times New Roman" w:hAnsi="Times New Roman" w:eastAsia="Times New Roman" w:cs="Times New Roman"/>
                <w:sz w:val="18"/>
                <w:szCs w:val="18"/>
                <w:spacing w:val="9"/>
              </w:rPr>
              <w:t>5</w:t>
            </w:r>
            <w:r>
              <w:rPr>
                <w:rFonts w:ascii="Times New Roman" w:hAnsi="Times New Roman" w:eastAsia="Times New Roman" w:cs="Times New Roman"/>
                <w:sz w:val="18"/>
                <w:szCs w:val="18"/>
                <w:spacing w:val="13"/>
              </w:rPr>
              <w:t xml:space="preserve">    </w:t>
            </w:r>
            <w:r>
              <w:rPr>
                <w:rFonts w:ascii="SimSun" w:hAnsi="SimSun" w:eastAsia="SimSun" w:cs="SimSun"/>
                <w:sz w:val="18"/>
                <w:szCs w:val="18"/>
                <w:spacing w:val="9"/>
              </w:rPr>
              <w:t>健康、安全与环境管理体系要求</w:t>
            </w:r>
            <w:r>
              <w:rPr>
                <w:rFonts w:ascii="SimSun" w:hAnsi="SimSun" w:eastAsia="SimSun" w:cs="SimSun"/>
                <w:sz w:val="18"/>
                <w:szCs w:val="18"/>
                <w:spacing w:val="-79"/>
              </w:rPr>
              <w:t xml:space="preserve"> </w:t>
            </w:r>
            <w:r>
              <w:rPr>
                <w:rFonts w:ascii="SimSun" w:hAnsi="SimSun" w:eastAsia="SimSun" w:cs="SimSun"/>
                <w:sz w:val="18"/>
                <w:szCs w:val="18"/>
              </w:rPr>
              <w:tab/>
            </w:r>
            <w:r>
              <w:rPr>
                <w:rFonts w:ascii="Times New Roman" w:hAnsi="Times New Roman" w:eastAsia="Times New Roman" w:cs="Times New Roman"/>
                <w:sz w:val="18"/>
                <w:szCs w:val="18"/>
                <w:spacing w:val="3"/>
              </w:rPr>
              <w:t>6</w:t>
            </w:r>
          </w:hyperlink>
        </w:p>
        <w:p>
          <w:pPr>
            <w:ind w:left="190"/>
            <w:spacing w:before="127" w:line="219" w:lineRule="auto"/>
            <w:tabs>
              <w:tab w:val="right" w:leader="dot" w:pos="8362"/>
            </w:tabs>
            <w:rPr>
              <w:rFonts w:ascii="Times New Roman" w:hAnsi="Times New Roman" w:eastAsia="Times New Roman" w:cs="Times New Roman"/>
              <w:sz w:val="18"/>
              <w:szCs w:val="18"/>
            </w:rPr>
          </w:pPr>
          <w:hyperlink w:history="true" w:anchor="bookmark8">
            <w:r>
              <w:rPr>
                <w:rFonts w:ascii="Times New Roman" w:hAnsi="Times New Roman" w:eastAsia="Times New Roman" w:cs="Times New Roman"/>
                <w:sz w:val="18"/>
                <w:szCs w:val="18"/>
                <w:spacing w:val="6"/>
              </w:rPr>
              <w:t>5.1</w:t>
            </w:r>
            <w:r>
              <w:rPr>
                <w:rFonts w:ascii="Times New Roman" w:hAnsi="Times New Roman" w:eastAsia="Times New Roman" w:cs="Times New Roman"/>
                <w:sz w:val="18"/>
                <w:szCs w:val="18"/>
                <w:spacing w:val="7"/>
              </w:rPr>
              <w:t xml:space="preserve">     </w:t>
            </w:r>
            <w:r>
              <w:rPr>
                <w:rFonts w:ascii="SimSun" w:hAnsi="SimSun" w:eastAsia="SimSun" w:cs="SimSun"/>
                <w:sz w:val="18"/>
                <w:szCs w:val="18"/>
                <w:spacing w:val="6"/>
              </w:rPr>
              <w:t>领导和承诺</w:t>
            </w:r>
            <w:r>
              <w:rPr>
                <w:rFonts w:ascii="SimSun" w:hAnsi="SimSun" w:eastAsia="SimSun" w:cs="SimSun"/>
                <w:sz w:val="18"/>
                <w:szCs w:val="18"/>
                <w:spacing w:val="-64"/>
              </w:rPr>
              <w:t xml:space="preserve"> </w:t>
            </w:r>
            <w:r>
              <w:rPr>
                <w:rFonts w:ascii="SimSun" w:hAnsi="SimSun" w:eastAsia="SimSun" w:cs="SimSun"/>
                <w:sz w:val="18"/>
                <w:szCs w:val="18"/>
              </w:rPr>
              <w:tab/>
            </w:r>
            <w:r>
              <w:rPr>
                <w:rFonts w:ascii="Times New Roman" w:hAnsi="Times New Roman" w:eastAsia="Times New Roman" w:cs="Times New Roman"/>
                <w:sz w:val="18"/>
                <w:szCs w:val="18"/>
              </w:rPr>
              <w:t>6</w:t>
            </w:r>
          </w:hyperlink>
        </w:p>
        <w:p>
          <w:pPr>
            <w:ind w:left="190"/>
            <w:spacing w:before="76" w:line="219" w:lineRule="auto"/>
            <w:tabs>
              <w:tab w:val="right" w:leader="dot" w:pos="8372"/>
            </w:tabs>
            <w:rPr>
              <w:rFonts w:ascii="Times New Roman" w:hAnsi="Times New Roman" w:eastAsia="Times New Roman" w:cs="Times New Roman"/>
              <w:sz w:val="18"/>
              <w:szCs w:val="18"/>
            </w:rPr>
          </w:pPr>
          <w:hyperlink w:history="true" w:anchor="bookmark9">
            <w:r>
              <w:rPr>
                <w:rFonts w:ascii="Times New Roman" w:hAnsi="Times New Roman" w:eastAsia="Times New Roman" w:cs="Times New Roman"/>
                <w:sz w:val="18"/>
                <w:szCs w:val="18"/>
                <w:spacing w:val="8"/>
              </w:rPr>
              <w:t>5.2     </w:t>
            </w:r>
            <w:r>
              <w:rPr>
                <w:rFonts w:ascii="SimSun" w:hAnsi="SimSun" w:eastAsia="SimSun" w:cs="SimSun"/>
                <w:sz w:val="18"/>
                <w:szCs w:val="18"/>
                <w:spacing w:val="8"/>
              </w:rPr>
              <w:t>健康、安全与环境方针</w:t>
            </w:r>
            <w:r>
              <w:rPr>
                <w:rFonts w:ascii="SimSun" w:hAnsi="SimSun" w:eastAsia="SimSun" w:cs="SimSun"/>
                <w:sz w:val="18"/>
                <w:szCs w:val="18"/>
                <w:spacing w:val="-66"/>
              </w:rPr>
              <w:t xml:space="preserve"> </w:t>
            </w:r>
            <w:r>
              <w:rPr>
                <w:rFonts w:ascii="SimSun" w:hAnsi="SimSun" w:eastAsia="SimSun" w:cs="SimSun"/>
                <w:sz w:val="18"/>
                <w:szCs w:val="18"/>
              </w:rPr>
              <w:tab/>
            </w:r>
            <w:r>
              <w:rPr>
                <w:rFonts w:ascii="Times New Roman" w:hAnsi="Times New Roman" w:eastAsia="Times New Roman" w:cs="Times New Roman"/>
                <w:sz w:val="18"/>
                <w:szCs w:val="18"/>
                <w:spacing w:val="3"/>
              </w:rPr>
              <w:t>6</w:t>
            </w:r>
          </w:hyperlink>
        </w:p>
        <w:p>
          <w:pPr>
            <w:ind w:left="190"/>
            <w:spacing w:before="97" w:line="220" w:lineRule="auto"/>
            <w:tabs>
              <w:tab w:val="right" w:leader="dot" w:pos="8372"/>
            </w:tabs>
            <w:rPr>
              <w:rFonts w:ascii="Times New Roman" w:hAnsi="Times New Roman" w:eastAsia="Times New Roman" w:cs="Times New Roman"/>
              <w:sz w:val="18"/>
              <w:szCs w:val="18"/>
            </w:rPr>
          </w:pPr>
          <w:hyperlink w:history="true" w:anchor="bookmark10">
            <w:r>
              <w:rPr>
                <w:rFonts w:ascii="Times New Roman" w:hAnsi="Times New Roman" w:eastAsia="Times New Roman" w:cs="Times New Roman"/>
                <w:sz w:val="18"/>
                <w:szCs w:val="18"/>
                <w:spacing w:val="2"/>
              </w:rPr>
              <w:t>5.3</w:t>
            </w:r>
            <w:r>
              <w:rPr>
                <w:rFonts w:ascii="Times New Roman" w:hAnsi="Times New Roman" w:eastAsia="Times New Roman" w:cs="Times New Roman"/>
                <w:sz w:val="18"/>
                <w:szCs w:val="18"/>
                <w:spacing w:val="8"/>
              </w:rPr>
              <w:t xml:space="preserve">     </w:t>
            </w:r>
            <w:r>
              <w:rPr>
                <w:rFonts w:ascii="SimSun" w:hAnsi="SimSun" w:eastAsia="SimSun" w:cs="SimSun"/>
                <w:sz w:val="18"/>
                <w:szCs w:val="18"/>
                <w:spacing w:val="2"/>
              </w:rPr>
              <w:t>策划</w:t>
            </w:r>
            <w:r>
              <w:rPr>
                <w:rFonts w:ascii="SimSun" w:hAnsi="SimSun" w:eastAsia="SimSun" w:cs="SimSun"/>
                <w:sz w:val="18"/>
                <w:szCs w:val="18"/>
                <w:spacing w:val="-81"/>
              </w:rPr>
              <w:t xml:space="preserve"> </w:t>
            </w:r>
            <w:r>
              <w:rPr>
                <w:rFonts w:ascii="SimSun" w:hAnsi="SimSun" w:eastAsia="SimSun" w:cs="SimSun"/>
                <w:sz w:val="18"/>
                <w:szCs w:val="18"/>
              </w:rPr>
              <w:tab/>
            </w:r>
            <w:r>
              <w:rPr>
                <w:rFonts w:ascii="SimSun" w:hAnsi="SimSun" w:eastAsia="SimSun" w:cs="SimSun"/>
                <w:sz w:val="18"/>
                <w:szCs w:val="18"/>
                <w:spacing w:val="-39"/>
              </w:rPr>
              <w:t xml:space="preserve"> </w:t>
            </w:r>
            <w:r>
              <w:rPr>
                <w:rFonts w:ascii="Times New Roman" w:hAnsi="Times New Roman" w:eastAsia="Times New Roman" w:cs="Times New Roman"/>
                <w:sz w:val="18"/>
                <w:szCs w:val="18"/>
              </w:rPr>
              <w:t>6</w:t>
            </w:r>
          </w:hyperlink>
        </w:p>
        <w:p>
          <w:pPr>
            <w:ind w:left="190"/>
            <w:spacing w:before="55" w:line="219" w:lineRule="auto"/>
            <w:tabs>
              <w:tab w:val="right" w:leader="dot" w:pos="8369"/>
            </w:tabs>
            <w:rPr>
              <w:rFonts w:ascii="Times New Roman" w:hAnsi="Times New Roman" w:eastAsia="Times New Roman" w:cs="Times New Roman"/>
              <w:sz w:val="18"/>
              <w:szCs w:val="18"/>
            </w:rPr>
          </w:pPr>
          <w:hyperlink w:history="true" w:anchor="bookmark11">
            <w:r>
              <w:rPr>
                <w:rFonts w:ascii="Times New Roman" w:hAnsi="Times New Roman" w:eastAsia="Times New Roman" w:cs="Times New Roman"/>
                <w:sz w:val="18"/>
                <w:szCs w:val="18"/>
                <w:spacing w:val="8"/>
              </w:rPr>
              <w:t>5.4</w:t>
            </w:r>
            <w:r>
              <w:rPr>
                <w:rFonts w:ascii="Times New Roman" w:hAnsi="Times New Roman" w:eastAsia="Times New Roman" w:cs="Times New Roman"/>
                <w:sz w:val="18"/>
                <w:szCs w:val="18"/>
                <w:spacing w:val="9"/>
              </w:rPr>
              <w:t xml:space="preserve">     </w:t>
            </w:r>
            <w:r>
              <w:rPr>
                <w:rFonts w:ascii="SimSun" w:hAnsi="SimSun" w:eastAsia="SimSun" w:cs="SimSun"/>
                <w:sz w:val="18"/>
                <w:szCs w:val="18"/>
                <w:spacing w:val="8"/>
              </w:rPr>
              <w:t>组织结构、职责、资源和文件</w:t>
            </w:r>
            <w:r>
              <w:rPr>
                <w:rFonts w:ascii="SimSun" w:hAnsi="SimSun" w:eastAsia="SimSun" w:cs="SimSun"/>
                <w:sz w:val="18"/>
                <w:szCs w:val="18"/>
                <w:spacing w:val="-75"/>
              </w:rPr>
              <w:t xml:space="preserve"> </w:t>
            </w:r>
            <w:r>
              <w:rPr>
                <w:rFonts w:ascii="SimSun" w:hAnsi="SimSun" w:eastAsia="SimSun" w:cs="SimSun"/>
                <w:sz w:val="18"/>
                <w:szCs w:val="18"/>
              </w:rPr>
              <w:tab/>
            </w:r>
            <w:r>
              <w:rPr>
                <w:rFonts w:ascii="Times New Roman" w:hAnsi="Times New Roman" w:eastAsia="Times New Roman" w:cs="Times New Roman"/>
                <w:sz w:val="18"/>
                <w:szCs w:val="18"/>
              </w:rPr>
              <w:t>8</w:t>
            </w:r>
          </w:hyperlink>
        </w:p>
        <w:p>
          <w:pPr>
            <w:ind w:left="190"/>
            <w:spacing w:before="77" w:line="220" w:lineRule="auto"/>
            <w:tabs>
              <w:tab w:val="right" w:leader="dot" w:pos="8377"/>
            </w:tabs>
            <w:rPr>
              <w:rFonts w:ascii="Times New Roman" w:hAnsi="Times New Roman" w:eastAsia="Times New Roman" w:cs="Times New Roman"/>
              <w:sz w:val="18"/>
              <w:szCs w:val="18"/>
            </w:rPr>
          </w:pPr>
          <w:hyperlink w:history="true" w:anchor="bookmark12">
            <w:r>
              <w:rPr>
                <w:rFonts w:ascii="Times New Roman" w:hAnsi="Times New Roman" w:eastAsia="Times New Roman" w:cs="Times New Roman"/>
                <w:sz w:val="18"/>
                <w:szCs w:val="18"/>
                <w:spacing w:val="7"/>
              </w:rPr>
              <w:t>5.5</w:t>
            </w:r>
            <w:r>
              <w:rPr>
                <w:rFonts w:ascii="Times New Roman" w:hAnsi="Times New Roman" w:eastAsia="Times New Roman" w:cs="Times New Roman"/>
                <w:sz w:val="18"/>
                <w:szCs w:val="18"/>
                <w:spacing w:val="8"/>
              </w:rPr>
              <w:t xml:space="preserve">     </w:t>
            </w:r>
            <w:r>
              <w:rPr>
                <w:rFonts w:ascii="SimSun" w:hAnsi="SimSun" w:eastAsia="SimSun" w:cs="SimSun"/>
                <w:sz w:val="18"/>
                <w:szCs w:val="18"/>
                <w:spacing w:val="7"/>
              </w:rPr>
              <w:t>实施和运行</w:t>
            </w:r>
            <w:r>
              <w:rPr>
                <w:rFonts w:ascii="SimSun" w:hAnsi="SimSun" w:eastAsia="SimSun" w:cs="SimSun"/>
                <w:sz w:val="18"/>
                <w:szCs w:val="18"/>
                <w:spacing w:val="-67"/>
              </w:rPr>
              <w:t xml:space="preserve"> </w:t>
            </w:r>
            <w:r>
              <w:rPr>
                <w:rFonts w:ascii="SimSun" w:hAnsi="SimSun" w:eastAsia="SimSun" w:cs="SimSun"/>
                <w:sz w:val="18"/>
                <w:szCs w:val="18"/>
              </w:rPr>
              <w:tab/>
            </w:r>
            <w:r>
              <w:rPr>
                <w:rFonts w:ascii="Times New Roman" w:hAnsi="Times New Roman" w:eastAsia="Times New Roman" w:cs="Times New Roman"/>
                <w:sz w:val="18"/>
                <w:szCs w:val="18"/>
                <w:spacing w:val="-3"/>
              </w:rPr>
              <w:t>10</w:t>
            </w:r>
          </w:hyperlink>
        </w:p>
        <w:p>
          <w:pPr>
            <w:ind w:left="190"/>
            <w:spacing w:before="65" w:line="219" w:lineRule="auto"/>
            <w:tabs>
              <w:tab w:val="right" w:leader="dot" w:pos="8367"/>
            </w:tabs>
            <w:rPr>
              <w:rFonts w:ascii="Times New Roman" w:hAnsi="Times New Roman" w:eastAsia="Times New Roman" w:cs="Times New Roman"/>
              <w:sz w:val="18"/>
              <w:szCs w:val="18"/>
            </w:rPr>
          </w:pPr>
          <w:hyperlink w:history="true" w:anchor="bookmark13">
            <w:r>
              <w:rPr>
                <w:rFonts w:ascii="Times New Roman" w:hAnsi="Times New Roman" w:eastAsia="Times New Roman" w:cs="Times New Roman"/>
                <w:sz w:val="18"/>
                <w:szCs w:val="18"/>
                <w:spacing w:val="4"/>
              </w:rPr>
              <w:t>5.6</w:t>
            </w:r>
            <w:r>
              <w:rPr>
                <w:rFonts w:ascii="Times New Roman" w:hAnsi="Times New Roman" w:eastAsia="Times New Roman" w:cs="Times New Roman"/>
                <w:sz w:val="18"/>
                <w:szCs w:val="18"/>
                <w:spacing w:val="7"/>
              </w:rPr>
              <w:t xml:space="preserve">     </w:t>
            </w:r>
            <w:r>
              <w:rPr>
                <w:rFonts w:ascii="SimSun" w:hAnsi="SimSun" w:eastAsia="SimSun" w:cs="SimSun"/>
                <w:sz w:val="18"/>
                <w:szCs w:val="18"/>
                <w:spacing w:val="4"/>
              </w:rPr>
              <w:t>检查</w:t>
            </w:r>
            <w:r>
              <w:rPr>
                <w:rFonts w:ascii="SimSun" w:hAnsi="SimSun" w:eastAsia="SimSun" w:cs="SimSun"/>
                <w:sz w:val="18"/>
                <w:szCs w:val="18"/>
                <w:spacing w:val="-66"/>
              </w:rPr>
              <w:t xml:space="preserve"> </w:t>
            </w:r>
            <w:r>
              <w:rPr>
                <w:rFonts w:ascii="SimSun" w:hAnsi="SimSun" w:eastAsia="SimSun" w:cs="SimSun"/>
                <w:sz w:val="18"/>
                <w:szCs w:val="18"/>
              </w:rPr>
              <w:tab/>
            </w:r>
            <w:r>
              <w:rPr>
                <w:rFonts w:ascii="Times New Roman" w:hAnsi="Times New Roman" w:eastAsia="Times New Roman" w:cs="Times New Roman"/>
                <w:sz w:val="18"/>
                <w:szCs w:val="18"/>
                <w:spacing w:val="-3"/>
              </w:rPr>
              <w:t>12</w:t>
            </w:r>
          </w:hyperlink>
        </w:p>
        <w:p>
          <w:pPr>
            <w:ind w:left="190"/>
            <w:spacing w:before="77" w:line="219" w:lineRule="auto"/>
            <w:tabs>
              <w:tab w:val="right" w:leader="dot" w:pos="8387"/>
            </w:tabs>
            <w:rPr>
              <w:rFonts w:ascii="Times New Roman" w:hAnsi="Times New Roman" w:eastAsia="Times New Roman" w:cs="Times New Roman"/>
              <w:sz w:val="18"/>
              <w:szCs w:val="18"/>
            </w:rPr>
          </w:pPr>
          <w:hyperlink w:history="true" w:anchor="bookmark14">
            <w:r>
              <w:rPr>
                <w:rFonts w:ascii="Times New Roman" w:hAnsi="Times New Roman" w:eastAsia="Times New Roman" w:cs="Times New Roman"/>
                <w:sz w:val="18"/>
                <w:szCs w:val="18"/>
                <w:spacing w:val="-3"/>
              </w:rPr>
              <w:t>5.7</w:t>
            </w:r>
            <w:r>
              <w:rPr>
                <w:rFonts w:ascii="Times New Roman" w:hAnsi="Times New Roman" w:eastAsia="Times New Roman" w:cs="Times New Roman"/>
                <w:sz w:val="18"/>
                <w:szCs w:val="18"/>
                <w:spacing w:val="7"/>
              </w:rPr>
              <w:t xml:space="preserve">     </w:t>
            </w:r>
            <w:r>
              <w:rPr>
                <w:rFonts w:ascii="SimSun" w:hAnsi="SimSun" w:eastAsia="SimSun" w:cs="SimSun"/>
                <w:sz w:val="18"/>
                <w:szCs w:val="18"/>
                <w:spacing w:val="-3"/>
              </w:rPr>
              <w:t>管理评审</w:t>
            </w:r>
            <w:r>
              <w:rPr>
                <w:rFonts w:ascii="SimSun" w:hAnsi="SimSun" w:eastAsia="SimSun" w:cs="SimSun"/>
                <w:sz w:val="18"/>
                <w:szCs w:val="18"/>
                <w:spacing w:val="-66"/>
              </w:rPr>
              <w:t xml:space="preserve"> </w:t>
            </w:r>
            <w:r>
              <w:rPr>
                <w:rFonts w:ascii="SimSun" w:hAnsi="SimSun" w:eastAsia="SimSun" w:cs="SimSun"/>
                <w:sz w:val="18"/>
                <w:szCs w:val="18"/>
              </w:rPr>
              <w:tab/>
            </w:r>
            <w:r>
              <w:rPr>
                <w:rFonts w:ascii="Times New Roman" w:hAnsi="Times New Roman" w:eastAsia="Times New Roman" w:cs="Times New Roman"/>
                <w:sz w:val="18"/>
                <w:szCs w:val="18"/>
                <w:spacing w:val="-3"/>
              </w:rPr>
              <w:t>14</w:t>
            </w:r>
          </w:hyperlink>
        </w:p>
        <w:p>
          <w:pPr>
            <w:ind w:left="19"/>
            <w:spacing w:before="75" w:line="219" w:lineRule="auto"/>
            <w:rPr>
              <w:rFonts w:ascii="Times New Roman" w:hAnsi="Times New Roman" w:eastAsia="Times New Roman" w:cs="Times New Roman"/>
              <w:sz w:val="18"/>
              <w:szCs w:val="18"/>
            </w:rPr>
          </w:pPr>
          <w:hyperlink w:history="true" w:anchor="bookmark15">
            <w:r>
              <w:rPr>
                <w:rFonts w:ascii="SimSun" w:hAnsi="SimSun" w:eastAsia="SimSun" w:cs="SimSun"/>
                <w:sz w:val="18"/>
                <w:szCs w:val="18"/>
                <w:spacing w:val="-2"/>
              </w:rPr>
              <w:t>附</w:t>
            </w:r>
            <w:r>
              <w:rPr>
                <w:rFonts w:ascii="SimSun" w:hAnsi="SimSun" w:eastAsia="SimSun" w:cs="SimSun"/>
                <w:sz w:val="18"/>
                <w:szCs w:val="18"/>
                <w:spacing w:val="-33"/>
              </w:rPr>
              <w:t xml:space="preserve"> </w:t>
            </w:r>
            <w:r>
              <w:rPr>
                <w:rFonts w:ascii="SimSun" w:hAnsi="SimSun" w:eastAsia="SimSun" w:cs="SimSun"/>
                <w:sz w:val="18"/>
                <w:szCs w:val="18"/>
                <w:spacing w:val="-2"/>
              </w:rPr>
              <w:t>录</w:t>
            </w:r>
            <w:r>
              <w:rPr>
                <w:rFonts w:ascii="SimSun" w:hAnsi="SimSun" w:eastAsia="SimSun" w:cs="SimSun"/>
                <w:sz w:val="18"/>
                <w:szCs w:val="18"/>
                <w:spacing w:val="-18"/>
              </w:rPr>
              <w:t xml:space="preserve"> </w:t>
            </w:r>
            <w:r>
              <w:rPr>
                <w:rFonts w:ascii="Times New Roman" w:hAnsi="Times New Roman" w:eastAsia="Times New Roman" w:cs="Times New Roman"/>
                <w:sz w:val="18"/>
                <w:szCs w:val="18"/>
                <w:spacing w:val="-2"/>
              </w:rPr>
              <w:t>A</w:t>
            </w:r>
            <w:r>
              <w:rPr>
                <w:rFonts w:ascii="Times New Roman" w:hAnsi="Times New Roman" w:eastAsia="Times New Roman" w:cs="Times New Roman"/>
                <w:sz w:val="18"/>
                <w:szCs w:val="18"/>
                <w:spacing w:val="15"/>
                <w:w w:val="102"/>
              </w:rPr>
              <w:t xml:space="preserve">  </w:t>
            </w:r>
            <w:r>
              <w:rPr>
                <w:rFonts w:ascii="SimSun" w:hAnsi="SimSun" w:eastAsia="SimSun" w:cs="SimSun"/>
                <w:sz w:val="18"/>
                <w:szCs w:val="18"/>
                <w:spacing w:val="-2"/>
              </w:rPr>
              <w:t>(</w:t>
            </w:r>
            <w:r>
              <w:rPr>
                <w:rFonts w:ascii="SimSun" w:hAnsi="SimSun" w:eastAsia="SimSun" w:cs="SimSun"/>
                <w:sz w:val="18"/>
                <w:szCs w:val="18"/>
                <w:spacing w:val="-27"/>
              </w:rPr>
              <w:t xml:space="preserve"> </w:t>
            </w:r>
            <w:r>
              <w:rPr>
                <w:rFonts w:ascii="SimSun" w:hAnsi="SimSun" w:eastAsia="SimSun" w:cs="SimSun"/>
                <w:sz w:val="18"/>
                <w:szCs w:val="18"/>
                <w:spacing w:val="-2"/>
              </w:rPr>
              <w:t>资</w:t>
            </w:r>
            <w:r>
              <w:rPr>
                <w:rFonts w:ascii="SimSun" w:hAnsi="SimSun" w:eastAsia="SimSun" w:cs="SimSun"/>
                <w:sz w:val="18"/>
                <w:szCs w:val="18"/>
                <w:spacing w:val="-35"/>
              </w:rPr>
              <w:t xml:space="preserve"> </w:t>
            </w:r>
            <w:r>
              <w:rPr>
                <w:rFonts w:ascii="SimSun" w:hAnsi="SimSun" w:eastAsia="SimSun" w:cs="SimSun"/>
                <w:sz w:val="18"/>
                <w:szCs w:val="18"/>
                <w:spacing w:val="-2"/>
              </w:rPr>
              <w:t>料</w:t>
            </w:r>
            <w:r>
              <w:rPr>
                <w:rFonts w:ascii="SimSun" w:hAnsi="SimSun" w:eastAsia="SimSun" w:cs="SimSun"/>
                <w:sz w:val="18"/>
                <w:szCs w:val="18"/>
                <w:spacing w:val="-32"/>
              </w:rPr>
              <w:t xml:space="preserve"> </w:t>
            </w:r>
            <w:r>
              <w:rPr>
                <w:rFonts w:ascii="SimSun" w:hAnsi="SimSun" w:eastAsia="SimSun" w:cs="SimSun"/>
                <w:sz w:val="18"/>
                <w:szCs w:val="18"/>
                <w:spacing w:val="-2"/>
              </w:rPr>
              <w:t>性</w:t>
            </w:r>
            <w:r>
              <w:rPr>
                <w:rFonts w:ascii="SimSun" w:hAnsi="SimSun" w:eastAsia="SimSun" w:cs="SimSun"/>
                <w:sz w:val="18"/>
                <w:szCs w:val="18"/>
                <w:spacing w:val="-20"/>
              </w:rPr>
              <w:t xml:space="preserve"> </w:t>
            </w:r>
            <w:r>
              <w:rPr>
                <w:rFonts w:ascii="SimSun" w:hAnsi="SimSun" w:eastAsia="SimSun" w:cs="SimSun"/>
                <w:sz w:val="18"/>
                <w:szCs w:val="18"/>
                <w:spacing w:val="-2"/>
              </w:rPr>
              <w:t>附</w:t>
            </w:r>
            <w:r>
              <w:rPr>
                <w:rFonts w:ascii="SimSun" w:hAnsi="SimSun" w:eastAsia="SimSun" w:cs="SimSun"/>
                <w:sz w:val="18"/>
                <w:szCs w:val="18"/>
                <w:spacing w:val="-34"/>
              </w:rPr>
              <w:t xml:space="preserve"> </w:t>
            </w:r>
            <w:r>
              <w:rPr>
                <w:rFonts w:ascii="SimSun" w:hAnsi="SimSun" w:eastAsia="SimSun" w:cs="SimSun"/>
                <w:sz w:val="18"/>
                <w:szCs w:val="18"/>
                <w:spacing w:val="-2"/>
              </w:rPr>
              <w:t>录</w:t>
            </w:r>
            <w:r>
              <w:rPr>
                <w:rFonts w:ascii="SimSun" w:hAnsi="SimSun" w:eastAsia="SimSun" w:cs="SimSun"/>
                <w:sz w:val="18"/>
                <w:szCs w:val="18"/>
                <w:spacing w:val="-34"/>
              </w:rPr>
              <w:t xml:space="preserve"> </w:t>
            </w:r>
            <w:r>
              <w:rPr>
                <w:rFonts w:ascii="SimSun" w:hAnsi="SimSun" w:eastAsia="SimSun" w:cs="SimSun"/>
                <w:sz w:val="18"/>
                <w:szCs w:val="18"/>
                <w:spacing w:val="-2"/>
              </w:rPr>
              <w:t>)  本</w:t>
            </w:r>
            <w:r>
              <w:rPr>
                <w:rFonts w:ascii="SimSun" w:hAnsi="SimSun" w:eastAsia="SimSun" w:cs="SimSun"/>
                <w:sz w:val="18"/>
                <w:szCs w:val="18"/>
                <w:spacing w:val="-34"/>
              </w:rPr>
              <w:t xml:space="preserve"> </w:t>
            </w:r>
            <w:r>
              <w:rPr>
                <w:rFonts w:ascii="SimSun" w:hAnsi="SimSun" w:eastAsia="SimSun" w:cs="SimSun"/>
                <w:sz w:val="18"/>
                <w:szCs w:val="18"/>
                <w:spacing w:val="-2"/>
              </w:rPr>
              <w:t>标</w:t>
            </w:r>
            <w:r>
              <w:rPr>
                <w:rFonts w:ascii="SimSun" w:hAnsi="SimSun" w:eastAsia="SimSun" w:cs="SimSun"/>
                <w:sz w:val="18"/>
                <w:szCs w:val="18"/>
                <w:spacing w:val="-33"/>
              </w:rPr>
              <w:t xml:space="preserve"> </w:t>
            </w:r>
            <w:r>
              <w:rPr>
                <w:rFonts w:ascii="SimSun" w:hAnsi="SimSun" w:eastAsia="SimSun" w:cs="SimSun"/>
                <w:sz w:val="18"/>
                <w:szCs w:val="18"/>
                <w:spacing w:val="-2"/>
              </w:rPr>
              <w:t>准</w:t>
            </w:r>
            <w:r>
              <w:rPr>
                <w:rFonts w:ascii="SimSun" w:hAnsi="SimSun" w:eastAsia="SimSun" w:cs="SimSun"/>
                <w:sz w:val="18"/>
                <w:szCs w:val="18"/>
                <w:spacing w:val="-31"/>
              </w:rPr>
              <w:t xml:space="preserve"> </w:t>
            </w:r>
            <w:r>
              <w:rPr>
                <w:rFonts w:ascii="SimSun" w:hAnsi="SimSun" w:eastAsia="SimSun" w:cs="SimSun"/>
                <w:sz w:val="18"/>
                <w:szCs w:val="18"/>
                <w:spacing w:val="-2"/>
              </w:rPr>
              <w:t>与</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2"/>
              </w:rPr>
              <w:t>SYT  </w:t>
            </w:r>
            <w:r>
              <w:rPr>
                <w:rFonts w:ascii="Times New Roman" w:hAnsi="Times New Roman" w:eastAsia="Times New Roman" w:cs="Times New Roman"/>
                <w:sz w:val="18"/>
                <w:szCs w:val="18"/>
                <w:spacing w:val="-3"/>
              </w:rPr>
              <w:t xml:space="preserve">   6276-1997.         SY  /T     6276     2010.  GB  /T     24001—2004.</w:t>
            </w:r>
          </w:hyperlink>
        </w:p>
        <w:p>
          <w:pPr>
            <w:ind w:left="2250"/>
            <w:spacing w:before="60" w:line="212" w:lineRule="auto"/>
            <w:rPr>
              <w:rFonts w:ascii="SimSun" w:hAnsi="SimSun" w:eastAsia="SimSun" w:cs="SimSun"/>
              <w:sz w:val="18"/>
              <w:szCs w:val="18"/>
            </w:rPr>
          </w:pPr>
          <w:hyperlink w:history="true" w:anchor="bookmark15">
            <w:r>
              <w:rPr>
                <w:rFonts w:ascii="Times New Roman" w:hAnsi="Times New Roman" w:eastAsia="Times New Roman" w:cs="Times New Roman"/>
                <w:sz w:val="18"/>
                <w:szCs w:val="18"/>
              </w:rPr>
              <w:t>GB</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rPr>
              <w:t>T</w:t>
            </w:r>
            <w:r>
              <w:rPr>
                <w:rFonts w:ascii="Times New Roman" w:hAnsi="Times New Roman" w:eastAsia="Times New Roman" w:cs="Times New Roman"/>
                <w:sz w:val="18"/>
                <w:szCs w:val="18"/>
                <w:spacing w:val="3"/>
              </w:rPr>
              <w:t xml:space="preserve">     28001    2009.</w:t>
            </w:r>
            <w:r>
              <w:rPr>
                <w:rFonts w:ascii="Times New Roman" w:hAnsi="Times New Roman" w:eastAsia="Times New Roman" w:cs="Times New Roman"/>
                <w:sz w:val="18"/>
                <w:szCs w:val="18"/>
                <w:spacing w:val="37"/>
              </w:rPr>
              <w:t xml:space="preserve"> </w:t>
            </w:r>
            <w:r>
              <w:rPr>
                <w:rFonts w:ascii="Times New Roman" w:hAnsi="Times New Roman" w:eastAsia="Times New Roman" w:cs="Times New Roman"/>
                <w:sz w:val="18"/>
                <w:szCs w:val="18"/>
              </w:rPr>
              <w:t>AQT</w:t>
            </w:r>
            <w:r>
              <w:rPr>
                <w:rFonts w:ascii="Times New Roman" w:hAnsi="Times New Roman" w:eastAsia="Times New Roman" w:cs="Times New Roman"/>
                <w:sz w:val="18"/>
                <w:szCs w:val="18"/>
                <w:spacing w:val="3"/>
              </w:rPr>
              <w:t xml:space="preserve">        9006-2010.    </w:t>
            </w:r>
            <w:r>
              <w:rPr>
                <w:rFonts w:ascii="Times New Roman" w:hAnsi="Times New Roman" w:eastAsia="Times New Roman" w:cs="Times New Roman"/>
                <w:sz w:val="18"/>
                <w:szCs w:val="18"/>
              </w:rPr>
              <w:t>AQ</w:t>
            </w:r>
            <w:r>
              <w:rPr>
                <w:rFonts w:ascii="Times New Roman" w:hAnsi="Times New Roman" w:eastAsia="Times New Roman" w:cs="Times New Roman"/>
                <w:sz w:val="18"/>
                <w:szCs w:val="18"/>
                <w:spacing w:val="3"/>
              </w:rPr>
              <w:t xml:space="preserve">    </w:t>
            </w:r>
            <w:r>
              <w:rPr>
                <w:rFonts w:ascii="SimSun" w:hAnsi="SimSun" w:eastAsia="SimSun" w:cs="SimSun"/>
                <w:sz w:val="18"/>
                <w:szCs w:val="18"/>
                <w:spacing w:val="3"/>
              </w:rPr>
              <w:t>2037-2012之间的对</w:t>
            </w:r>
          </w:hyperlink>
        </w:p>
        <w:p>
          <w:pPr>
            <w:ind w:left="2250"/>
            <w:spacing w:before="102" w:line="224" w:lineRule="auto"/>
            <w:tabs>
              <w:tab w:val="right" w:leader="dot" w:pos="8367"/>
            </w:tabs>
            <w:rPr>
              <w:rFonts w:ascii="Times New Roman" w:hAnsi="Times New Roman" w:eastAsia="Times New Roman" w:cs="Times New Roman"/>
              <w:sz w:val="18"/>
              <w:szCs w:val="18"/>
            </w:rPr>
          </w:pPr>
          <w:hyperlink w:history="true" w:anchor="bookmark15">
            <w:r>
              <w:rPr>
                <w:rFonts w:ascii="FangSong" w:hAnsi="FangSong" w:eastAsia="FangSong" w:cs="FangSong"/>
                <w:sz w:val="18"/>
                <w:szCs w:val="18"/>
                <w:spacing w:val="12"/>
              </w:rPr>
              <w:t>应关系</w:t>
            </w:r>
            <w:r>
              <w:rPr>
                <w:rFonts w:ascii="FangSong" w:hAnsi="FangSong" w:eastAsia="FangSong" w:cs="FangSong"/>
                <w:sz w:val="18"/>
                <w:szCs w:val="18"/>
              </w:rPr>
              <w:tab/>
            </w:r>
            <w:r>
              <w:rPr>
                <w:rFonts w:ascii="Times New Roman" w:hAnsi="Times New Roman" w:eastAsia="Times New Roman" w:cs="Times New Roman"/>
                <w:sz w:val="18"/>
                <w:szCs w:val="18"/>
                <w:spacing w:val="-3"/>
              </w:rPr>
              <w:t>16</w:t>
            </w:r>
          </w:hyperlink>
        </w:p>
        <w:p>
          <w:pPr>
            <w:spacing w:before="111" w:line="219" w:lineRule="auto"/>
            <w:tabs>
              <w:tab w:val="right" w:leader="dot" w:pos="8395"/>
            </w:tabs>
            <w:rPr>
              <w:rFonts w:ascii="Times New Roman" w:hAnsi="Times New Roman" w:eastAsia="Times New Roman" w:cs="Times New Roman"/>
              <w:sz w:val="18"/>
              <w:szCs w:val="18"/>
            </w:rPr>
          </w:pPr>
          <w:hyperlink w:history="true" w:anchor="bookmark16">
            <w:r>
              <w:rPr>
                <w:rFonts w:ascii="SimSun" w:hAnsi="SimSun" w:eastAsia="SimSun" w:cs="SimSun"/>
                <w:sz w:val="18"/>
                <w:szCs w:val="18"/>
                <w:spacing w:val="4"/>
              </w:rPr>
              <w:t>参考文献</w:t>
            </w:r>
            <w:r>
              <w:rPr>
                <w:rFonts w:ascii="SimSun" w:hAnsi="SimSun" w:eastAsia="SimSun" w:cs="SimSun"/>
                <w:sz w:val="18"/>
                <w:szCs w:val="18"/>
                <w:spacing w:val="-67"/>
              </w:rPr>
              <w:t xml:space="preserve"> </w:t>
            </w:r>
            <w:r>
              <w:rPr>
                <w:rFonts w:ascii="SimSun" w:hAnsi="SimSun" w:eastAsia="SimSun" w:cs="SimSun"/>
                <w:sz w:val="18"/>
                <w:szCs w:val="18"/>
              </w:rPr>
              <w:tab/>
            </w:r>
            <w:r>
              <w:rPr>
                <w:rFonts w:ascii="Times New Roman" w:hAnsi="Times New Roman" w:eastAsia="Times New Roman" w:cs="Times New Roman"/>
                <w:sz w:val="18"/>
                <w:szCs w:val="18"/>
                <w:spacing w:val="3"/>
              </w:rPr>
              <w:t>23</w:t>
            </w:r>
          </w:hyperlink>
        </w:p>
      </w:sdtContent>
    </w:sdt>
    <w:p>
      <w:pPr>
        <w:spacing w:line="219" w:lineRule="auto"/>
        <w:sectPr>
          <w:footerReference w:type="default" r:id="rId4"/>
          <w:pgSz w:w="11900" w:h="16660"/>
          <w:pgMar w:top="1358" w:right="1785" w:bottom="2423" w:left="1579" w:header="0" w:footer="2261" w:gutter="0"/>
        </w:sectPr>
        <w:rPr>
          <w:rFonts w:ascii="Times New Roman" w:hAnsi="Times New Roman" w:eastAsia="Times New Roman" w:cs="Times New Roman"/>
          <w:sz w:val="18"/>
          <w:szCs w:val="18"/>
        </w:rPr>
      </w:pPr>
    </w:p>
    <w:p>
      <w:pPr>
        <w:spacing w:before="27"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SY/T</w:t>
      </w:r>
      <w:r>
        <w:rPr>
          <w:rFonts w:ascii="Times New Roman" w:hAnsi="Times New Roman" w:eastAsia="Times New Roman" w:cs="Times New Roman"/>
          <w:sz w:val="19"/>
          <w:szCs w:val="19"/>
          <w:b/>
          <w:bCs/>
          <w:spacing w:val="53"/>
        </w:rPr>
        <w:t xml:space="preserve"> </w:t>
      </w:r>
      <w:r>
        <w:rPr>
          <w:rFonts w:ascii="Times New Roman" w:hAnsi="Times New Roman" w:eastAsia="Times New Roman" w:cs="Times New Roman"/>
          <w:sz w:val="19"/>
          <w:szCs w:val="19"/>
          <w:b/>
          <w:bCs/>
          <w:spacing w:val="-2"/>
        </w:rPr>
        <w:t>6276—2014</w:t>
      </w:r>
    </w:p>
    <w:p>
      <w:pPr>
        <w:pStyle w:val="BodyText"/>
        <w:spacing w:line="249" w:lineRule="auto"/>
        <w:rPr/>
      </w:pPr>
      <w:r/>
    </w:p>
    <w:p>
      <w:pPr>
        <w:pStyle w:val="BodyText"/>
        <w:spacing w:line="250" w:lineRule="auto"/>
        <w:rPr/>
      </w:pPr>
      <w:r/>
    </w:p>
    <w:p>
      <w:pPr>
        <w:pStyle w:val="BodyText"/>
        <w:spacing w:line="250" w:lineRule="auto"/>
        <w:rPr/>
      </w:pPr>
      <w:r/>
    </w:p>
    <w:p>
      <w:pPr>
        <w:ind w:left="3633"/>
        <w:spacing w:before="85" w:line="222" w:lineRule="auto"/>
        <w:outlineLvl w:val="0"/>
        <w:rPr>
          <w:rFonts w:ascii="SimHei" w:hAnsi="SimHei" w:eastAsia="SimHei" w:cs="SimHei"/>
          <w:sz w:val="26"/>
          <w:szCs w:val="26"/>
        </w:rPr>
      </w:pPr>
      <w:bookmarkStart w:name="bookmark1" w:id="1"/>
      <w:bookmarkEnd w:id="1"/>
      <w:r>
        <w:rPr>
          <w:rFonts w:ascii="SimHei" w:hAnsi="SimHei" w:eastAsia="SimHei" w:cs="SimHei"/>
          <w:sz w:val="26"/>
          <w:szCs w:val="26"/>
          <w:b/>
          <w:bCs/>
          <w:spacing w:val="-4"/>
        </w:rPr>
        <w:t>前</w:t>
      </w:r>
      <w:r>
        <w:rPr>
          <w:rFonts w:ascii="SimHei" w:hAnsi="SimHei" w:eastAsia="SimHei" w:cs="SimHei"/>
          <w:sz w:val="26"/>
          <w:szCs w:val="26"/>
          <w:spacing w:val="-4"/>
        </w:rPr>
        <w:t xml:space="preserve">     </w:t>
      </w:r>
      <w:r>
        <w:rPr>
          <w:rFonts w:ascii="SimHei" w:hAnsi="SimHei" w:eastAsia="SimHei" w:cs="SimHei"/>
          <w:sz w:val="26"/>
          <w:szCs w:val="26"/>
          <w:b/>
          <w:bCs/>
          <w:spacing w:val="-4"/>
        </w:rPr>
        <w:t>言</w:t>
      </w:r>
    </w:p>
    <w:p>
      <w:pPr>
        <w:pStyle w:val="BodyText"/>
        <w:spacing w:line="256" w:lineRule="auto"/>
        <w:rPr/>
      </w:pPr>
      <w:r/>
    </w:p>
    <w:p>
      <w:pPr>
        <w:pStyle w:val="BodyText"/>
        <w:spacing w:line="256" w:lineRule="auto"/>
        <w:rPr/>
      </w:pPr>
      <w:r/>
    </w:p>
    <w:p>
      <w:pPr>
        <w:ind w:right="169" w:firstLine="399"/>
        <w:spacing w:before="61" w:line="282" w:lineRule="auto"/>
        <w:rPr>
          <w:rFonts w:ascii="SimSun" w:hAnsi="SimSun" w:eastAsia="SimSun" w:cs="SimSun"/>
          <w:sz w:val="19"/>
          <w:szCs w:val="19"/>
        </w:rPr>
      </w:pPr>
      <w:r>
        <w:rPr>
          <w:rFonts w:ascii="SimSun" w:hAnsi="SimSun" w:eastAsia="SimSun" w:cs="SimSun"/>
          <w:sz w:val="19"/>
          <w:szCs w:val="19"/>
          <w:spacing w:val="7"/>
        </w:rPr>
        <w:t>本标准按照</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7"/>
        </w:rPr>
        <w:t>/T     1.1—2009</w:t>
      </w:r>
      <w:r>
        <w:rPr>
          <w:rFonts w:ascii="SimSun" w:hAnsi="SimSun" w:eastAsia="SimSun" w:cs="SimSun"/>
          <w:sz w:val="19"/>
          <w:szCs w:val="19"/>
          <w:spacing w:val="7"/>
        </w:rPr>
        <w:t>《标准化工作导则  第1部分：标准的结构和编写》给出的规则</w:t>
      </w:r>
      <w:r>
        <w:rPr>
          <w:rFonts w:ascii="SimSun" w:hAnsi="SimSun" w:eastAsia="SimSun" w:cs="SimSun"/>
          <w:sz w:val="19"/>
          <w:szCs w:val="19"/>
        </w:rPr>
        <w:t xml:space="preserve"> </w:t>
      </w:r>
      <w:r>
        <w:rPr>
          <w:rFonts w:ascii="SimSun" w:hAnsi="SimSun" w:eastAsia="SimSun" w:cs="SimSun"/>
          <w:sz w:val="19"/>
          <w:szCs w:val="19"/>
          <w:spacing w:val="-4"/>
        </w:rPr>
        <w:t>起草。</w:t>
      </w:r>
    </w:p>
    <w:p>
      <w:pPr>
        <w:ind w:right="128" w:firstLine="399"/>
        <w:spacing w:before="3" w:line="272" w:lineRule="auto"/>
        <w:rPr>
          <w:rFonts w:ascii="SimSun" w:hAnsi="SimSun" w:eastAsia="SimSun" w:cs="SimSun"/>
          <w:sz w:val="19"/>
          <w:szCs w:val="19"/>
        </w:rPr>
      </w:pPr>
      <w:r>
        <w:rPr>
          <w:rFonts w:ascii="SimSun" w:hAnsi="SimSun" w:eastAsia="SimSun" w:cs="SimSun"/>
          <w:sz w:val="19"/>
          <w:szCs w:val="19"/>
        </w:rPr>
        <w:t>本标准是对</w:t>
      </w:r>
      <w:r>
        <w:rPr>
          <w:rFonts w:ascii="Times New Roman" w:hAnsi="Times New Roman" w:eastAsia="Times New Roman" w:cs="Times New Roman"/>
          <w:sz w:val="19"/>
          <w:szCs w:val="19"/>
        </w:rPr>
        <w:t>SY/T        62762010</w:t>
      </w:r>
      <w:r>
        <w:rPr>
          <w:rFonts w:ascii="SimSun" w:hAnsi="SimSun" w:eastAsia="SimSun" w:cs="SimSun"/>
          <w:sz w:val="19"/>
          <w:szCs w:val="19"/>
        </w:rPr>
        <w:t>《石油天然气工业  健康、安全与环</w:t>
      </w:r>
      <w:r>
        <w:rPr>
          <w:rFonts w:ascii="SimSun" w:hAnsi="SimSun" w:eastAsia="SimSun" w:cs="SimSun"/>
          <w:sz w:val="19"/>
          <w:szCs w:val="19"/>
          <w:spacing w:val="-1"/>
        </w:rPr>
        <w:t>境管理体系》、</w:t>
      </w:r>
      <w:r>
        <w:rPr>
          <w:rFonts w:ascii="Times New Roman" w:hAnsi="Times New Roman" w:eastAsia="Times New Roman" w:cs="Times New Roman"/>
          <w:sz w:val="19"/>
          <w:szCs w:val="19"/>
          <w:spacing w:val="-1"/>
        </w:rPr>
        <w:t>SY/T       6513</w:t>
      </w:r>
      <w:r>
        <w:rPr>
          <w:rFonts w:ascii="Times New Roman" w:hAnsi="Times New Roman" w:eastAsia="Times New Roman" w:cs="Times New Roman"/>
          <w:sz w:val="19"/>
          <w:szCs w:val="19"/>
        </w:rPr>
        <w:t xml:space="preserve">  </w:t>
      </w:r>
      <w:r>
        <w:rPr>
          <w:rFonts w:ascii="SimSun" w:hAnsi="SimSun" w:eastAsia="SimSun" w:cs="SimSun"/>
          <w:sz w:val="19"/>
          <w:szCs w:val="19"/>
        </w:rPr>
        <w:t>2010《编制海上作业和设施安全与环境管理计划推荐作法》、</w:t>
      </w:r>
      <w:r>
        <w:rPr>
          <w:rFonts w:ascii="Times New Roman" w:hAnsi="Times New Roman" w:eastAsia="Times New Roman" w:cs="Times New Roman"/>
          <w:sz w:val="19"/>
          <w:szCs w:val="19"/>
        </w:rPr>
        <w:t>SY/T        66092004</w:t>
      </w:r>
      <w:r>
        <w:rPr>
          <w:rFonts w:ascii="SimSun" w:hAnsi="SimSun" w:eastAsia="SimSun" w:cs="SimSun"/>
          <w:sz w:val="19"/>
          <w:szCs w:val="19"/>
        </w:rPr>
        <w:t>《环境、健</w:t>
      </w:r>
      <w:r>
        <w:rPr>
          <w:rFonts w:ascii="SimSun" w:hAnsi="SimSun" w:eastAsia="SimSun" w:cs="SimSun"/>
          <w:sz w:val="19"/>
          <w:szCs w:val="19"/>
          <w:spacing w:val="-1"/>
        </w:rPr>
        <w:t>康和安全</w:t>
      </w:r>
      <w:r>
        <w:rPr>
          <w:rFonts w:ascii="SimSun" w:hAnsi="SimSun" w:eastAsia="SimSun" w:cs="SimSun"/>
          <w:sz w:val="19"/>
          <w:szCs w:val="19"/>
        </w:rPr>
        <w:t xml:space="preserve"> </w:t>
      </w:r>
      <w:r>
        <w:rPr>
          <w:rFonts w:ascii="Times New Roman" w:hAnsi="Times New Roman" w:eastAsia="Times New Roman" w:cs="Times New Roman"/>
          <w:sz w:val="19"/>
          <w:szCs w:val="19"/>
          <w:spacing w:val="-1"/>
        </w:rPr>
        <w:t>(EHS)   </w:t>
      </w:r>
      <w:r>
        <w:rPr>
          <w:rFonts w:ascii="SimSun" w:hAnsi="SimSun" w:eastAsia="SimSun" w:cs="SimSun"/>
          <w:sz w:val="19"/>
          <w:szCs w:val="19"/>
          <w:spacing w:val="-1"/>
        </w:rPr>
        <w:t>管理体系模式》、</w:t>
      </w:r>
      <w:r>
        <w:rPr>
          <w:rFonts w:ascii="Times New Roman" w:hAnsi="Times New Roman" w:eastAsia="Times New Roman" w:cs="Times New Roman"/>
          <w:sz w:val="19"/>
          <w:szCs w:val="19"/>
          <w:spacing w:val="-1"/>
        </w:rPr>
        <w:t>SY</w:t>
      </w:r>
      <w:r>
        <w:rPr>
          <w:rFonts w:ascii="Times New Roman" w:hAnsi="Times New Roman" w:eastAsia="Times New Roman" w:cs="Times New Roman"/>
          <w:sz w:val="19"/>
          <w:szCs w:val="19"/>
          <w:spacing w:val="7"/>
        </w:rPr>
        <w:t xml:space="preserve">  </w:t>
      </w:r>
      <w:r>
        <w:rPr>
          <w:rFonts w:ascii="Times New Roman" w:hAnsi="Times New Roman" w:eastAsia="Times New Roman" w:cs="Times New Roman"/>
          <w:sz w:val="19"/>
          <w:szCs w:val="19"/>
          <w:spacing w:val="-1"/>
        </w:rPr>
        <w:t>5728    2007</w:t>
      </w:r>
      <w:r>
        <w:rPr>
          <w:rFonts w:ascii="SimSun" w:hAnsi="SimSun" w:eastAsia="SimSun" w:cs="SimSun"/>
          <w:sz w:val="19"/>
          <w:szCs w:val="19"/>
          <w:spacing w:val="-1"/>
        </w:rPr>
        <w:t>《滩海石油地震队健康安全与环境管理规范》、</w:t>
      </w:r>
      <w:r>
        <w:rPr>
          <w:rFonts w:ascii="SimSun" w:hAnsi="SimSun" w:eastAsia="SimSun" w:cs="SimSun"/>
          <w:sz w:val="19"/>
          <w:szCs w:val="19"/>
          <w:spacing w:val="-25"/>
        </w:rPr>
        <w:t xml:space="preserve"> </w:t>
      </w:r>
      <w:r>
        <w:rPr>
          <w:rFonts w:ascii="Times New Roman" w:hAnsi="Times New Roman" w:eastAsia="Times New Roman" w:cs="Times New Roman"/>
          <w:sz w:val="19"/>
          <w:szCs w:val="19"/>
          <w:spacing w:val="-1"/>
        </w:rPr>
        <w:t>SY     6</w:t>
      </w:r>
      <w:r>
        <w:rPr>
          <w:rFonts w:ascii="Times New Roman" w:hAnsi="Times New Roman" w:eastAsia="Times New Roman" w:cs="Times New Roman"/>
          <w:sz w:val="19"/>
          <w:szCs w:val="19"/>
          <w:spacing w:val="-2"/>
        </w:rPr>
        <w:t>280</w:t>
      </w:r>
      <w:r>
        <w:rPr>
          <w:rFonts w:ascii="Times New Roman" w:hAnsi="Times New Roman" w:eastAsia="Times New Roman" w:cs="Times New Roman"/>
          <w:sz w:val="19"/>
          <w:szCs w:val="19"/>
        </w:rPr>
        <w:t xml:space="preserve">    </w:t>
      </w:r>
      <w:r>
        <w:rPr>
          <w:rFonts w:ascii="SimSun" w:hAnsi="SimSun" w:eastAsia="SimSun" w:cs="SimSun"/>
          <w:sz w:val="19"/>
          <w:szCs w:val="19"/>
          <w:spacing w:val="-2"/>
        </w:rPr>
        <w:t>20113《石油物探地震队健康、安全与环境管理规范》、</w:t>
      </w:r>
      <w:r>
        <w:rPr>
          <w:rFonts w:ascii="Times New Roman" w:hAnsi="Times New Roman" w:eastAsia="Times New Roman" w:cs="Times New Roman"/>
          <w:sz w:val="19"/>
          <w:szCs w:val="19"/>
          <w:spacing w:val="-2"/>
        </w:rPr>
        <w:t>SY/T    6283—1997</w:t>
      </w:r>
      <w:r>
        <w:rPr>
          <w:rFonts w:ascii="SimSun" w:hAnsi="SimSun" w:eastAsia="SimSun" w:cs="SimSun"/>
          <w:sz w:val="19"/>
          <w:szCs w:val="19"/>
          <w:spacing w:val="-2"/>
        </w:rPr>
        <w:t>《石油天然气钻井健康、安</w:t>
      </w:r>
      <w:r>
        <w:rPr>
          <w:rFonts w:ascii="SimSun" w:hAnsi="SimSun" w:eastAsia="SimSun" w:cs="SimSun"/>
          <w:sz w:val="19"/>
          <w:szCs w:val="19"/>
          <w:spacing w:val="15"/>
        </w:rPr>
        <w:t xml:space="preserve"> </w:t>
      </w:r>
      <w:r>
        <w:rPr>
          <w:rFonts w:ascii="SimSun" w:hAnsi="SimSun" w:eastAsia="SimSun" w:cs="SimSun"/>
          <w:sz w:val="19"/>
          <w:szCs w:val="19"/>
          <w:spacing w:val="3"/>
        </w:rPr>
        <w:t>全与环境管理体系指南》、</w:t>
      </w:r>
      <w:r>
        <w:rPr>
          <w:rFonts w:ascii="Times New Roman" w:hAnsi="Times New Roman" w:eastAsia="Times New Roman" w:cs="Times New Roman"/>
          <w:sz w:val="19"/>
          <w:szCs w:val="19"/>
        </w:rPr>
        <w:t>SY</w:t>
      </w:r>
      <w:r>
        <w:rPr>
          <w:rFonts w:ascii="Times New Roman" w:hAnsi="Times New Roman" w:eastAsia="Times New Roman" w:cs="Times New Roman"/>
          <w:sz w:val="19"/>
          <w:szCs w:val="19"/>
          <w:spacing w:val="3"/>
        </w:rPr>
        <w:t>/T    6361—1998</w:t>
      </w:r>
      <w:r>
        <w:rPr>
          <w:rFonts w:ascii="SimSun" w:hAnsi="SimSun" w:eastAsia="SimSun" w:cs="SimSun"/>
          <w:sz w:val="19"/>
          <w:szCs w:val="19"/>
          <w:spacing w:val="3"/>
        </w:rPr>
        <w:t>《采油采气注水矿场健康安</w:t>
      </w:r>
      <w:r>
        <w:rPr>
          <w:rFonts w:ascii="SimSun" w:hAnsi="SimSun" w:eastAsia="SimSun" w:cs="SimSun"/>
          <w:sz w:val="19"/>
          <w:szCs w:val="19"/>
          <w:spacing w:val="2"/>
        </w:rPr>
        <w:t>全与环境管理体系指南》,</w:t>
      </w:r>
      <w:r>
        <w:rPr>
          <w:rFonts w:ascii="SimSun" w:hAnsi="SimSun" w:eastAsia="SimSun" w:cs="SimSun"/>
          <w:sz w:val="19"/>
          <w:szCs w:val="19"/>
        </w:rPr>
        <w:t xml:space="preserve"> </w:t>
      </w:r>
      <w:r>
        <w:rPr>
          <w:rFonts w:ascii="Times New Roman" w:hAnsi="Times New Roman" w:eastAsia="Times New Roman" w:cs="Times New Roman"/>
          <w:sz w:val="19"/>
          <w:szCs w:val="19"/>
          <w:spacing w:val="-1"/>
        </w:rPr>
        <w:t>SY/T   6362    1998</w:t>
      </w:r>
      <w:r>
        <w:rPr>
          <w:rFonts w:ascii="SimSun" w:hAnsi="SimSun" w:eastAsia="SimSun" w:cs="SimSun"/>
          <w:sz w:val="19"/>
          <w:szCs w:val="19"/>
          <w:spacing w:val="-1"/>
        </w:rPr>
        <w:t>《</w:t>
      </w:r>
      <w:r>
        <w:rPr>
          <w:rFonts w:ascii="SimSun" w:hAnsi="SimSun" w:eastAsia="SimSun" w:cs="SimSun"/>
          <w:sz w:val="19"/>
          <w:szCs w:val="19"/>
          <w:spacing w:val="-36"/>
        </w:rPr>
        <w:t xml:space="preserve"> </w:t>
      </w:r>
      <w:r>
        <w:rPr>
          <w:rFonts w:ascii="SimSun" w:hAnsi="SimSun" w:eastAsia="SimSun" w:cs="SimSun"/>
          <w:sz w:val="19"/>
          <w:szCs w:val="19"/>
          <w:spacing w:val="-1"/>
        </w:rPr>
        <w:t>石油天然气井下作业健康、安全与环境管理体系指南》、</w:t>
      </w:r>
      <w:r>
        <w:rPr>
          <w:rFonts w:ascii="Times New Roman" w:hAnsi="Times New Roman" w:eastAsia="Times New Roman" w:cs="Times New Roman"/>
          <w:sz w:val="19"/>
          <w:szCs w:val="19"/>
          <w:spacing w:val="-1"/>
        </w:rPr>
        <w:t>SY/T    6630—2012</w:t>
      </w:r>
      <w:r>
        <w:rPr>
          <w:rFonts w:ascii="SimSun" w:hAnsi="SimSun" w:eastAsia="SimSun" w:cs="SimSun"/>
          <w:sz w:val="19"/>
          <w:szCs w:val="19"/>
          <w:spacing w:val="-1"/>
        </w:rPr>
        <w:t>《承</w:t>
      </w:r>
      <w:r>
        <w:rPr>
          <w:rFonts w:ascii="SimSun" w:hAnsi="SimSun" w:eastAsia="SimSun" w:cs="SimSun"/>
          <w:sz w:val="19"/>
          <w:szCs w:val="19"/>
        </w:rPr>
        <w:t xml:space="preserve"> </w:t>
      </w:r>
      <w:r>
        <w:rPr>
          <w:rFonts w:ascii="SimSun" w:hAnsi="SimSun" w:eastAsia="SimSun" w:cs="SimSun"/>
          <w:sz w:val="19"/>
          <w:szCs w:val="19"/>
          <w:spacing w:val="4"/>
        </w:rPr>
        <w:t>包商安全绩效过程管理推荐作法》、</w:t>
      </w:r>
      <w:r>
        <w:rPr>
          <w:rFonts w:ascii="Times New Roman" w:hAnsi="Times New Roman" w:eastAsia="Times New Roman" w:cs="Times New Roman"/>
          <w:sz w:val="19"/>
          <w:szCs w:val="19"/>
        </w:rPr>
        <w:t>SY</w:t>
      </w:r>
      <w:r>
        <w:rPr>
          <w:rFonts w:ascii="Times New Roman" w:hAnsi="Times New Roman" w:eastAsia="Times New Roman" w:cs="Times New Roman"/>
          <w:sz w:val="19"/>
          <w:szCs w:val="19"/>
          <w:spacing w:val="4"/>
        </w:rPr>
        <w:t xml:space="preserve">       60482007</w:t>
      </w:r>
      <w:r>
        <w:rPr>
          <w:rFonts w:ascii="SimSun" w:hAnsi="SimSun" w:eastAsia="SimSun" w:cs="SimSun"/>
          <w:sz w:val="19"/>
          <w:szCs w:val="19"/>
          <w:spacing w:val="4"/>
        </w:rPr>
        <w:t>《重力、磁法、电法队健康安全与环境管理规</w:t>
      </w:r>
      <w:r>
        <w:rPr>
          <w:rFonts w:ascii="SimSun" w:hAnsi="SimSun" w:eastAsia="SimSun" w:cs="SimSun"/>
          <w:sz w:val="19"/>
          <w:szCs w:val="19"/>
          <w:spacing w:val="7"/>
        </w:rPr>
        <w:t xml:space="preserve"> </w:t>
      </w:r>
      <w:r>
        <w:rPr>
          <w:rFonts w:ascii="SimSun" w:hAnsi="SimSun" w:eastAsia="SimSun" w:cs="SimSun"/>
          <w:sz w:val="19"/>
          <w:szCs w:val="19"/>
          <w:spacing w:val="-1"/>
        </w:rPr>
        <w:t>范》,</w:t>
      </w:r>
      <w:r>
        <w:rPr>
          <w:rFonts w:ascii="Times New Roman" w:hAnsi="Times New Roman" w:eastAsia="Times New Roman" w:cs="Times New Roman"/>
          <w:sz w:val="19"/>
          <w:szCs w:val="19"/>
          <w:spacing w:val="-1"/>
        </w:rPr>
        <w:t>SY/T       64592010</w:t>
      </w:r>
      <w:r>
        <w:rPr>
          <w:rFonts w:ascii="SimSun" w:hAnsi="SimSun" w:eastAsia="SimSun" w:cs="SimSun"/>
          <w:sz w:val="19"/>
          <w:szCs w:val="19"/>
          <w:spacing w:val="-1"/>
        </w:rPr>
        <w:t>《执行承包商安全和健</w:t>
      </w:r>
      <w:r>
        <w:rPr>
          <w:rFonts w:ascii="SimSun" w:hAnsi="SimSun" w:eastAsia="SimSun" w:cs="SimSun"/>
          <w:sz w:val="19"/>
          <w:szCs w:val="19"/>
          <w:spacing w:val="-2"/>
        </w:rPr>
        <w:t>康计划》、</w:t>
      </w:r>
      <w:r>
        <w:rPr>
          <w:rFonts w:ascii="Times New Roman" w:hAnsi="Times New Roman" w:eastAsia="Times New Roman" w:cs="Times New Roman"/>
          <w:sz w:val="19"/>
          <w:szCs w:val="19"/>
          <w:spacing w:val="-2"/>
        </w:rPr>
        <w:t>SY/T    6606    2012</w:t>
      </w:r>
      <w:r>
        <w:rPr>
          <w:rFonts w:ascii="SimSun" w:hAnsi="SimSun" w:eastAsia="SimSun" w:cs="SimSun"/>
          <w:sz w:val="19"/>
          <w:szCs w:val="19"/>
          <w:spacing w:val="-2"/>
        </w:rPr>
        <w:t>《石油工业工程技术服务</w:t>
      </w:r>
      <w:r>
        <w:rPr>
          <w:rFonts w:ascii="SimSun" w:hAnsi="SimSun" w:eastAsia="SimSun" w:cs="SimSun"/>
          <w:sz w:val="19"/>
          <w:szCs w:val="19"/>
        </w:rPr>
        <w:t xml:space="preserve"> </w:t>
      </w:r>
      <w:r>
        <w:rPr>
          <w:rFonts w:ascii="SimSun" w:hAnsi="SimSun" w:eastAsia="SimSun" w:cs="SimSun"/>
          <w:sz w:val="19"/>
          <w:szCs w:val="19"/>
          <w:spacing w:val="11"/>
        </w:rPr>
        <w:t>承包商健康安全环境管理规范》等标准的整合修订，本标准代替上述12项标准，</w:t>
      </w:r>
      <w:r>
        <w:rPr>
          <w:rFonts w:ascii="SimSun" w:hAnsi="SimSun" w:eastAsia="SimSun" w:cs="SimSun"/>
          <w:sz w:val="19"/>
          <w:szCs w:val="19"/>
          <w:spacing w:val="10"/>
        </w:rPr>
        <w:t>本标准以</w:t>
      </w:r>
      <w:r>
        <w:rPr>
          <w:rFonts w:ascii="Times New Roman" w:hAnsi="Times New Roman" w:eastAsia="Times New Roman" w:cs="Times New Roman"/>
          <w:sz w:val="19"/>
          <w:szCs w:val="19"/>
        </w:rPr>
        <w:t>SY</w:t>
      </w:r>
      <w:r>
        <w:rPr>
          <w:rFonts w:ascii="Times New Roman" w:hAnsi="Times New Roman" w:eastAsia="Times New Roman" w:cs="Times New Roman"/>
          <w:sz w:val="19"/>
          <w:szCs w:val="19"/>
          <w:spacing w:val="10"/>
        </w:rPr>
        <w:t>/T</w:t>
      </w:r>
      <w:r>
        <w:rPr>
          <w:rFonts w:ascii="Times New Roman" w:hAnsi="Times New Roman" w:eastAsia="Times New Roman" w:cs="Times New Roman"/>
          <w:sz w:val="19"/>
          <w:szCs w:val="19"/>
        </w:rPr>
        <w:t xml:space="preserve">    </w:t>
      </w:r>
      <w:r>
        <w:rPr>
          <w:rFonts w:ascii="SimSun" w:hAnsi="SimSun" w:eastAsia="SimSun" w:cs="SimSun"/>
          <w:sz w:val="19"/>
          <w:szCs w:val="19"/>
          <w:spacing w:val="7"/>
        </w:rPr>
        <w:t>62762010为主，与</w:t>
      </w:r>
      <w:r>
        <w:rPr>
          <w:rFonts w:ascii="Times New Roman" w:hAnsi="Times New Roman" w:eastAsia="Times New Roman" w:cs="Times New Roman"/>
          <w:sz w:val="19"/>
          <w:szCs w:val="19"/>
        </w:rPr>
        <w:t>SY</w:t>
      </w:r>
      <w:r>
        <w:rPr>
          <w:rFonts w:ascii="Times New Roman" w:hAnsi="Times New Roman" w:eastAsia="Times New Roman" w:cs="Times New Roman"/>
          <w:sz w:val="19"/>
          <w:szCs w:val="19"/>
          <w:spacing w:val="7"/>
        </w:rPr>
        <w:t>/T   6276—2010 </w:t>
      </w:r>
      <w:r>
        <w:rPr>
          <w:rFonts w:ascii="SimSun" w:hAnsi="SimSun" w:eastAsia="SimSun" w:cs="SimSun"/>
          <w:sz w:val="19"/>
          <w:szCs w:val="19"/>
          <w:spacing w:val="7"/>
        </w:rPr>
        <w:t>相比，主要技术内容</w:t>
      </w:r>
      <w:r>
        <w:rPr>
          <w:rFonts w:ascii="SimSun" w:hAnsi="SimSun" w:eastAsia="SimSun" w:cs="SimSun"/>
          <w:sz w:val="19"/>
          <w:szCs w:val="19"/>
          <w:spacing w:val="6"/>
        </w:rPr>
        <w:t>变化如下：</w:t>
      </w:r>
    </w:p>
    <w:p>
      <w:pPr>
        <w:ind w:left="769"/>
        <w:spacing w:before="68" w:line="219" w:lineRule="auto"/>
        <w:rPr>
          <w:rFonts w:ascii="SimSun" w:hAnsi="SimSun" w:eastAsia="SimSun" w:cs="SimSun"/>
          <w:sz w:val="19"/>
          <w:szCs w:val="19"/>
        </w:rPr>
      </w:pPr>
      <w:r>
        <w:rPr>
          <w:rFonts w:ascii="SimSun" w:hAnsi="SimSun" w:eastAsia="SimSun" w:cs="SimSun"/>
          <w:sz w:val="19"/>
          <w:szCs w:val="19"/>
          <w:spacing w:val="5"/>
        </w:rPr>
        <w:t>引言部分做了内容修改(见引言)。</w:t>
      </w:r>
    </w:p>
    <w:p>
      <w:pPr>
        <w:ind w:left="590"/>
        <w:spacing w:before="63" w:line="219" w:lineRule="auto"/>
        <w:rPr>
          <w:rFonts w:ascii="SimSun" w:hAnsi="SimSun" w:eastAsia="SimSun" w:cs="SimSun"/>
          <w:sz w:val="19"/>
          <w:szCs w:val="19"/>
        </w:rPr>
      </w:pPr>
      <w:r>
        <w:rPr>
          <w:rFonts w:ascii="SimSun" w:hAnsi="SimSun" w:eastAsia="SimSun" w:cs="SimSun"/>
          <w:sz w:val="19"/>
          <w:szCs w:val="19"/>
          <w:spacing w:val="10"/>
        </w:rPr>
        <w:t>—修改了规范性引用文件(见第2章)。</w:t>
      </w:r>
    </w:p>
    <w:p>
      <w:pPr>
        <w:ind w:left="769"/>
        <w:spacing w:before="65" w:line="219" w:lineRule="auto"/>
        <w:rPr>
          <w:rFonts w:ascii="SimSun" w:hAnsi="SimSun" w:eastAsia="SimSun" w:cs="SimSun"/>
          <w:sz w:val="19"/>
          <w:szCs w:val="19"/>
        </w:rPr>
      </w:pPr>
      <w:r>
        <w:rPr>
          <w:rFonts w:ascii="SimSun" w:hAnsi="SimSun" w:eastAsia="SimSun" w:cs="SimSun"/>
          <w:sz w:val="19"/>
          <w:szCs w:val="19"/>
          <w:spacing w:val="-2"/>
        </w:rPr>
        <w:t>对术语和定义做了下列修改：</w:t>
      </w:r>
    </w:p>
    <w:p>
      <w:pPr>
        <w:ind w:left="769"/>
        <w:spacing w:before="33" w:line="212" w:lineRule="auto"/>
        <w:rPr>
          <w:rFonts w:ascii="SimSun" w:hAnsi="SimSun" w:eastAsia="SimSun" w:cs="SimSun"/>
          <w:sz w:val="19"/>
          <w:szCs w:val="19"/>
        </w:rPr>
      </w:pPr>
      <w:r>
        <w:rPr>
          <w:rFonts w:ascii="Times New Roman" w:hAnsi="Times New Roman" w:eastAsia="Times New Roman" w:cs="Times New Roman"/>
          <w:sz w:val="19"/>
          <w:szCs w:val="19"/>
          <w:spacing w:val="9"/>
        </w:rPr>
        <w:t>a)    </w:t>
      </w:r>
      <w:r>
        <w:rPr>
          <w:rFonts w:ascii="SimSun" w:hAnsi="SimSun" w:eastAsia="SimSun" w:cs="SimSun"/>
          <w:sz w:val="19"/>
          <w:szCs w:val="19"/>
          <w:spacing w:val="9"/>
        </w:rPr>
        <w:t>增加了“可接受风险”的术语和定义(见第3章);</w:t>
      </w:r>
    </w:p>
    <w:p>
      <w:pPr>
        <w:ind w:left="769"/>
        <w:spacing w:before="94" w:line="219" w:lineRule="auto"/>
        <w:rPr>
          <w:rFonts w:ascii="SimSun" w:hAnsi="SimSun" w:eastAsia="SimSun" w:cs="SimSun"/>
          <w:sz w:val="19"/>
          <w:szCs w:val="19"/>
        </w:rPr>
      </w:pPr>
      <w:r>
        <w:rPr>
          <w:rFonts w:ascii="SimSun" w:hAnsi="SimSun" w:eastAsia="SimSun" w:cs="SimSun"/>
          <w:sz w:val="19"/>
          <w:szCs w:val="19"/>
        </w:rPr>
        <w:t>b)  删除了“顾客”的术语和定义；</w:t>
      </w:r>
    </w:p>
    <w:p>
      <w:pPr>
        <w:ind w:left="1033" w:right="91" w:hanging="264"/>
        <w:spacing w:before="44" w:line="263" w:lineRule="auto"/>
        <w:rPr>
          <w:rFonts w:ascii="SimSun" w:hAnsi="SimSun" w:eastAsia="SimSun" w:cs="SimSun"/>
          <w:sz w:val="19"/>
          <w:szCs w:val="19"/>
        </w:rPr>
      </w:pPr>
      <w:r>
        <w:rPr>
          <w:rFonts w:ascii="Times New Roman" w:hAnsi="Times New Roman" w:eastAsia="Times New Roman" w:cs="Times New Roman"/>
          <w:sz w:val="19"/>
          <w:szCs w:val="19"/>
          <w:spacing w:val="2"/>
        </w:rPr>
        <w:t>c)    </w:t>
      </w:r>
      <w:r>
        <w:rPr>
          <w:rFonts w:ascii="SimSun" w:hAnsi="SimSun" w:eastAsia="SimSun" w:cs="SimSun"/>
          <w:sz w:val="19"/>
          <w:szCs w:val="19"/>
          <w:spacing w:val="2"/>
        </w:rPr>
        <w:t>考虑与</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2"/>
        </w:rPr>
        <w:t>/T    28001    2011</w:t>
      </w:r>
      <w:r>
        <w:rPr>
          <w:rFonts w:ascii="SimSun" w:hAnsi="SimSun" w:eastAsia="SimSun" w:cs="SimSun"/>
          <w:sz w:val="19"/>
          <w:szCs w:val="19"/>
          <w:spacing w:val="2"/>
        </w:rPr>
        <w:t>《职业健康安全管理体系  要求》中术</w:t>
      </w:r>
      <w:r>
        <w:rPr>
          <w:rFonts w:ascii="SimSun" w:hAnsi="SimSun" w:eastAsia="SimSun" w:cs="SimSun"/>
          <w:sz w:val="19"/>
          <w:szCs w:val="19"/>
          <w:spacing w:val="1"/>
        </w:rPr>
        <w:t>语和定义的协调，对</w:t>
      </w:r>
      <w:r>
        <w:rPr>
          <w:rFonts w:ascii="SimSun" w:hAnsi="SimSun" w:eastAsia="SimSun" w:cs="SimSun"/>
          <w:sz w:val="19"/>
          <w:szCs w:val="19"/>
        </w:rPr>
        <w:t xml:space="preserve">  </w:t>
      </w:r>
      <w:r>
        <w:rPr>
          <w:rFonts w:ascii="SimSun" w:hAnsi="SimSun" w:eastAsia="SimSun" w:cs="SimSun"/>
          <w:sz w:val="19"/>
          <w:szCs w:val="19"/>
          <w:spacing w:val="-19"/>
        </w:rPr>
        <w:t>“事故”、“持续改进”、“纠正措施”、“危害因素”、“健康、安全与环境管理体系”</w:t>
      </w:r>
      <w:r>
        <w:rPr>
          <w:rFonts w:ascii="SimSun" w:hAnsi="SimSun" w:eastAsia="SimSun" w:cs="SimSun"/>
          <w:sz w:val="19"/>
          <w:szCs w:val="19"/>
          <w:spacing w:val="-20"/>
        </w:rPr>
        <w:t>、“健</w:t>
      </w:r>
      <w:r>
        <w:rPr>
          <w:rFonts w:ascii="SimSun" w:hAnsi="SimSun" w:eastAsia="SimSun" w:cs="SimSun"/>
          <w:sz w:val="19"/>
          <w:szCs w:val="19"/>
        </w:rPr>
        <w:t xml:space="preserve">  </w:t>
      </w:r>
      <w:r>
        <w:rPr>
          <w:rFonts w:ascii="SimSun" w:hAnsi="SimSun" w:eastAsia="SimSun" w:cs="SimSun"/>
          <w:sz w:val="19"/>
          <w:szCs w:val="19"/>
          <w:spacing w:val="-21"/>
        </w:rPr>
        <w:t>康、安全与环境方针”、“事件”、“不符合”、“绩效”、“预防措施”、“程序”、“风险”、</w:t>
      </w:r>
      <w:r>
        <w:rPr>
          <w:rFonts w:ascii="SimSun" w:hAnsi="SimSun" w:eastAsia="SimSun" w:cs="SimSun"/>
          <w:sz w:val="19"/>
          <w:szCs w:val="19"/>
          <w:spacing w:val="3"/>
        </w:rPr>
        <w:t xml:space="preserve"> </w:t>
      </w:r>
      <w:r>
        <w:rPr>
          <w:rFonts w:ascii="SimSun" w:hAnsi="SimSun" w:eastAsia="SimSun" w:cs="SimSun"/>
          <w:sz w:val="19"/>
          <w:szCs w:val="19"/>
          <w:spacing w:val="10"/>
        </w:rPr>
        <w:t>“风险评价”等13个术语和定义做了澄清性修改(见第3章)。</w:t>
      </w:r>
    </w:p>
    <w:p>
      <w:pPr>
        <w:ind w:left="769"/>
        <w:spacing w:before="88" w:line="219" w:lineRule="auto"/>
        <w:rPr>
          <w:rFonts w:ascii="SimSun" w:hAnsi="SimSun" w:eastAsia="SimSun" w:cs="SimSun"/>
          <w:sz w:val="19"/>
          <w:szCs w:val="19"/>
        </w:rPr>
      </w:pPr>
      <w:r>
        <w:rPr>
          <w:rFonts w:ascii="SimSun" w:hAnsi="SimSun" w:eastAsia="SimSun" w:cs="SimSun"/>
          <w:sz w:val="19"/>
          <w:szCs w:val="19"/>
          <w:spacing w:val="-3"/>
        </w:rPr>
        <w:t>对要素做了下列修改：</w:t>
      </w:r>
    </w:p>
    <w:p>
      <w:pPr>
        <w:ind w:left="769"/>
        <w:spacing w:before="43" w:line="212" w:lineRule="auto"/>
        <w:rPr>
          <w:rFonts w:ascii="SimSun" w:hAnsi="SimSun" w:eastAsia="SimSun" w:cs="SimSun"/>
          <w:sz w:val="19"/>
          <w:szCs w:val="19"/>
        </w:rPr>
      </w:pPr>
      <w:r>
        <w:rPr>
          <w:rFonts w:ascii="Times New Roman" w:hAnsi="Times New Roman" w:eastAsia="Times New Roman" w:cs="Times New Roman"/>
          <w:sz w:val="19"/>
          <w:szCs w:val="19"/>
          <w:spacing w:val="3"/>
        </w:rPr>
        <w:t>a)    </w:t>
      </w:r>
      <w:r>
        <w:rPr>
          <w:rFonts w:ascii="SimSun" w:hAnsi="SimSun" w:eastAsia="SimSun" w:cs="SimSun"/>
          <w:sz w:val="19"/>
          <w:szCs w:val="19"/>
          <w:spacing w:val="3"/>
        </w:rPr>
        <w:t>增加了“职业健康”、“清洁生产”两个要素(见5.5.6和5.5.7);</w:t>
      </w:r>
    </w:p>
    <w:p>
      <w:pPr>
        <w:ind w:left="1128" w:hanging="359"/>
        <w:spacing w:before="74" w:line="265" w:lineRule="auto"/>
        <w:rPr>
          <w:rFonts w:ascii="SimSun" w:hAnsi="SimSun" w:eastAsia="SimSun" w:cs="SimSun"/>
          <w:sz w:val="19"/>
          <w:szCs w:val="19"/>
        </w:rPr>
      </w:pPr>
      <w:r>
        <w:rPr>
          <w:rFonts w:ascii="Times New Roman" w:hAnsi="Times New Roman" w:eastAsia="Times New Roman" w:cs="Times New Roman"/>
          <w:sz w:val="19"/>
          <w:szCs w:val="19"/>
          <w:spacing w:val="6"/>
        </w:rPr>
        <w:t>b)    </w:t>
      </w:r>
      <w:r>
        <w:rPr>
          <w:rFonts w:ascii="SimSun" w:hAnsi="SimSun" w:eastAsia="SimSun" w:cs="SimSun"/>
          <w:sz w:val="19"/>
          <w:szCs w:val="19"/>
          <w:spacing w:val="6"/>
        </w:rPr>
        <w:t>修改了部分要素名称：“组织结构、资源和</w:t>
      </w:r>
      <w:r>
        <w:rPr>
          <w:rFonts w:ascii="SimSun" w:hAnsi="SimSun" w:eastAsia="SimSun" w:cs="SimSun"/>
          <w:sz w:val="19"/>
          <w:szCs w:val="19"/>
          <w:spacing w:val="5"/>
        </w:rPr>
        <w:t>文件”改为“组织结构、职责、资源和文</w:t>
      </w:r>
      <w:r>
        <w:rPr>
          <w:rFonts w:ascii="SimSun" w:hAnsi="SimSun" w:eastAsia="SimSun" w:cs="SimSun"/>
          <w:sz w:val="19"/>
          <w:szCs w:val="19"/>
        </w:rPr>
        <w:t xml:space="preserve">   </w:t>
      </w:r>
      <w:r>
        <w:rPr>
          <w:rFonts w:ascii="SimSun" w:hAnsi="SimSun" w:eastAsia="SimSun" w:cs="SimSun"/>
          <w:sz w:val="19"/>
          <w:szCs w:val="19"/>
        </w:rPr>
        <w:t>件”;“检查和纠正措施”改为“检查与纠正措施”;“危害因素辨识、风险评价和风险</w:t>
      </w:r>
      <w:r>
        <w:rPr>
          <w:rFonts w:ascii="SimSun" w:hAnsi="SimSun" w:eastAsia="SimSun" w:cs="SimSun"/>
          <w:sz w:val="19"/>
          <w:szCs w:val="19"/>
          <w:spacing w:val="5"/>
        </w:rPr>
        <w:t xml:space="preserve">   </w:t>
      </w:r>
      <w:r>
        <w:rPr>
          <w:rFonts w:ascii="SimSun" w:hAnsi="SimSun" w:eastAsia="SimSun" w:cs="SimSun"/>
          <w:sz w:val="19"/>
          <w:szCs w:val="19"/>
          <w:spacing w:val="3"/>
        </w:rPr>
        <w:t>控制措施的确定”改为“危害因素辨识、风险评价和控制措施的确定”;“协商和沟通” </w:t>
      </w:r>
      <w:r>
        <w:rPr>
          <w:rFonts w:ascii="SimSun" w:hAnsi="SimSun" w:eastAsia="SimSun" w:cs="SimSun"/>
          <w:sz w:val="19"/>
          <w:szCs w:val="19"/>
          <w:spacing w:val="3"/>
        </w:rPr>
        <w:t>改为“沟通、参与和协商”;“事故、事件报告、调查和处理”改为“事故、事件管理” </w:t>
      </w:r>
      <w:r>
        <w:rPr>
          <w:rFonts w:ascii="SimSun" w:hAnsi="SimSun" w:eastAsia="SimSun" w:cs="SimSun"/>
          <w:sz w:val="19"/>
          <w:szCs w:val="19"/>
          <w:spacing w:val="14"/>
        </w:rPr>
        <w:t>(见第5章);</w:t>
      </w:r>
    </w:p>
    <w:p>
      <w:pPr>
        <w:ind w:left="1033" w:right="91" w:hanging="264"/>
        <w:spacing w:before="66" w:line="267" w:lineRule="auto"/>
        <w:rPr>
          <w:rFonts w:ascii="SimSun" w:hAnsi="SimSun" w:eastAsia="SimSun" w:cs="SimSun"/>
          <w:sz w:val="19"/>
          <w:szCs w:val="19"/>
        </w:rPr>
      </w:pPr>
      <w:r>
        <w:rPr>
          <w:rFonts w:ascii="Times New Roman" w:hAnsi="Times New Roman" w:eastAsia="Times New Roman" w:cs="Times New Roman"/>
          <w:sz w:val="19"/>
          <w:szCs w:val="19"/>
          <w:spacing w:val="-8"/>
        </w:rPr>
        <w:t>c)     </w:t>
      </w:r>
      <w:r>
        <w:rPr>
          <w:rFonts w:ascii="SimSun" w:hAnsi="SimSun" w:eastAsia="SimSun" w:cs="SimSun"/>
          <w:sz w:val="19"/>
          <w:szCs w:val="19"/>
          <w:spacing w:val="-8"/>
        </w:rPr>
        <w:t>对“领导和承诺”、“健康、安全与环境方针”、“危害因素辨识、风险评价和控制措施的</w:t>
      </w:r>
      <w:r>
        <w:rPr>
          <w:rFonts w:ascii="SimSun" w:hAnsi="SimSun" w:eastAsia="SimSun" w:cs="SimSun"/>
          <w:sz w:val="19"/>
          <w:szCs w:val="19"/>
          <w:spacing w:val="7"/>
        </w:rPr>
        <w:t xml:space="preserve">  </w:t>
      </w:r>
      <w:r>
        <w:rPr>
          <w:rFonts w:ascii="SimSun" w:hAnsi="SimSun" w:eastAsia="SimSun" w:cs="SimSun"/>
          <w:sz w:val="19"/>
          <w:szCs w:val="19"/>
          <w:spacing w:val="-21"/>
        </w:rPr>
        <w:t>确定”、“法律法规和其他要求”、“日标和指标”、“方案”、“组织结构和职责”、“资源”、</w:t>
      </w:r>
      <w:r>
        <w:rPr>
          <w:rFonts w:ascii="SimSun" w:hAnsi="SimSun" w:eastAsia="SimSun" w:cs="SimSun"/>
          <w:sz w:val="19"/>
          <w:szCs w:val="19"/>
          <w:spacing w:val="3"/>
        </w:rPr>
        <w:t xml:space="preserve"> </w:t>
      </w:r>
      <w:r>
        <w:rPr>
          <w:rFonts w:ascii="SimSun" w:hAnsi="SimSun" w:eastAsia="SimSun" w:cs="SimSun"/>
          <w:sz w:val="19"/>
          <w:szCs w:val="19"/>
          <w:spacing w:val="-13"/>
        </w:rPr>
        <w:t>“能力、培训和意识”、“沟通、参与和协商”、“文件”、“文件控制”、“设施完整性”、</w:t>
      </w:r>
      <w:r>
        <w:rPr>
          <w:rFonts w:ascii="SimSun" w:hAnsi="SimSun" w:eastAsia="SimSun" w:cs="SimSun"/>
          <w:sz w:val="19"/>
          <w:szCs w:val="19"/>
          <w:spacing w:val="5"/>
        </w:rPr>
        <w:t xml:space="preserve"> </w:t>
      </w:r>
      <w:r>
        <w:rPr>
          <w:rFonts w:ascii="SimSun" w:hAnsi="SimSun" w:eastAsia="SimSun" w:cs="SimSun"/>
          <w:sz w:val="19"/>
          <w:szCs w:val="19"/>
          <w:spacing w:val="-5"/>
        </w:rPr>
        <w:t>“承包方和(或)供应方”、“社区和公共关系”、“作业许可”、</w:t>
      </w:r>
      <w:r>
        <w:rPr>
          <w:rFonts w:ascii="SimSun" w:hAnsi="SimSun" w:eastAsia="SimSun" w:cs="SimSun"/>
          <w:sz w:val="19"/>
          <w:szCs w:val="19"/>
          <w:spacing w:val="-6"/>
        </w:rPr>
        <w:t>“运行控制”、“变更管</w:t>
      </w:r>
      <w:r>
        <w:rPr>
          <w:rFonts w:ascii="SimSun" w:hAnsi="SimSun" w:eastAsia="SimSun" w:cs="SimSun"/>
          <w:sz w:val="19"/>
          <w:szCs w:val="19"/>
        </w:rPr>
        <w:t xml:space="preserve"> </w:t>
      </w:r>
      <w:r>
        <w:rPr>
          <w:rFonts w:ascii="SimSun" w:hAnsi="SimSun" w:eastAsia="SimSun" w:cs="SimSun"/>
          <w:sz w:val="19"/>
          <w:szCs w:val="19"/>
          <w:spacing w:val="-15"/>
        </w:rPr>
        <w:t>理”、“应急准备和响应”、“绩效测量和监视”、“合规性评价”、“不符合、纠正措施和预</w:t>
      </w:r>
      <w:r>
        <w:rPr>
          <w:rFonts w:ascii="SimSun" w:hAnsi="SimSun" w:eastAsia="SimSun" w:cs="SimSun"/>
          <w:sz w:val="19"/>
          <w:szCs w:val="19"/>
        </w:rPr>
        <w:t xml:space="preserve">  </w:t>
      </w:r>
      <w:r>
        <w:rPr>
          <w:rFonts w:ascii="SimSun" w:hAnsi="SimSun" w:eastAsia="SimSun" w:cs="SimSun"/>
          <w:sz w:val="19"/>
          <w:szCs w:val="19"/>
          <w:spacing w:val="-15"/>
        </w:rPr>
        <w:t>防措施”、“事故、事件管理”、“记录控制”、“内部审核”、“管理评审”等要素的内容做</w:t>
      </w:r>
      <w:r>
        <w:rPr>
          <w:rFonts w:ascii="SimSun" w:hAnsi="SimSun" w:eastAsia="SimSun" w:cs="SimSun"/>
          <w:sz w:val="19"/>
          <w:szCs w:val="19"/>
          <w:spacing w:val="1"/>
        </w:rPr>
        <w:t xml:space="preserve">  </w:t>
      </w:r>
      <w:r>
        <w:rPr>
          <w:rFonts w:ascii="SimSun" w:hAnsi="SimSun" w:eastAsia="SimSun" w:cs="SimSun"/>
          <w:sz w:val="19"/>
          <w:szCs w:val="19"/>
          <w:spacing w:val="19"/>
        </w:rPr>
        <w:t>了澄清式修改(见第5章)。</w:t>
      </w:r>
    </w:p>
    <w:p>
      <w:pPr>
        <w:ind w:left="769"/>
        <w:spacing w:before="88" w:line="212" w:lineRule="auto"/>
        <w:rPr>
          <w:rFonts w:ascii="Times New Roman" w:hAnsi="Times New Roman" w:eastAsia="Times New Roman" w:cs="Times New Roman"/>
          <w:sz w:val="19"/>
          <w:szCs w:val="19"/>
        </w:rPr>
      </w:pPr>
      <w:r>
        <w:rPr>
          <w:rFonts w:ascii="SimSun" w:hAnsi="SimSun" w:eastAsia="SimSun" w:cs="SimSun"/>
          <w:sz w:val="19"/>
          <w:szCs w:val="19"/>
        </w:rPr>
        <w:t>增加了</w:t>
      </w:r>
      <w:r>
        <w:rPr>
          <w:rFonts w:ascii="Times New Roman" w:hAnsi="Times New Roman" w:eastAsia="Times New Roman" w:cs="Times New Roman"/>
          <w:sz w:val="19"/>
          <w:szCs w:val="19"/>
        </w:rPr>
        <w:t>SY/T        62762014 </w:t>
      </w:r>
      <w:r>
        <w:rPr>
          <w:rFonts w:ascii="SimSun" w:hAnsi="SimSun" w:eastAsia="SimSun" w:cs="SimSun"/>
          <w:sz w:val="19"/>
          <w:szCs w:val="19"/>
        </w:rPr>
        <w:t>与 </w:t>
      </w:r>
      <w:r>
        <w:rPr>
          <w:rFonts w:ascii="Times New Roman" w:hAnsi="Times New Roman" w:eastAsia="Times New Roman" w:cs="Times New Roman"/>
          <w:sz w:val="19"/>
          <w:szCs w:val="19"/>
        </w:rPr>
        <w:t>SY/T      6276—1997.SY/T      6276—2010.AQ/T       9006—2010.</w:t>
      </w:r>
    </w:p>
    <w:p>
      <w:pPr>
        <w:ind w:left="769"/>
        <w:spacing w:before="48" w:line="212" w:lineRule="auto"/>
        <w:rPr>
          <w:rFonts w:ascii="SimSun" w:hAnsi="SimSun" w:eastAsia="SimSun" w:cs="SimSun"/>
          <w:sz w:val="19"/>
          <w:szCs w:val="19"/>
        </w:rPr>
      </w:pPr>
      <w:r>
        <w:rPr>
          <w:rFonts w:ascii="Times New Roman" w:hAnsi="Times New Roman" w:eastAsia="Times New Roman" w:cs="Times New Roman"/>
          <w:sz w:val="19"/>
          <w:szCs w:val="19"/>
        </w:rPr>
        <w:t>AQ</w:t>
      </w:r>
      <w:r>
        <w:rPr>
          <w:rFonts w:ascii="Times New Roman" w:hAnsi="Times New Roman" w:eastAsia="Times New Roman" w:cs="Times New Roman"/>
          <w:sz w:val="19"/>
          <w:szCs w:val="19"/>
          <w:spacing w:val="5"/>
        </w:rPr>
        <w:t xml:space="preserve">      20372012</w:t>
      </w:r>
      <w:r>
        <w:rPr>
          <w:rFonts w:ascii="SimSun" w:hAnsi="SimSun" w:eastAsia="SimSun" w:cs="SimSun"/>
          <w:sz w:val="19"/>
          <w:szCs w:val="19"/>
          <w:spacing w:val="5"/>
        </w:rPr>
        <w:t>的对应关系(见附录</w:t>
      </w:r>
      <w:r>
        <w:rPr>
          <w:rFonts w:ascii="SimSun" w:hAnsi="SimSun" w:eastAsia="SimSun" w:cs="SimSun"/>
          <w:sz w:val="19"/>
          <w:szCs w:val="19"/>
          <w:spacing w:val="-42"/>
        </w:rPr>
        <w:t xml:space="preserve"> </w:t>
      </w:r>
      <w:r>
        <w:rPr>
          <w:rFonts w:ascii="Times New Roman" w:hAnsi="Times New Roman" w:eastAsia="Times New Roman" w:cs="Times New Roman"/>
          <w:sz w:val="19"/>
          <w:szCs w:val="19"/>
          <w:spacing w:val="5"/>
        </w:rPr>
        <w:t>A)</w:t>
      </w:r>
      <w:r>
        <w:rPr>
          <w:rFonts w:ascii="SimSun" w:hAnsi="SimSun" w:eastAsia="SimSun" w:cs="SimSun"/>
          <w:sz w:val="19"/>
          <w:szCs w:val="19"/>
          <w:spacing w:val="5"/>
        </w:rPr>
        <w:t>。</w:t>
      </w:r>
    </w:p>
    <w:p>
      <w:pPr>
        <w:ind w:left="399"/>
        <w:spacing w:before="102" w:line="219" w:lineRule="auto"/>
        <w:rPr>
          <w:rFonts w:ascii="SimSun" w:hAnsi="SimSun" w:eastAsia="SimSun" w:cs="SimSun"/>
          <w:sz w:val="19"/>
          <w:szCs w:val="19"/>
        </w:rPr>
      </w:pPr>
      <w:r>
        <w:rPr>
          <w:rFonts w:ascii="SimSun" w:hAnsi="SimSun" w:eastAsia="SimSun" w:cs="SimSun"/>
          <w:sz w:val="19"/>
          <w:szCs w:val="19"/>
          <w:spacing w:val="-1"/>
        </w:rPr>
        <w:t>本标准由石油工业安全专业标准化技术委员会提出并归口。</w:t>
      </w:r>
    </w:p>
    <w:p>
      <w:pPr>
        <w:spacing w:line="219" w:lineRule="auto"/>
        <w:sectPr>
          <w:footerReference w:type="default" r:id="rId5"/>
          <w:pgSz w:w="11900" w:h="16660"/>
          <w:pgMar w:top="1330" w:right="1643" w:bottom="2483" w:left="1690" w:header="0" w:footer="2308" w:gutter="0"/>
        </w:sectPr>
        <w:rPr>
          <w:rFonts w:ascii="SimSun" w:hAnsi="SimSun" w:eastAsia="SimSun" w:cs="SimSun"/>
          <w:sz w:val="19"/>
          <w:szCs w:val="19"/>
        </w:rPr>
      </w:pPr>
    </w:p>
    <w:p>
      <w:pPr>
        <w:ind w:left="6960"/>
        <w:spacing w:before="27"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SY/T</w:t>
      </w:r>
      <w:r>
        <w:rPr>
          <w:rFonts w:ascii="Times New Roman" w:hAnsi="Times New Roman" w:eastAsia="Times New Roman" w:cs="Times New Roman"/>
          <w:sz w:val="19"/>
          <w:szCs w:val="19"/>
          <w:b/>
          <w:bCs/>
          <w:spacing w:val="12"/>
          <w:w w:val="101"/>
        </w:rPr>
        <w:t xml:space="preserve">  </w:t>
      </w:r>
      <w:r>
        <w:rPr>
          <w:rFonts w:ascii="Times New Roman" w:hAnsi="Times New Roman" w:eastAsia="Times New Roman" w:cs="Times New Roman"/>
          <w:sz w:val="19"/>
          <w:szCs w:val="19"/>
          <w:b/>
          <w:bCs/>
          <w:spacing w:val="-2"/>
        </w:rPr>
        <w:t>6276—2014</w:t>
      </w:r>
    </w:p>
    <w:p>
      <w:pPr>
        <w:ind w:right="146" w:firstLine="370"/>
        <w:spacing w:before="268" w:line="277" w:lineRule="auto"/>
        <w:rPr>
          <w:rFonts w:ascii="SimSun" w:hAnsi="SimSun" w:eastAsia="SimSun" w:cs="SimSun"/>
          <w:sz w:val="19"/>
          <w:szCs w:val="19"/>
        </w:rPr>
      </w:pPr>
      <w:r>
        <w:rPr>
          <w:rFonts w:ascii="SimSun" w:hAnsi="SimSun" w:eastAsia="SimSun" w:cs="SimSun"/>
          <w:sz w:val="19"/>
          <w:szCs w:val="19"/>
          <w:spacing w:val="1"/>
        </w:rPr>
        <w:t>本标准起草单位：中国石油集团安全环保技术研究院、中国石油辽河油田公司、中国</w:t>
      </w:r>
      <w:r>
        <w:rPr>
          <w:rFonts w:ascii="SimSun" w:hAnsi="SimSun" w:eastAsia="SimSun" w:cs="SimSun"/>
          <w:sz w:val="19"/>
          <w:szCs w:val="19"/>
        </w:rPr>
        <w:t>石油渤海钻 </w:t>
      </w:r>
      <w:r>
        <w:rPr>
          <w:rFonts w:ascii="SimSun" w:hAnsi="SimSun" w:eastAsia="SimSun" w:cs="SimSun"/>
          <w:sz w:val="19"/>
          <w:szCs w:val="19"/>
        </w:rPr>
        <w:t>探公司、中国石油管道分公司。</w:t>
      </w:r>
    </w:p>
    <w:p>
      <w:pPr>
        <w:ind w:right="135" w:firstLine="370"/>
        <w:spacing w:line="276" w:lineRule="auto"/>
        <w:rPr>
          <w:rFonts w:ascii="SimSun" w:hAnsi="SimSun" w:eastAsia="SimSun" w:cs="SimSun"/>
          <w:sz w:val="19"/>
          <w:szCs w:val="19"/>
        </w:rPr>
      </w:pPr>
      <w:r>
        <w:rPr>
          <w:rFonts w:ascii="SimSun" w:hAnsi="SimSun" w:eastAsia="SimSun" w:cs="SimSun"/>
          <w:sz w:val="19"/>
          <w:szCs w:val="19"/>
          <w:spacing w:val="1"/>
        </w:rPr>
        <w:t>本标准主要起草人：杜民、吴苏江、邱少林、王其华、裴玉起、胡月亭、谢国忠、刘景凯、王国</w:t>
      </w:r>
      <w:r>
        <w:rPr>
          <w:rFonts w:ascii="SimSun" w:hAnsi="SimSun" w:eastAsia="SimSun" w:cs="SimSun"/>
          <w:sz w:val="19"/>
          <w:szCs w:val="19"/>
          <w:spacing w:val="6"/>
        </w:rPr>
        <w:t xml:space="preserve"> </w:t>
      </w:r>
      <w:r>
        <w:rPr>
          <w:rFonts w:ascii="SimSun" w:hAnsi="SimSun" w:eastAsia="SimSun" w:cs="SimSun"/>
          <w:sz w:val="19"/>
          <w:szCs w:val="19"/>
        </w:rPr>
        <w:t>成、孟国维、王福国、李世森、陈晓虎。</w:t>
      </w:r>
    </w:p>
    <w:p>
      <w:pPr>
        <w:ind w:left="370"/>
        <w:spacing w:line="212" w:lineRule="auto"/>
        <w:rPr>
          <w:rFonts w:ascii="Times New Roman" w:hAnsi="Times New Roman" w:eastAsia="Times New Roman" w:cs="Times New Roman"/>
          <w:sz w:val="19"/>
          <w:szCs w:val="19"/>
        </w:rPr>
      </w:pPr>
      <w:r>
        <w:rPr>
          <w:rFonts w:ascii="SimSun" w:hAnsi="SimSun" w:eastAsia="SimSun" w:cs="SimSun"/>
          <w:sz w:val="19"/>
          <w:szCs w:val="19"/>
        </w:rPr>
        <w:t>本标准代替</w:t>
      </w:r>
      <w:r>
        <w:rPr>
          <w:rFonts w:ascii="Times New Roman" w:hAnsi="Times New Roman" w:eastAsia="Times New Roman" w:cs="Times New Roman"/>
          <w:sz w:val="19"/>
          <w:szCs w:val="19"/>
        </w:rPr>
        <w:t>SY/T            6276-2010.SY/T6513    2010.SY/T      6+59</w:t>
      </w:r>
      <w:r>
        <w:rPr>
          <w:rFonts w:ascii="Times New Roman" w:hAnsi="Times New Roman" w:eastAsia="Times New Roman" w:cs="Times New Roman"/>
          <w:sz w:val="19"/>
          <w:szCs w:val="19"/>
          <w:spacing w:val="-1"/>
        </w:rPr>
        <w:t xml:space="preserve">    2010.SY/T        66019—2004,SY</w:t>
      </w:r>
    </w:p>
    <w:p>
      <w:pPr>
        <w:spacing w:line="101" w:lineRule="exact"/>
        <w:rPr/>
      </w:pPr>
      <w:r/>
    </w:p>
    <w:tbl>
      <w:tblPr>
        <w:tblStyle w:val="TableNormal"/>
        <w:tblW w:w="8404"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5014"/>
        <w:gridCol w:w="1793"/>
        <w:gridCol w:w="1597"/>
      </w:tblGrid>
      <w:tr>
        <w:trPr>
          <w:trHeight w:val="242" w:hRule="atLeast"/>
        </w:trPr>
        <w:tc>
          <w:tcPr>
            <w:tcW w:w="5014" w:type="dxa"/>
            <w:vAlign w:val="top"/>
          </w:tcPr>
          <w:p>
            <w:pPr>
              <w:spacing w:line="191"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5728—2007,SY        6280—2013.SY/T        6606—2012,SY</w:t>
            </w:r>
            <w:r>
              <w:rPr>
                <w:rFonts w:ascii="Times New Roman" w:hAnsi="Times New Roman" w:eastAsia="Times New Roman" w:cs="Times New Roman"/>
                <w:sz w:val="19"/>
                <w:szCs w:val="19"/>
                <w:spacing w:val="-1"/>
              </w:rPr>
              <w:t>/T</w:t>
            </w:r>
          </w:p>
        </w:tc>
        <w:tc>
          <w:tcPr>
            <w:tcW w:w="1793" w:type="dxa"/>
            <w:vAlign w:val="top"/>
          </w:tcPr>
          <w:p>
            <w:pPr>
              <w:ind w:left="196"/>
              <w:spacing w:line="191"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6630—2012,SY/T</w:t>
            </w:r>
          </w:p>
        </w:tc>
        <w:tc>
          <w:tcPr>
            <w:tcW w:w="1597" w:type="dxa"/>
            <w:vAlign w:val="top"/>
          </w:tcPr>
          <w:p>
            <w:pPr>
              <w:spacing w:line="191" w:lineRule="auto"/>
              <w:jc w:val="right"/>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6283—1997.SY/T</w:t>
            </w:r>
          </w:p>
        </w:tc>
      </w:tr>
      <w:tr>
        <w:trPr>
          <w:trHeight w:val="267" w:hRule="atLeast"/>
        </w:trPr>
        <w:tc>
          <w:tcPr>
            <w:tcW w:w="5014" w:type="dxa"/>
            <w:vAlign w:val="top"/>
          </w:tcPr>
          <w:p>
            <w:pPr>
              <w:spacing w:before="76" w:line="175" w:lineRule="auto"/>
              <w:rPr>
                <w:rFonts w:ascii="SimSun" w:hAnsi="SimSun" w:eastAsia="SimSun" w:cs="SimSun"/>
                <w:sz w:val="19"/>
                <w:szCs w:val="19"/>
              </w:rPr>
            </w:pPr>
            <w:r>
              <w:rPr>
                <w:rFonts w:ascii="Times New Roman" w:hAnsi="Times New Roman" w:eastAsia="Times New Roman" w:cs="Times New Roman"/>
                <w:sz w:val="19"/>
                <w:szCs w:val="19"/>
              </w:rPr>
              <w:t>6361—1998.SY/T     6362—1998.</w:t>
            </w:r>
            <w:r>
              <w:rPr>
                <w:rFonts w:ascii="Times New Roman" w:hAnsi="Times New Roman" w:eastAsia="Times New Roman" w:cs="Times New Roman"/>
                <w:sz w:val="19"/>
                <w:szCs w:val="19"/>
                <w:spacing w:val="-1"/>
              </w:rPr>
              <w:t>SY      6048</w:t>
            </w:r>
            <w:r>
              <w:rPr>
                <w:rFonts w:ascii="Times New Roman" w:hAnsi="Times New Roman" w:eastAsia="Times New Roman" w:cs="Times New Roman"/>
                <w:sz w:val="19"/>
                <w:szCs w:val="19"/>
                <w:spacing w:val="9"/>
              </w:rPr>
              <w:t xml:space="preserve">   </w:t>
            </w:r>
            <w:r>
              <w:rPr>
                <w:rFonts w:ascii="Times New Roman" w:hAnsi="Times New Roman" w:eastAsia="Times New Roman" w:cs="Times New Roman"/>
                <w:sz w:val="19"/>
                <w:szCs w:val="19"/>
                <w:spacing w:val="-1"/>
              </w:rPr>
              <w:t>2007</w:t>
            </w:r>
            <w:r>
              <w:rPr>
                <w:rFonts w:ascii="SimSun" w:hAnsi="SimSun" w:eastAsia="SimSun" w:cs="SimSun"/>
                <w:sz w:val="19"/>
                <w:szCs w:val="19"/>
                <w:spacing w:val="-1"/>
              </w:rPr>
              <w:t>。</w:t>
            </w:r>
          </w:p>
        </w:tc>
        <w:tc>
          <w:tcPr>
            <w:tcW w:w="1793" w:type="dxa"/>
            <w:vAlign w:val="top"/>
          </w:tcPr>
          <w:p>
            <w:pPr>
              <w:rPr>
                <w:rFonts w:ascii="Arial"/>
                <w:sz w:val="21"/>
              </w:rPr>
            </w:pPr>
            <w:r/>
          </w:p>
        </w:tc>
        <w:tc>
          <w:tcPr>
            <w:tcW w:w="1597" w:type="dxa"/>
            <w:vAlign w:val="top"/>
          </w:tcPr>
          <w:p>
            <w:pPr>
              <w:rPr>
                <w:rFonts w:ascii="Arial"/>
                <w:sz w:val="21"/>
              </w:rPr>
            </w:pPr>
            <w:r/>
          </w:p>
        </w:tc>
      </w:tr>
      <w:tr>
        <w:trPr>
          <w:trHeight w:val="243" w:hRule="atLeast"/>
        </w:trPr>
        <w:tc>
          <w:tcPr>
            <w:tcW w:w="5014" w:type="dxa"/>
            <w:vAlign w:val="top"/>
          </w:tcPr>
          <w:p>
            <w:pPr>
              <w:ind w:left="370"/>
              <w:spacing w:before="53" w:line="174" w:lineRule="auto"/>
              <w:rPr>
                <w:rFonts w:ascii="SimSun" w:hAnsi="SimSun" w:eastAsia="SimSun" w:cs="SimSun"/>
                <w:sz w:val="19"/>
                <w:szCs w:val="19"/>
              </w:rPr>
            </w:pPr>
            <w:r>
              <w:rPr>
                <w:rFonts w:ascii="Times New Roman" w:hAnsi="Times New Roman" w:eastAsia="Times New Roman" w:cs="Times New Roman"/>
                <w:sz w:val="19"/>
                <w:szCs w:val="19"/>
              </w:rPr>
              <w:t>SY</w:t>
            </w:r>
            <w:r>
              <w:rPr>
                <w:rFonts w:ascii="Times New Roman" w:hAnsi="Times New Roman" w:eastAsia="Times New Roman" w:cs="Times New Roman"/>
                <w:sz w:val="19"/>
                <w:szCs w:val="19"/>
                <w:spacing w:val="2"/>
              </w:rPr>
              <w:t>/T       62762010</w:t>
            </w:r>
            <w:r>
              <w:rPr>
                <w:rFonts w:ascii="SimSun" w:hAnsi="SimSun" w:eastAsia="SimSun" w:cs="SimSun"/>
                <w:sz w:val="19"/>
                <w:szCs w:val="19"/>
                <w:spacing w:val="2"/>
              </w:rPr>
              <w:t>的历次版</w:t>
            </w:r>
            <w:r>
              <w:rPr>
                <w:rFonts w:ascii="SimSun" w:hAnsi="SimSun" w:eastAsia="SimSun" w:cs="SimSun"/>
                <w:sz w:val="19"/>
                <w:szCs w:val="19"/>
                <w:spacing w:val="1"/>
              </w:rPr>
              <w:t>本发布情况为：</w:t>
            </w:r>
          </w:p>
        </w:tc>
        <w:tc>
          <w:tcPr>
            <w:tcW w:w="1793" w:type="dxa"/>
            <w:vAlign w:val="top"/>
          </w:tcPr>
          <w:p>
            <w:pPr>
              <w:spacing w:line="233" w:lineRule="exact"/>
              <w:rPr>
                <w:rFonts w:ascii="Arial"/>
                <w:sz w:val="20"/>
              </w:rPr>
            </w:pPr>
            <w:r/>
          </w:p>
        </w:tc>
        <w:tc>
          <w:tcPr>
            <w:tcW w:w="1597" w:type="dxa"/>
            <w:vAlign w:val="top"/>
          </w:tcPr>
          <w:p>
            <w:pPr>
              <w:spacing w:line="233" w:lineRule="exact"/>
              <w:rPr>
                <w:rFonts w:ascii="Arial"/>
                <w:sz w:val="20"/>
              </w:rPr>
            </w:pPr>
            <w:r/>
          </w:p>
        </w:tc>
      </w:tr>
    </w:tbl>
    <w:p>
      <w:pPr>
        <w:ind w:left="710"/>
        <w:spacing w:before="157" w:line="183" w:lineRule="auto"/>
        <w:rPr>
          <w:rFonts w:ascii="SimSun" w:hAnsi="SimSun" w:eastAsia="SimSun" w:cs="SimSun"/>
          <w:sz w:val="19"/>
          <w:szCs w:val="19"/>
        </w:rPr>
      </w:pPr>
      <w:r>
        <w:rPr>
          <w:rFonts w:ascii="Times New Roman" w:hAnsi="Times New Roman" w:eastAsia="Times New Roman" w:cs="Times New Roman"/>
          <w:sz w:val="19"/>
          <w:szCs w:val="19"/>
          <w:spacing w:val="-2"/>
        </w:rPr>
        <w:t>SY/T</w:t>
      </w:r>
      <w:r>
        <w:rPr>
          <w:rFonts w:ascii="Times New Roman" w:hAnsi="Times New Roman" w:eastAsia="Times New Roman" w:cs="Times New Roman"/>
          <w:sz w:val="19"/>
          <w:szCs w:val="19"/>
          <w:spacing w:val="15"/>
        </w:rPr>
        <w:t xml:space="preserve">   </w:t>
      </w:r>
      <w:r>
        <w:rPr>
          <w:rFonts w:ascii="Times New Roman" w:hAnsi="Times New Roman" w:eastAsia="Times New Roman" w:cs="Times New Roman"/>
          <w:sz w:val="19"/>
          <w:szCs w:val="19"/>
          <w:spacing w:val="-2"/>
        </w:rPr>
        <w:t>6276—1997</w:t>
      </w:r>
      <w:r>
        <w:rPr>
          <w:rFonts w:ascii="SimSun" w:hAnsi="SimSun" w:eastAsia="SimSun" w:cs="SimSun"/>
          <w:sz w:val="19"/>
          <w:szCs w:val="19"/>
          <w:spacing w:val="-2"/>
        </w:rPr>
        <w:t>。</w:t>
      </w:r>
    </w:p>
    <w:p>
      <w:pPr>
        <w:ind w:left="370"/>
        <w:spacing w:before="34" w:line="219" w:lineRule="auto"/>
        <w:rPr>
          <w:rFonts w:ascii="SimSun" w:hAnsi="SimSun" w:eastAsia="SimSun" w:cs="SimSun"/>
          <w:sz w:val="19"/>
          <w:szCs w:val="19"/>
        </w:rPr>
      </w:pPr>
      <w:r>
        <w:rPr>
          <w:rFonts w:ascii="Times New Roman" w:hAnsi="Times New Roman" w:eastAsia="Times New Roman" w:cs="Times New Roman"/>
          <w:sz w:val="19"/>
          <w:szCs w:val="19"/>
        </w:rPr>
        <w:t>SY/T</w:t>
      </w:r>
      <w:r>
        <w:rPr>
          <w:rFonts w:ascii="Times New Roman" w:hAnsi="Times New Roman" w:eastAsia="Times New Roman" w:cs="Times New Roman"/>
          <w:sz w:val="19"/>
          <w:szCs w:val="19"/>
          <w:spacing w:val="16"/>
          <w:w w:val="101"/>
        </w:rPr>
        <w:t xml:space="preserve">   </w:t>
      </w:r>
      <w:r>
        <w:rPr>
          <w:rFonts w:ascii="Times New Roman" w:hAnsi="Times New Roman" w:eastAsia="Times New Roman" w:cs="Times New Roman"/>
          <w:sz w:val="19"/>
          <w:szCs w:val="19"/>
        </w:rPr>
        <w:t>6513—2010</w:t>
      </w:r>
      <w:r>
        <w:rPr>
          <w:rFonts w:ascii="SimSun" w:hAnsi="SimSun" w:eastAsia="SimSun" w:cs="SimSun"/>
          <w:sz w:val="19"/>
          <w:szCs w:val="19"/>
        </w:rPr>
        <w:t>的历次版本发布情况为：</w:t>
      </w:r>
    </w:p>
    <w:p>
      <w:pPr>
        <w:ind w:left="710"/>
        <w:spacing w:before="122" w:line="183" w:lineRule="auto"/>
        <w:rPr>
          <w:rFonts w:ascii="SimSun" w:hAnsi="SimSun" w:eastAsia="SimSun" w:cs="SimSun"/>
          <w:sz w:val="19"/>
          <w:szCs w:val="19"/>
        </w:rPr>
      </w:pPr>
      <w:r>
        <w:rPr>
          <w:rFonts w:ascii="Times New Roman" w:hAnsi="Times New Roman" w:eastAsia="Times New Roman" w:cs="Times New Roman"/>
          <w:sz w:val="19"/>
          <w:szCs w:val="19"/>
          <w:spacing w:val="-2"/>
        </w:rPr>
        <w:t>SY/T</w:t>
      </w:r>
      <w:r>
        <w:rPr>
          <w:rFonts w:ascii="Times New Roman" w:hAnsi="Times New Roman" w:eastAsia="Times New Roman" w:cs="Times New Roman"/>
          <w:sz w:val="19"/>
          <w:szCs w:val="19"/>
          <w:spacing w:val="11"/>
          <w:w w:val="101"/>
        </w:rPr>
        <w:t xml:space="preserve">    </w:t>
      </w:r>
      <w:r>
        <w:rPr>
          <w:rFonts w:ascii="Times New Roman" w:hAnsi="Times New Roman" w:eastAsia="Times New Roman" w:cs="Times New Roman"/>
          <w:sz w:val="19"/>
          <w:szCs w:val="19"/>
          <w:spacing w:val="-2"/>
        </w:rPr>
        <w:t>6513—2001</w:t>
      </w:r>
      <w:r>
        <w:rPr>
          <w:rFonts w:ascii="SimSun" w:hAnsi="SimSun" w:eastAsia="SimSun" w:cs="SimSun"/>
          <w:sz w:val="19"/>
          <w:szCs w:val="19"/>
          <w:spacing w:val="-2"/>
        </w:rPr>
        <w:t>。</w:t>
      </w:r>
    </w:p>
    <w:p>
      <w:pPr>
        <w:ind w:left="370"/>
        <w:spacing w:before="74" w:line="219" w:lineRule="auto"/>
        <w:rPr>
          <w:rFonts w:ascii="SimSun" w:hAnsi="SimSun" w:eastAsia="SimSun" w:cs="SimSun"/>
          <w:sz w:val="19"/>
          <w:szCs w:val="19"/>
        </w:rPr>
      </w:pPr>
      <w:r>
        <w:rPr>
          <w:rFonts w:ascii="Times New Roman" w:hAnsi="Times New Roman" w:eastAsia="Times New Roman" w:cs="Times New Roman"/>
          <w:sz w:val="19"/>
          <w:szCs w:val="19"/>
        </w:rPr>
        <w:t>SY/T64592010        </w:t>
      </w:r>
      <w:r>
        <w:rPr>
          <w:rFonts w:ascii="SimSun" w:hAnsi="SimSun" w:eastAsia="SimSun" w:cs="SimSun"/>
          <w:sz w:val="19"/>
          <w:szCs w:val="19"/>
        </w:rPr>
        <w:t>的历次版本发布情况为：</w:t>
      </w:r>
    </w:p>
    <w:p>
      <w:pPr>
        <w:ind w:left="380"/>
        <w:spacing w:before="92" w:line="183" w:lineRule="auto"/>
        <w:tabs>
          <w:tab w:val="left" w:pos="710"/>
        </w:tabs>
        <w:rPr>
          <w:rFonts w:ascii="SimSun" w:hAnsi="SimSun" w:eastAsia="SimSun" w:cs="SimSun"/>
          <w:sz w:val="19"/>
          <w:szCs w:val="19"/>
        </w:rPr>
      </w:pPr>
      <w:r>
        <w:rPr>
          <w:rFonts w:ascii="Times New Roman" w:hAnsi="Times New Roman" w:eastAsia="Times New Roman" w:cs="Times New Roman"/>
          <w:sz w:val="19"/>
          <w:szCs w:val="19"/>
          <w:strike/>
        </w:rPr>
        <w:tab/>
      </w:r>
      <w:r>
        <w:rPr>
          <w:rFonts w:ascii="Times New Roman" w:hAnsi="Times New Roman" w:eastAsia="Times New Roman" w:cs="Times New Roman"/>
          <w:sz w:val="19"/>
          <w:szCs w:val="19"/>
          <w:spacing w:val="-2"/>
        </w:rPr>
        <w:t>SY/T</w:t>
      </w:r>
      <w:r>
        <w:rPr>
          <w:rFonts w:ascii="Times New Roman" w:hAnsi="Times New Roman" w:eastAsia="Times New Roman" w:cs="Times New Roman"/>
          <w:sz w:val="19"/>
          <w:szCs w:val="19"/>
          <w:spacing w:val="11"/>
        </w:rPr>
        <w:t xml:space="preserve">   </w:t>
      </w:r>
      <w:r>
        <w:rPr>
          <w:rFonts w:ascii="Times New Roman" w:hAnsi="Times New Roman" w:eastAsia="Times New Roman" w:cs="Times New Roman"/>
          <w:sz w:val="19"/>
          <w:szCs w:val="19"/>
          <w:spacing w:val="-2"/>
        </w:rPr>
        <w:t>6459</w:t>
      </w:r>
      <w:r>
        <w:rPr>
          <w:rFonts w:ascii="Times New Roman" w:hAnsi="Times New Roman" w:eastAsia="Times New Roman" w:cs="Times New Roman"/>
          <w:sz w:val="19"/>
          <w:szCs w:val="19"/>
          <w:spacing w:val="13"/>
          <w:w w:val="101"/>
        </w:rPr>
        <w:t xml:space="preserve">   </w:t>
      </w:r>
      <w:r>
        <w:rPr>
          <w:rFonts w:ascii="Times New Roman" w:hAnsi="Times New Roman" w:eastAsia="Times New Roman" w:cs="Times New Roman"/>
          <w:sz w:val="19"/>
          <w:szCs w:val="19"/>
          <w:spacing w:val="-2"/>
        </w:rPr>
        <w:t>2000</w:t>
      </w:r>
      <w:r>
        <w:rPr>
          <w:rFonts w:ascii="SimSun" w:hAnsi="SimSun" w:eastAsia="SimSun" w:cs="SimSun"/>
          <w:sz w:val="19"/>
          <w:szCs w:val="19"/>
          <w:spacing w:val="-2"/>
        </w:rPr>
        <w:t>。</w:t>
      </w:r>
    </w:p>
    <w:p>
      <w:pPr>
        <w:ind w:left="370"/>
        <w:spacing w:before="34" w:line="219" w:lineRule="auto"/>
        <w:rPr>
          <w:rFonts w:ascii="SimSun" w:hAnsi="SimSun" w:eastAsia="SimSun" w:cs="SimSun"/>
          <w:sz w:val="19"/>
          <w:szCs w:val="19"/>
        </w:rPr>
      </w:pPr>
      <w:r>
        <w:rPr>
          <w:rFonts w:ascii="Times New Roman" w:hAnsi="Times New Roman" w:eastAsia="Times New Roman" w:cs="Times New Roman"/>
          <w:sz w:val="19"/>
          <w:szCs w:val="19"/>
        </w:rPr>
        <w:t>SY</w:t>
      </w:r>
      <w:r>
        <w:rPr>
          <w:rFonts w:ascii="Times New Roman" w:hAnsi="Times New Roman" w:eastAsia="Times New Roman" w:cs="Times New Roman"/>
          <w:sz w:val="19"/>
          <w:szCs w:val="19"/>
          <w:spacing w:val="1"/>
        </w:rPr>
        <w:t xml:space="preserve">      57282007</w:t>
      </w:r>
      <w:r>
        <w:rPr>
          <w:rFonts w:ascii="SimSun" w:hAnsi="SimSun" w:eastAsia="SimSun" w:cs="SimSun"/>
          <w:sz w:val="19"/>
          <w:szCs w:val="19"/>
          <w:spacing w:val="1"/>
        </w:rPr>
        <w:t>的历次版本发布情况为：</w:t>
      </w:r>
    </w:p>
    <w:p>
      <w:pPr>
        <w:ind w:left="710"/>
        <w:spacing w:before="135" w:line="180" w:lineRule="auto"/>
        <w:rPr>
          <w:rFonts w:ascii="SimSun" w:hAnsi="SimSun" w:eastAsia="SimSun" w:cs="SimSun"/>
          <w:sz w:val="19"/>
          <w:szCs w:val="19"/>
        </w:rPr>
      </w:pPr>
      <w:r>
        <w:rPr>
          <w:rFonts w:ascii="Times New Roman" w:hAnsi="Times New Roman" w:eastAsia="Times New Roman" w:cs="Times New Roman"/>
          <w:sz w:val="19"/>
          <w:szCs w:val="19"/>
          <w:spacing w:val="-2"/>
        </w:rPr>
        <w:t>SY</w:t>
      </w:r>
      <w:r>
        <w:rPr>
          <w:rFonts w:ascii="Times New Roman" w:hAnsi="Times New Roman" w:eastAsia="Times New Roman" w:cs="Times New Roman"/>
          <w:sz w:val="19"/>
          <w:szCs w:val="19"/>
          <w:spacing w:val="13"/>
          <w:w w:val="101"/>
        </w:rPr>
        <w:t xml:space="preserve">  </w:t>
      </w:r>
      <w:r>
        <w:rPr>
          <w:rFonts w:ascii="Times New Roman" w:hAnsi="Times New Roman" w:eastAsia="Times New Roman" w:cs="Times New Roman"/>
          <w:sz w:val="19"/>
          <w:szCs w:val="19"/>
          <w:spacing w:val="-2"/>
        </w:rPr>
        <w:t>5728—1995</w:t>
      </w:r>
      <w:r>
        <w:rPr>
          <w:rFonts w:ascii="SimSun" w:hAnsi="SimSun" w:eastAsia="SimSun" w:cs="SimSun"/>
          <w:sz w:val="19"/>
          <w:szCs w:val="19"/>
          <w:spacing w:val="-2"/>
        </w:rPr>
        <w:t>。</w:t>
      </w:r>
    </w:p>
    <w:p>
      <w:pPr>
        <w:ind w:left="370"/>
        <w:spacing w:before="34" w:line="219" w:lineRule="auto"/>
        <w:rPr>
          <w:rFonts w:ascii="SimSun" w:hAnsi="SimSun" w:eastAsia="SimSun" w:cs="SimSun"/>
          <w:sz w:val="19"/>
          <w:szCs w:val="19"/>
        </w:rPr>
      </w:pPr>
      <w:r>
        <w:rPr>
          <w:rFonts w:ascii="Times New Roman" w:hAnsi="Times New Roman" w:eastAsia="Times New Roman" w:cs="Times New Roman"/>
          <w:sz w:val="19"/>
          <w:szCs w:val="19"/>
        </w:rPr>
        <w:t>SY</w:t>
      </w:r>
      <w:r>
        <w:rPr>
          <w:rFonts w:ascii="Times New Roman" w:hAnsi="Times New Roman" w:eastAsia="Times New Roman" w:cs="Times New Roman"/>
          <w:sz w:val="19"/>
          <w:szCs w:val="19"/>
          <w:spacing w:val="18"/>
        </w:rPr>
        <w:t xml:space="preserve">  </w:t>
      </w:r>
      <w:r>
        <w:rPr>
          <w:rFonts w:ascii="Times New Roman" w:hAnsi="Times New Roman" w:eastAsia="Times New Roman" w:cs="Times New Roman"/>
          <w:sz w:val="19"/>
          <w:szCs w:val="19"/>
        </w:rPr>
        <w:t>6280—2013</w:t>
      </w:r>
      <w:r>
        <w:rPr>
          <w:rFonts w:ascii="SimSun" w:hAnsi="SimSun" w:eastAsia="SimSun" w:cs="SimSun"/>
          <w:sz w:val="19"/>
          <w:szCs w:val="19"/>
        </w:rPr>
        <w:t>的历次版本发布情况为：</w:t>
      </w:r>
    </w:p>
    <w:p>
      <w:pPr>
        <w:ind w:left="710"/>
        <w:spacing w:before="93" w:line="19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SY/T</w:t>
      </w:r>
      <w:r>
        <w:rPr>
          <w:rFonts w:ascii="Times New Roman" w:hAnsi="Times New Roman" w:eastAsia="Times New Roman" w:cs="Times New Roman"/>
          <w:sz w:val="19"/>
          <w:szCs w:val="19"/>
          <w:spacing w:val="17"/>
        </w:rPr>
        <w:t xml:space="preserve">   </w:t>
      </w:r>
      <w:r>
        <w:rPr>
          <w:rFonts w:ascii="Times New Roman" w:hAnsi="Times New Roman" w:eastAsia="Times New Roman" w:cs="Times New Roman"/>
          <w:sz w:val="19"/>
          <w:szCs w:val="19"/>
          <w:spacing w:val="-3"/>
        </w:rPr>
        <w:t>6147     1994;</w:t>
      </w:r>
    </w:p>
    <w:p>
      <w:pPr>
        <w:ind w:left="460"/>
        <w:spacing w:before="154" w:line="183" w:lineRule="auto"/>
        <w:rPr>
          <w:rFonts w:ascii="SimSun" w:hAnsi="SimSun" w:eastAsia="SimSun" w:cs="SimSun"/>
          <w:sz w:val="19"/>
          <w:szCs w:val="19"/>
        </w:rPr>
      </w:pPr>
      <w:r>
        <w:rPr>
          <w:rFonts w:ascii="Times New Roman" w:hAnsi="Times New Roman" w:eastAsia="Times New Roman" w:cs="Times New Roman"/>
          <w:sz w:val="19"/>
          <w:szCs w:val="19"/>
          <w:spacing w:val="-23"/>
          <w:w w:val="48"/>
        </w:rPr>
        <w:t>—</w:t>
      </w:r>
      <w:r>
        <w:rPr>
          <w:rFonts w:ascii="Times New Roman" w:hAnsi="Times New Roman" w:eastAsia="Times New Roman" w:cs="Times New Roman"/>
          <w:sz w:val="19"/>
          <w:szCs w:val="19"/>
          <w:spacing w:val="9"/>
        </w:rPr>
        <w:t xml:space="preserve">   </w:t>
      </w:r>
      <w:r>
        <w:rPr>
          <w:rFonts w:ascii="Times New Roman" w:hAnsi="Times New Roman" w:eastAsia="Times New Roman" w:cs="Times New Roman"/>
          <w:sz w:val="19"/>
          <w:szCs w:val="19"/>
          <w:spacing w:val="-1"/>
        </w:rPr>
        <w:t>SY/T</w:t>
      </w:r>
      <w:r>
        <w:rPr>
          <w:rFonts w:ascii="Times New Roman" w:hAnsi="Times New Roman" w:eastAsia="Times New Roman" w:cs="Times New Roman"/>
          <w:sz w:val="19"/>
          <w:szCs w:val="19"/>
          <w:spacing w:val="7"/>
        </w:rPr>
        <w:t xml:space="preserve">    </w:t>
      </w:r>
      <w:r>
        <w:rPr>
          <w:rFonts w:ascii="Times New Roman" w:hAnsi="Times New Roman" w:eastAsia="Times New Roman" w:cs="Times New Roman"/>
          <w:sz w:val="19"/>
          <w:szCs w:val="19"/>
          <w:spacing w:val="-1"/>
        </w:rPr>
        <w:t>6280</w:t>
      </w:r>
      <w:r>
        <w:rPr>
          <w:rFonts w:ascii="Times New Roman" w:hAnsi="Times New Roman" w:eastAsia="Times New Roman" w:cs="Times New Roman"/>
          <w:sz w:val="19"/>
          <w:szCs w:val="19"/>
          <w:spacing w:val="5"/>
        </w:rPr>
        <w:t xml:space="preserve">    </w:t>
      </w:r>
      <w:r>
        <w:rPr>
          <w:rFonts w:ascii="Times New Roman" w:hAnsi="Times New Roman" w:eastAsia="Times New Roman" w:cs="Times New Roman"/>
          <w:sz w:val="19"/>
          <w:szCs w:val="19"/>
          <w:spacing w:val="-1"/>
        </w:rPr>
        <w:t>1997.SY/T     </w:t>
      </w:r>
      <w:r>
        <w:rPr>
          <w:rFonts w:ascii="Times New Roman" w:hAnsi="Times New Roman" w:eastAsia="Times New Roman" w:cs="Times New Roman"/>
          <w:sz w:val="19"/>
          <w:szCs w:val="19"/>
          <w:spacing w:val="-2"/>
        </w:rPr>
        <w:t xml:space="preserve"> 6280    2006</w:t>
      </w:r>
      <w:r>
        <w:rPr>
          <w:rFonts w:ascii="SimSun" w:hAnsi="SimSun" w:eastAsia="SimSun" w:cs="SimSun"/>
          <w:sz w:val="19"/>
          <w:szCs w:val="19"/>
          <w:spacing w:val="-2"/>
        </w:rPr>
        <w:t>。</w:t>
      </w:r>
    </w:p>
    <w:p>
      <w:pPr>
        <w:ind w:left="370"/>
        <w:spacing w:before="44" w:line="219" w:lineRule="auto"/>
        <w:rPr>
          <w:rFonts w:ascii="SimSun" w:hAnsi="SimSun" w:eastAsia="SimSun" w:cs="SimSun"/>
          <w:sz w:val="19"/>
          <w:szCs w:val="19"/>
        </w:rPr>
      </w:pPr>
      <w:r>
        <w:rPr>
          <w:rFonts w:ascii="Times New Roman" w:hAnsi="Times New Roman" w:eastAsia="Times New Roman" w:cs="Times New Roman"/>
          <w:sz w:val="19"/>
          <w:szCs w:val="19"/>
        </w:rPr>
        <w:t>SY/T</w:t>
      </w:r>
      <w:r>
        <w:rPr>
          <w:rFonts w:ascii="Times New Roman" w:hAnsi="Times New Roman" w:eastAsia="Times New Roman" w:cs="Times New Roman"/>
          <w:sz w:val="19"/>
          <w:szCs w:val="19"/>
          <w:spacing w:val="16"/>
          <w:w w:val="101"/>
        </w:rPr>
        <w:t xml:space="preserve">   </w:t>
      </w:r>
      <w:r>
        <w:rPr>
          <w:rFonts w:ascii="Times New Roman" w:hAnsi="Times New Roman" w:eastAsia="Times New Roman" w:cs="Times New Roman"/>
          <w:sz w:val="19"/>
          <w:szCs w:val="19"/>
        </w:rPr>
        <w:t>6630—2012</w:t>
      </w:r>
      <w:r>
        <w:rPr>
          <w:rFonts w:ascii="SimSun" w:hAnsi="SimSun" w:eastAsia="SimSun" w:cs="SimSun"/>
          <w:sz w:val="19"/>
          <w:szCs w:val="19"/>
        </w:rPr>
        <w:t>的历次版本发布情况为：</w:t>
      </w:r>
    </w:p>
    <w:p>
      <w:pPr>
        <w:ind w:left="710"/>
        <w:spacing w:before="59" w:line="183" w:lineRule="auto"/>
        <w:rPr>
          <w:rFonts w:ascii="SimSun" w:hAnsi="SimSun" w:eastAsia="SimSun" w:cs="SimSun"/>
          <w:sz w:val="25"/>
          <w:szCs w:val="25"/>
        </w:rPr>
      </w:pPr>
      <w:r>
        <w:rPr>
          <w:rFonts w:ascii="Times New Roman" w:hAnsi="Times New Roman" w:eastAsia="Times New Roman" w:cs="Times New Roman"/>
          <w:sz w:val="25"/>
          <w:szCs w:val="25"/>
          <w:spacing w:val="-2"/>
        </w:rPr>
        <w:t>SY/T66302005</w:t>
      </w:r>
      <w:r>
        <w:rPr>
          <w:rFonts w:ascii="SimSun" w:hAnsi="SimSun" w:eastAsia="SimSun" w:cs="SimSun"/>
          <w:sz w:val="25"/>
          <w:szCs w:val="25"/>
          <w:spacing w:val="-2"/>
        </w:rPr>
        <w:t>。</w:t>
      </w:r>
    </w:p>
    <w:p>
      <w:pPr>
        <w:ind w:left="370"/>
        <w:spacing w:before="28" w:line="219" w:lineRule="auto"/>
        <w:rPr>
          <w:rFonts w:ascii="SimSun" w:hAnsi="SimSun" w:eastAsia="SimSun" w:cs="SimSun"/>
          <w:sz w:val="19"/>
          <w:szCs w:val="19"/>
        </w:rPr>
      </w:pPr>
      <w:r>
        <w:rPr>
          <w:rFonts w:ascii="Times New Roman" w:hAnsi="Times New Roman" w:eastAsia="Times New Roman" w:cs="Times New Roman"/>
          <w:sz w:val="19"/>
          <w:szCs w:val="19"/>
        </w:rPr>
        <w:t>SY</w:t>
      </w:r>
      <w:r>
        <w:rPr>
          <w:rFonts w:ascii="Times New Roman" w:hAnsi="Times New Roman" w:eastAsia="Times New Roman" w:cs="Times New Roman"/>
          <w:sz w:val="19"/>
          <w:szCs w:val="19"/>
          <w:spacing w:val="1"/>
        </w:rPr>
        <w:t xml:space="preserve">  6048—2007</w:t>
      </w:r>
      <w:r>
        <w:rPr>
          <w:rFonts w:ascii="SimSun" w:hAnsi="SimSun" w:eastAsia="SimSun" w:cs="SimSun"/>
          <w:sz w:val="19"/>
          <w:szCs w:val="19"/>
          <w:spacing w:val="1"/>
        </w:rPr>
        <w:t>的历次版本发布情况为：</w:t>
      </w:r>
    </w:p>
    <w:p>
      <w:pPr>
        <w:ind w:left="710"/>
        <w:spacing w:before="122" w:line="183" w:lineRule="auto"/>
        <w:rPr>
          <w:rFonts w:ascii="SimSun" w:hAnsi="SimSun" w:eastAsia="SimSun" w:cs="SimSun"/>
          <w:sz w:val="19"/>
          <w:szCs w:val="19"/>
        </w:rPr>
      </w:pPr>
      <w:r>
        <w:rPr>
          <w:rFonts w:ascii="Times New Roman" w:hAnsi="Times New Roman" w:eastAsia="Times New Roman" w:cs="Times New Roman"/>
          <w:sz w:val="19"/>
          <w:szCs w:val="19"/>
          <w:spacing w:val="-2"/>
        </w:rPr>
        <w:t>SY/T</w:t>
      </w:r>
      <w:r>
        <w:rPr>
          <w:rFonts w:ascii="Times New Roman" w:hAnsi="Times New Roman" w:eastAsia="Times New Roman" w:cs="Times New Roman"/>
          <w:sz w:val="19"/>
          <w:szCs w:val="19"/>
          <w:spacing w:val="11"/>
          <w:w w:val="101"/>
        </w:rPr>
        <w:t xml:space="preserve">    </w:t>
      </w:r>
      <w:r>
        <w:rPr>
          <w:rFonts w:ascii="Times New Roman" w:hAnsi="Times New Roman" w:eastAsia="Times New Roman" w:cs="Times New Roman"/>
          <w:sz w:val="19"/>
          <w:szCs w:val="19"/>
          <w:spacing w:val="-2"/>
        </w:rPr>
        <w:t>6048—1994</w:t>
      </w:r>
      <w:r>
        <w:rPr>
          <w:rFonts w:ascii="SimSun" w:hAnsi="SimSun" w:eastAsia="SimSun" w:cs="SimSun"/>
          <w:sz w:val="19"/>
          <w:szCs w:val="19"/>
          <w:spacing w:val="-2"/>
        </w:rPr>
        <w:t>。</w:t>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8180"/>
        <w:spacing w:before="50" w:line="235" w:lineRule="auto"/>
        <w:rPr>
          <w:rFonts w:ascii="SimSun" w:hAnsi="SimSun" w:eastAsia="SimSun" w:cs="SimSun"/>
          <w:sz w:val="15"/>
          <w:szCs w:val="15"/>
        </w:rPr>
      </w:pPr>
      <w:r>
        <w:rPr>
          <w:rFonts w:ascii="SimSun" w:hAnsi="SimSun" w:eastAsia="SimSun" w:cs="SimSun"/>
          <w:sz w:val="15"/>
          <w:szCs w:val="15"/>
        </w:rPr>
        <w:t>Ⅲ</w:t>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2679"/>
        <w:spacing w:before="82" w:line="191" w:lineRule="auto"/>
        <w:rPr>
          <w:rFonts w:ascii="SimSun" w:hAnsi="SimSun" w:eastAsia="SimSun" w:cs="SimSun"/>
          <w:sz w:val="25"/>
          <w:szCs w:val="25"/>
        </w:rPr>
      </w:pPr>
      <w:r>
        <w:rPr>
          <w:rFonts w:ascii="SimSun" w:hAnsi="SimSun" w:eastAsia="SimSun" w:cs="SimSun"/>
          <w:sz w:val="25"/>
          <w:szCs w:val="25"/>
          <w:spacing w:val="-1"/>
        </w:rPr>
        <w:t>龙牛网 </w:t>
      </w:r>
      <w:hyperlink w:history="true" r:id="rId7">
        <w:r>
          <w:rPr>
            <w:rFonts w:ascii="Times New Roman" w:hAnsi="Times New Roman" w:eastAsia="Times New Roman" w:cs="Times New Roman"/>
            <w:sz w:val="25"/>
            <w:szCs w:val="25"/>
            <w:spacing w:val="-1"/>
          </w:rPr>
          <w:t>www.longniu.com</w:t>
        </w:r>
      </w:hyperlink>
      <w:r>
        <w:rPr>
          <w:rFonts w:ascii="Times New Roman" w:hAnsi="Times New Roman" w:eastAsia="Times New Roman" w:cs="Times New Roman"/>
          <w:sz w:val="25"/>
          <w:szCs w:val="25"/>
          <w:spacing w:val="-1"/>
        </w:rPr>
        <w:t xml:space="preserve">  </w:t>
      </w:r>
      <w:r>
        <w:rPr>
          <w:rFonts w:ascii="SimSun" w:hAnsi="SimSun" w:eastAsia="SimSun" w:cs="SimSun"/>
          <w:sz w:val="25"/>
          <w:szCs w:val="25"/>
          <w:spacing w:val="-1"/>
        </w:rPr>
        <w:t>下载</w:t>
      </w:r>
    </w:p>
    <w:p>
      <w:pPr>
        <w:spacing w:line="191" w:lineRule="auto"/>
        <w:sectPr>
          <w:footerReference w:type="default" r:id="rId6"/>
          <w:pgSz w:w="11900" w:h="16660"/>
          <w:pgMar w:top="1330" w:right="1785" w:bottom="390" w:left="1579" w:header="0" w:footer="0" w:gutter="0"/>
        </w:sectPr>
        <w:rPr>
          <w:rFonts w:ascii="SimSun" w:hAnsi="SimSun" w:eastAsia="SimSun" w:cs="SimSun"/>
          <w:sz w:val="25"/>
          <w:szCs w:val="25"/>
        </w:rPr>
      </w:pPr>
    </w:p>
    <w:p>
      <w:pPr>
        <w:spacing w:before="28"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SY/T   6276—2014</w:t>
      </w:r>
    </w:p>
    <w:p>
      <w:pPr>
        <w:pStyle w:val="BodyText"/>
        <w:spacing w:line="249" w:lineRule="auto"/>
        <w:rPr/>
      </w:pPr>
      <w:r/>
    </w:p>
    <w:p>
      <w:pPr>
        <w:pStyle w:val="BodyText"/>
        <w:spacing w:line="249" w:lineRule="auto"/>
        <w:rPr/>
      </w:pPr>
      <w:r/>
    </w:p>
    <w:p>
      <w:pPr>
        <w:pStyle w:val="BodyText"/>
        <w:spacing w:line="250" w:lineRule="auto"/>
        <w:rPr/>
      </w:pPr>
      <w:r/>
    </w:p>
    <w:p>
      <w:pPr>
        <w:ind w:left="3963"/>
        <w:spacing w:before="84" w:line="223" w:lineRule="auto"/>
        <w:rPr>
          <w:rFonts w:ascii="SimHei" w:hAnsi="SimHei" w:eastAsia="SimHei" w:cs="SimHei"/>
          <w:sz w:val="26"/>
          <w:szCs w:val="26"/>
        </w:rPr>
      </w:pPr>
      <w:bookmarkStart w:name="bookmark17" w:id="2"/>
      <w:bookmarkEnd w:id="2"/>
      <w:r>
        <w:rPr>
          <w:rFonts w:ascii="SimHei" w:hAnsi="SimHei" w:eastAsia="SimHei" w:cs="SimHei"/>
          <w:sz w:val="26"/>
          <w:szCs w:val="26"/>
          <w:b/>
          <w:bCs/>
          <w:spacing w:val="-19"/>
        </w:rPr>
        <w:t>引</w:t>
      </w:r>
      <w:r>
        <w:rPr>
          <w:rFonts w:ascii="SimHei" w:hAnsi="SimHei" w:eastAsia="SimHei" w:cs="SimHei"/>
          <w:sz w:val="26"/>
          <w:szCs w:val="26"/>
          <w:spacing w:val="4"/>
        </w:rPr>
        <w:t xml:space="preserve">     </w:t>
      </w:r>
      <w:r>
        <w:rPr>
          <w:rFonts w:ascii="SimHei" w:hAnsi="SimHei" w:eastAsia="SimHei" w:cs="SimHei"/>
          <w:sz w:val="26"/>
          <w:szCs w:val="26"/>
          <w:b/>
          <w:bCs/>
          <w:spacing w:val="-19"/>
        </w:rPr>
        <w:t>言</w:t>
      </w:r>
    </w:p>
    <w:p>
      <w:pPr>
        <w:pStyle w:val="BodyText"/>
        <w:spacing w:line="253" w:lineRule="auto"/>
        <w:rPr/>
      </w:pPr>
      <w:r/>
    </w:p>
    <w:p>
      <w:pPr>
        <w:pStyle w:val="BodyText"/>
        <w:spacing w:line="253" w:lineRule="auto"/>
        <w:rPr/>
      </w:pPr>
      <w:r/>
    </w:p>
    <w:p>
      <w:pPr>
        <w:ind w:right="51" w:firstLine="439"/>
        <w:spacing w:before="65" w:line="269" w:lineRule="auto"/>
        <w:jc w:val="both"/>
        <w:rPr>
          <w:rFonts w:ascii="SimSun" w:hAnsi="SimSun" w:eastAsia="SimSun" w:cs="SimSun"/>
          <w:sz w:val="20"/>
          <w:szCs w:val="20"/>
        </w:rPr>
      </w:pPr>
      <w:r>
        <w:rPr>
          <w:rFonts w:ascii="SimSun" w:hAnsi="SimSun" w:eastAsia="SimSun" w:cs="SimSun"/>
          <w:sz w:val="20"/>
          <w:szCs w:val="20"/>
          <w:spacing w:val="7"/>
        </w:rPr>
        <w:t>从20世纪80年代以来， 一些国际大石油公司率先实施健康、安全与环境管理体系，通过一套系</w:t>
      </w:r>
      <w:r>
        <w:rPr>
          <w:rFonts w:ascii="SimSun" w:hAnsi="SimSun" w:eastAsia="SimSun" w:cs="SimSun"/>
          <w:sz w:val="20"/>
          <w:szCs w:val="20"/>
        </w:rPr>
        <w:t xml:space="preserve"> </w:t>
      </w:r>
      <w:r>
        <w:rPr>
          <w:rFonts w:ascii="SimSun" w:hAnsi="SimSun" w:eastAsia="SimSun" w:cs="SimSun"/>
          <w:sz w:val="20"/>
          <w:szCs w:val="20"/>
          <w:spacing w:val="6"/>
        </w:rPr>
        <w:t>统化的方法来规范其管理活动，现在健康、安全与环境管理</w:t>
      </w:r>
      <w:r>
        <w:rPr>
          <w:rFonts w:ascii="SimSun" w:hAnsi="SimSun" w:eastAsia="SimSun" w:cs="SimSun"/>
          <w:sz w:val="20"/>
          <w:szCs w:val="20"/>
          <w:spacing w:val="5"/>
        </w:rPr>
        <w:t>体系已经成为国际石油界广泛认同和共同</w:t>
      </w:r>
      <w:r>
        <w:rPr>
          <w:rFonts w:ascii="SimSun" w:hAnsi="SimSun" w:eastAsia="SimSun" w:cs="SimSun"/>
          <w:sz w:val="20"/>
          <w:szCs w:val="20"/>
        </w:rPr>
        <w:t xml:space="preserve"> </w:t>
      </w:r>
      <w:r>
        <w:rPr>
          <w:rFonts w:ascii="SimSun" w:hAnsi="SimSun" w:eastAsia="SimSun" w:cs="SimSun"/>
          <w:sz w:val="20"/>
          <w:szCs w:val="20"/>
          <w:spacing w:val="10"/>
        </w:rPr>
        <w:t>遵守的规则。健康、安全与环境管理体系突出以人为</w:t>
      </w:r>
      <w:r>
        <w:rPr>
          <w:rFonts w:ascii="SimSun" w:hAnsi="SimSun" w:eastAsia="SimSun" w:cs="SimSun"/>
          <w:sz w:val="20"/>
          <w:szCs w:val="20"/>
          <w:spacing w:val="9"/>
        </w:rPr>
        <w:t>本、预防为主、领导承诺、全员负责、风险管</w:t>
      </w:r>
      <w:r>
        <w:rPr>
          <w:rFonts w:ascii="SimSun" w:hAnsi="SimSun" w:eastAsia="SimSun" w:cs="SimSun"/>
          <w:sz w:val="20"/>
          <w:szCs w:val="20"/>
        </w:rPr>
        <w:t xml:space="preserve"> </w:t>
      </w:r>
      <w:r>
        <w:rPr>
          <w:rFonts w:ascii="SimSun" w:hAnsi="SimSun" w:eastAsia="SimSun" w:cs="SimSun"/>
          <w:sz w:val="20"/>
          <w:szCs w:val="20"/>
          <w:spacing w:val="4"/>
        </w:rPr>
        <w:t>理、持续改进的管理思想，是现代企业制度的重要组成部分。</w:t>
      </w:r>
    </w:p>
    <w:p>
      <w:pPr>
        <w:ind w:firstLine="439"/>
        <w:spacing w:before="5" w:line="264" w:lineRule="auto"/>
        <w:rPr>
          <w:rFonts w:ascii="Times New Roman" w:hAnsi="Times New Roman" w:eastAsia="Times New Roman" w:cs="Times New Roman"/>
          <w:sz w:val="20"/>
          <w:szCs w:val="20"/>
        </w:rPr>
      </w:pPr>
      <w:r>
        <w:rPr>
          <w:rFonts w:ascii="SimSun" w:hAnsi="SimSun" w:eastAsia="SimSun" w:cs="SimSun"/>
          <w:sz w:val="20"/>
          <w:szCs w:val="20"/>
          <w:spacing w:val="4"/>
        </w:rPr>
        <w:t>为了更加有效地深入推进我国石油天然气工业的健康、安全与环境管理体系工作，实现健康、安</w:t>
      </w:r>
      <w:r>
        <w:rPr>
          <w:rFonts w:ascii="SimSun" w:hAnsi="SimSun" w:eastAsia="SimSun" w:cs="SimSun"/>
          <w:sz w:val="20"/>
          <w:szCs w:val="20"/>
          <w:spacing w:val="1"/>
        </w:rPr>
        <w:t xml:space="preserve">  </w:t>
      </w:r>
      <w:r>
        <w:rPr>
          <w:rFonts w:ascii="SimSun" w:hAnsi="SimSun" w:eastAsia="SimSun" w:cs="SimSun"/>
          <w:sz w:val="20"/>
          <w:szCs w:val="20"/>
          <w:spacing w:val="11"/>
        </w:rPr>
        <w:t>全、环境管理与国际接轨和持续发展，提高石油天然气工业健康、安全、环境管理水平，在</w:t>
      </w:r>
      <w:r>
        <w:rPr>
          <w:rFonts w:ascii="Times New Roman" w:hAnsi="Times New Roman" w:eastAsia="Times New Roman" w:cs="Times New Roman"/>
          <w:sz w:val="20"/>
          <w:szCs w:val="20"/>
        </w:rPr>
        <w:t>SY</w:t>
      </w:r>
      <w:r>
        <w:rPr>
          <w:rFonts w:ascii="Times New Roman" w:hAnsi="Times New Roman" w:eastAsia="Times New Roman" w:cs="Times New Roman"/>
          <w:sz w:val="20"/>
          <w:szCs w:val="20"/>
          <w:spacing w:val="11"/>
        </w:rPr>
        <w:t>/T</w:t>
      </w:r>
      <w:r>
        <w:rPr>
          <w:rFonts w:ascii="Times New Roman" w:hAnsi="Times New Roman" w:eastAsia="Times New Roman" w:cs="Times New Roman"/>
          <w:sz w:val="20"/>
          <w:szCs w:val="20"/>
        </w:rPr>
        <w:t xml:space="preserve">     </w:t>
      </w:r>
      <w:r>
        <w:rPr>
          <w:rFonts w:ascii="SimSun" w:hAnsi="SimSun" w:eastAsia="SimSun" w:cs="SimSun"/>
          <w:sz w:val="20"/>
          <w:szCs w:val="20"/>
          <w:spacing w:val="10"/>
        </w:rPr>
        <w:t>62762010《石油天然气工业  健康、安全与环境管理体系》基础上进行了持续性的标准修订工作。</w:t>
      </w:r>
      <w:r>
        <w:rPr>
          <w:rFonts w:ascii="SimSun" w:hAnsi="SimSun" w:eastAsia="SimSun" w:cs="SimSun"/>
          <w:sz w:val="20"/>
          <w:szCs w:val="20"/>
          <w:spacing w:val="18"/>
        </w:rPr>
        <w:t xml:space="preserve"> </w:t>
      </w:r>
      <w:r>
        <w:rPr>
          <w:rFonts w:ascii="SimSun" w:hAnsi="SimSun" w:eastAsia="SimSun" w:cs="SimSun"/>
          <w:sz w:val="20"/>
          <w:szCs w:val="20"/>
          <w:spacing w:val="5"/>
        </w:rPr>
        <w:t>此次修订主要是基于对目前现有的石油工业健康、安全与环境管理体系相关标准进行整合，形成石油</w:t>
      </w:r>
      <w:r>
        <w:rPr>
          <w:rFonts w:ascii="SimSun" w:hAnsi="SimSun" w:eastAsia="SimSun" w:cs="SimSun"/>
          <w:sz w:val="20"/>
          <w:szCs w:val="20"/>
        </w:rPr>
        <w:t xml:space="preserve"> </w:t>
      </w:r>
      <w:r>
        <w:rPr>
          <w:rFonts w:ascii="SimSun" w:hAnsi="SimSun" w:eastAsia="SimSun" w:cs="SimSun"/>
          <w:sz w:val="20"/>
          <w:szCs w:val="20"/>
          <w:spacing w:val="6"/>
        </w:rPr>
        <w:t>天然气行业健康、安全与环境管理总体原则要求的标准。此次标准整合修订，整合融入了下列健康、</w:t>
      </w:r>
      <w:r>
        <w:rPr>
          <w:rFonts w:ascii="SimSun" w:hAnsi="SimSun" w:eastAsia="SimSun" w:cs="SimSun"/>
          <w:sz w:val="20"/>
          <w:szCs w:val="20"/>
          <w:spacing w:val="14"/>
        </w:rPr>
        <w:t xml:space="preserve"> </w:t>
      </w:r>
      <w:r>
        <w:rPr>
          <w:rFonts w:ascii="SimSun" w:hAnsi="SimSun" w:eastAsia="SimSun" w:cs="SimSun"/>
          <w:sz w:val="20"/>
          <w:szCs w:val="20"/>
          <w:spacing w:val="14"/>
        </w:rPr>
        <w:t>安全与环境管理体系相关指南性标准的基本要求，包括</w:t>
      </w:r>
      <w:r>
        <w:rPr>
          <w:rFonts w:ascii="SimSun" w:hAnsi="SimSun" w:eastAsia="SimSun" w:cs="SimSun"/>
          <w:sz w:val="20"/>
          <w:szCs w:val="20"/>
          <w:spacing w:val="-40"/>
        </w:rPr>
        <w:t xml:space="preserve"> </w:t>
      </w:r>
      <w:r>
        <w:rPr>
          <w:rFonts w:ascii="Times New Roman" w:hAnsi="Times New Roman" w:eastAsia="Times New Roman" w:cs="Times New Roman"/>
          <w:sz w:val="20"/>
          <w:szCs w:val="20"/>
        </w:rPr>
        <w:t>SY</w:t>
      </w:r>
      <w:r>
        <w:rPr>
          <w:rFonts w:ascii="Times New Roman" w:hAnsi="Times New Roman" w:eastAsia="Times New Roman" w:cs="Times New Roman"/>
          <w:sz w:val="20"/>
          <w:szCs w:val="20"/>
          <w:spacing w:val="14"/>
        </w:rPr>
        <w:t>/T        66092004</w:t>
      </w:r>
      <w:r>
        <w:rPr>
          <w:rFonts w:ascii="SimSun" w:hAnsi="SimSun" w:eastAsia="SimSun" w:cs="SimSun"/>
          <w:sz w:val="20"/>
          <w:szCs w:val="20"/>
          <w:spacing w:val="14"/>
        </w:rPr>
        <w:t>《环境、健康和安全</w:t>
      </w:r>
      <w:r>
        <w:rPr>
          <w:rFonts w:ascii="SimSun" w:hAnsi="SimSun" w:eastAsia="SimSun" w:cs="SimSun"/>
          <w:sz w:val="20"/>
          <w:szCs w:val="20"/>
        </w:rPr>
        <w:t xml:space="preserve">  </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EHS</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2"/>
        </w:rPr>
        <w:t>管理体系模式》、</w:t>
      </w:r>
      <w:r>
        <w:rPr>
          <w:rFonts w:ascii="Times New Roman" w:hAnsi="Times New Roman" w:eastAsia="Times New Roman" w:cs="Times New Roman"/>
          <w:sz w:val="20"/>
          <w:szCs w:val="20"/>
        </w:rPr>
        <w:t>SY</w:t>
      </w:r>
      <w:r>
        <w:rPr>
          <w:rFonts w:ascii="Times New Roman" w:hAnsi="Times New Roman" w:eastAsia="Times New Roman" w:cs="Times New Roman"/>
          <w:sz w:val="20"/>
          <w:szCs w:val="20"/>
          <w:spacing w:val="2"/>
        </w:rPr>
        <w:t xml:space="preserve">       57282007</w:t>
      </w:r>
      <w:r>
        <w:rPr>
          <w:rFonts w:ascii="SimSun" w:hAnsi="SimSun" w:eastAsia="SimSun" w:cs="SimSun"/>
          <w:sz w:val="20"/>
          <w:szCs w:val="20"/>
          <w:spacing w:val="2"/>
        </w:rPr>
        <w:t>《滩海石油地震队健康安全与环境管理规范》</w:t>
      </w:r>
      <w:r>
        <w:rPr>
          <w:rFonts w:ascii="SimSun" w:hAnsi="SimSun" w:eastAsia="SimSun" w:cs="SimSun"/>
          <w:sz w:val="20"/>
          <w:szCs w:val="20"/>
          <w:spacing w:val="1"/>
        </w:rPr>
        <w:t>、</w:t>
      </w:r>
      <w:r>
        <w:rPr>
          <w:rFonts w:ascii="Times New Roman" w:hAnsi="Times New Roman" w:eastAsia="Times New Roman" w:cs="Times New Roman"/>
          <w:sz w:val="20"/>
          <w:szCs w:val="20"/>
        </w:rPr>
        <w:t>SY</w:t>
      </w:r>
      <w:r>
        <w:rPr>
          <w:rFonts w:ascii="Times New Roman" w:hAnsi="Times New Roman" w:eastAsia="Times New Roman" w:cs="Times New Roman"/>
          <w:sz w:val="20"/>
          <w:szCs w:val="20"/>
          <w:spacing w:val="1"/>
        </w:rPr>
        <w:t xml:space="preserve">   6280</w:t>
      </w:r>
    </w:p>
    <w:p>
      <w:pPr>
        <w:spacing w:before="27" w:line="269" w:lineRule="auto"/>
        <w:rPr>
          <w:rFonts w:ascii="SimSun" w:hAnsi="SimSun" w:eastAsia="SimSun" w:cs="SimSun"/>
          <w:sz w:val="20"/>
          <w:szCs w:val="20"/>
        </w:rPr>
      </w:pPr>
      <w:r>
        <w:rPr>
          <w:rFonts w:ascii="SimSun" w:hAnsi="SimSun" w:eastAsia="SimSun" w:cs="SimSun"/>
          <w:sz w:val="20"/>
          <w:szCs w:val="20"/>
          <w:spacing w:val="2"/>
        </w:rPr>
        <w:t>2013《石油物探地震队健康、安全与环境管理规范》、</w:t>
      </w:r>
      <w:r>
        <w:rPr>
          <w:rFonts w:ascii="SimSun" w:hAnsi="SimSun" w:eastAsia="SimSun" w:cs="SimSun"/>
          <w:sz w:val="20"/>
          <w:szCs w:val="20"/>
          <w:spacing w:val="-30"/>
        </w:rPr>
        <w:t xml:space="preserve"> </w:t>
      </w:r>
      <w:r>
        <w:rPr>
          <w:rFonts w:ascii="SimSun" w:hAnsi="SimSun" w:eastAsia="SimSun" w:cs="SimSun"/>
          <w:sz w:val="20"/>
          <w:szCs w:val="20"/>
        </w:rPr>
        <w:t>SY</w:t>
      </w:r>
      <w:r>
        <w:rPr>
          <w:rFonts w:ascii="SimSun" w:hAnsi="SimSun" w:eastAsia="SimSun" w:cs="SimSun"/>
          <w:sz w:val="20"/>
          <w:szCs w:val="20"/>
          <w:spacing w:val="2"/>
        </w:rPr>
        <w:t>/T</w:t>
      </w:r>
      <w:r>
        <w:rPr>
          <w:rFonts w:ascii="SimSun" w:hAnsi="SimSun" w:eastAsia="SimSun" w:cs="SimSun"/>
          <w:sz w:val="20"/>
          <w:szCs w:val="20"/>
          <w:spacing w:val="30"/>
        </w:rPr>
        <w:t xml:space="preserve">  </w:t>
      </w:r>
      <w:r>
        <w:rPr>
          <w:rFonts w:ascii="SimSun" w:hAnsi="SimSun" w:eastAsia="SimSun" w:cs="SimSun"/>
          <w:sz w:val="20"/>
          <w:szCs w:val="20"/>
          <w:spacing w:val="2"/>
        </w:rPr>
        <w:t>62</w:t>
      </w:r>
      <w:r>
        <w:rPr>
          <w:rFonts w:ascii="SimSun" w:hAnsi="SimSun" w:eastAsia="SimSun" w:cs="SimSun"/>
          <w:sz w:val="20"/>
          <w:szCs w:val="20"/>
          <w:spacing w:val="1"/>
        </w:rPr>
        <w:t>83  1997《石油天然气钻井健康、安</w:t>
      </w:r>
      <w:r>
        <w:rPr>
          <w:rFonts w:ascii="SimSun" w:hAnsi="SimSun" w:eastAsia="SimSun" w:cs="SimSun"/>
          <w:sz w:val="20"/>
          <w:szCs w:val="20"/>
        </w:rPr>
        <w:t xml:space="preserve">  </w:t>
      </w:r>
      <w:r>
        <w:rPr>
          <w:rFonts w:ascii="SimSun" w:hAnsi="SimSun" w:eastAsia="SimSun" w:cs="SimSun"/>
          <w:sz w:val="20"/>
          <w:szCs w:val="20"/>
          <w:spacing w:val="4"/>
        </w:rPr>
        <w:t>全与环境管理体系指南》、</w:t>
      </w:r>
      <w:r>
        <w:rPr>
          <w:rFonts w:ascii="Times New Roman" w:hAnsi="Times New Roman" w:eastAsia="Times New Roman" w:cs="Times New Roman"/>
          <w:sz w:val="20"/>
          <w:szCs w:val="20"/>
        </w:rPr>
        <w:t>SY</w:t>
      </w:r>
      <w:r>
        <w:rPr>
          <w:rFonts w:ascii="Times New Roman" w:hAnsi="Times New Roman" w:eastAsia="Times New Roman" w:cs="Times New Roman"/>
          <w:sz w:val="20"/>
          <w:szCs w:val="20"/>
          <w:spacing w:val="4"/>
        </w:rPr>
        <w:t>/T     6361—1998</w:t>
      </w:r>
      <w:r>
        <w:rPr>
          <w:rFonts w:ascii="SimSun" w:hAnsi="SimSun" w:eastAsia="SimSun" w:cs="SimSun"/>
          <w:sz w:val="20"/>
          <w:szCs w:val="20"/>
          <w:spacing w:val="4"/>
        </w:rPr>
        <w:t>《采油采气注水矿场健康</w:t>
      </w:r>
      <w:r>
        <w:rPr>
          <w:rFonts w:ascii="SimSun" w:hAnsi="SimSun" w:eastAsia="SimSun" w:cs="SimSun"/>
          <w:sz w:val="20"/>
          <w:szCs w:val="20"/>
          <w:spacing w:val="3"/>
        </w:rPr>
        <w:t>安全与环境管理体系指南》、</w:t>
      </w:r>
      <w:r>
        <w:rPr>
          <w:rFonts w:ascii="SimSun" w:hAnsi="SimSun" w:eastAsia="SimSun" w:cs="SimSun"/>
          <w:sz w:val="20"/>
          <w:szCs w:val="20"/>
        </w:rPr>
        <w:t xml:space="preserve"> </w:t>
      </w:r>
      <w:r>
        <w:rPr>
          <w:rFonts w:ascii="SimSun" w:hAnsi="SimSun" w:eastAsia="SimSun" w:cs="SimSun"/>
          <w:sz w:val="20"/>
          <w:szCs w:val="20"/>
          <w:spacing w:val="-1"/>
        </w:rPr>
        <w:t>SY/T</w:t>
      </w:r>
      <w:r>
        <w:rPr>
          <w:rFonts w:ascii="SimSun" w:hAnsi="SimSun" w:eastAsia="SimSun" w:cs="SimSun"/>
          <w:sz w:val="20"/>
          <w:szCs w:val="20"/>
          <w:spacing w:val="38"/>
        </w:rPr>
        <w:t xml:space="preserve">  </w:t>
      </w:r>
      <w:r>
        <w:rPr>
          <w:rFonts w:ascii="SimSun" w:hAnsi="SimSun" w:eastAsia="SimSun" w:cs="SimSun"/>
          <w:sz w:val="20"/>
          <w:szCs w:val="20"/>
          <w:spacing w:val="-1"/>
        </w:rPr>
        <w:t>6362—1998《石油天然气井下作业健康、安全与环境管理体系指南》、</w:t>
      </w:r>
      <w:r>
        <w:rPr>
          <w:rFonts w:ascii="SimSun" w:hAnsi="SimSun" w:eastAsia="SimSun" w:cs="SimSun"/>
          <w:sz w:val="20"/>
          <w:szCs w:val="20"/>
          <w:spacing w:val="-21"/>
        </w:rPr>
        <w:t xml:space="preserve"> </w:t>
      </w:r>
      <w:r>
        <w:rPr>
          <w:rFonts w:ascii="SimSun" w:hAnsi="SimSun" w:eastAsia="SimSun" w:cs="SimSun"/>
          <w:sz w:val="20"/>
          <w:szCs w:val="20"/>
          <w:spacing w:val="-1"/>
        </w:rPr>
        <w:t>SY    60482007《重力，</w:t>
      </w:r>
      <w:r>
        <w:rPr>
          <w:rFonts w:ascii="SimSun" w:hAnsi="SimSun" w:eastAsia="SimSun" w:cs="SimSun"/>
          <w:sz w:val="20"/>
          <w:szCs w:val="20"/>
        </w:rPr>
        <w:t xml:space="preserve"> </w:t>
      </w:r>
      <w:r>
        <w:rPr>
          <w:rFonts w:ascii="SimSun" w:hAnsi="SimSun" w:eastAsia="SimSun" w:cs="SimSun"/>
          <w:sz w:val="20"/>
          <w:szCs w:val="20"/>
          <w:spacing w:val="3"/>
        </w:rPr>
        <w:t>磁法、电法队健康安全与环境管理规范》等。</w:t>
      </w:r>
    </w:p>
    <w:p>
      <w:pPr>
        <w:ind w:right="19" w:firstLine="439"/>
        <w:spacing w:before="8" w:line="263" w:lineRule="auto"/>
        <w:jc w:val="both"/>
        <w:rPr>
          <w:rFonts w:ascii="SimSun" w:hAnsi="SimSun" w:eastAsia="SimSun" w:cs="SimSun"/>
          <w:sz w:val="20"/>
          <w:szCs w:val="20"/>
        </w:rPr>
      </w:pPr>
      <w:r>
        <w:rPr>
          <w:rFonts w:ascii="SimSun" w:hAnsi="SimSun" w:eastAsia="SimSun" w:cs="SimSun"/>
          <w:sz w:val="20"/>
          <w:szCs w:val="20"/>
          <w:spacing w:val="6"/>
        </w:rPr>
        <w:t>本标准在修订过程中，参考了</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rPr>
        <w:t>CD</w:t>
      </w:r>
      <w:r>
        <w:rPr>
          <w:rFonts w:ascii="Times New Roman" w:hAnsi="Times New Roman" w:eastAsia="Times New Roman" w:cs="Times New Roman"/>
          <w:sz w:val="20"/>
          <w:szCs w:val="20"/>
          <w:spacing w:val="6"/>
        </w:rPr>
        <w:t xml:space="preserve">    14690</w:t>
      </w:r>
      <w:r>
        <w:rPr>
          <w:rFonts w:ascii="SimSun" w:hAnsi="SimSun" w:eastAsia="SimSun" w:cs="SimSun"/>
          <w:sz w:val="20"/>
          <w:szCs w:val="20"/>
          <w:spacing w:val="6"/>
        </w:rPr>
        <w:t>《石油天然气工业健康、安全与环境管理体系》、</w:t>
      </w:r>
      <w:r>
        <w:rPr>
          <w:rFonts w:ascii="SimSun" w:hAnsi="SimSun" w:eastAsia="SimSun" w:cs="SimSun"/>
          <w:sz w:val="20"/>
          <w:szCs w:val="20"/>
          <w:spacing w:val="13"/>
        </w:rPr>
        <w:t xml:space="preserve"> </w:t>
      </w:r>
      <w:r>
        <w:rPr>
          <w:rFonts w:ascii="Times New Roman" w:hAnsi="Times New Roman" w:eastAsia="Times New Roman" w:cs="Times New Roman"/>
          <w:sz w:val="20"/>
          <w:szCs w:val="20"/>
        </w:rPr>
        <w:t>API</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rPr>
        <w:t>Publ</w:t>
      </w:r>
      <w:r>
        <w:rPr>
          <w:rFonts w:ascii="Times New Roman" w:hAnsi="Times New Roman" w:eastAsia="Times New Roman" w:cs="Times New Roman"/>
          <w:sz w:val="20"/>
          <w:szCs w:val="20"/>
          <w:spacing w:val="4"/>
        </w:rPr>
        <w:t xml:space="preserve">  9100A</w:t>
      </w:r>
      <w:r>
        <w:rPr>
          <w:rFonts w:ascii="SimSun" w:hAnsi="SimSun" w:eastAsia="SimSun" w:cs="SimSun"/>
          <w:sz w:val="20"/>
          <w:szCs w:val="20"/>
          <w:spacing w:val="4"/>
        </w:rPr>
        <w:t>《环境、健康和安全管理体系模式》,以及</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/T        24</w:t>
      </w:r>
      <w:r>
        <w:rPr>
          <w:rFonts w:ascii="Times New Roman" w:hAnsi="Times New Roman" w:eastAsia="Times New Roman" w:cs="Times New Roman"/>
          <w:sz w:val="20"/>
          <w:szCs w:val="20"/>
          <w:spacing w:val="3"/>
        </w:rPr>
        <w:t>001-2004</w:t>
      </w:r>
      <w:r>
        <w:rPr>
          <w:rFonts w:ascii="SimSun" w:hAnsi="SimSun" w:eastAsia="SimSun" w:cs="SimSun"/>
          <w:sz w:val="20"/>
          <w:szCs w:val="20"/>
          <w:spacing w:val="3"/>
        </w:rPr>
        <w:t>《环境管理体系  要</w:t>
      </w:r>
      <w:r>
        <w:rPr>
          <w:rFonts w:ascii="SimSun" w:hAnsi="SimSun" w:eastAsia="SimSun" w:cs="SimSun"/>
          <w:sz w:val="20"/>
          <w:szCs w:val="20"/>
        </w:rPr>
        <w:t xml:space="preserve">  </w:t>
      </w:r>
      <w:r>
        <w:rPr>
          <w:rFonts w:ascii="SimSun" w:hAnsi="SimSun" w:eastAsia="SimSun" w:cs="SimSun"/>
          <w:sz w:val="20"/>
          <w:szCs w:val="20"/>
          <w:spacing w:val="8"/>
        </w:rPr>
        <w:t>求及使用指南》和</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/T    28001  </w:t>
      </w:r>
      <w:r>
        <w:rPr>
          <w:rFonts w:ascii="Times New Roman" w:hAnsi="Times New Roman" w:eastAsia="Times New Roman" w:cs="Times New Roman"/>
          <w:sz w:val="20"/>
          <w:szCs w:val="20"/>
          <w:spacing w:val="7"/>
        </w:rPr>
        <w:t xml:space="preserve">  2011</w:t>
      </w:r>
      <w:r>
        <w:rPr>
          <w:rFonts w:ascii="SimSun" w:hAnsi="SimSun" w:eastAsia="SimSun" w:cs="SimSun"/>
          <w:sz w:val="20"/>
          <w:szCs w:val="20"/>
          <w:spacing w:val="7"/>
        </w:rPr>
        <w:t>《</w:t>
      </w:r>
      <w:r>
        <w:rPr>
          <w:rFonts w:ascii="SimSun" w:hAnsi="SimSun" w:eastAsia="SimSun" w:cs="SimSun"/>
          <w:sz w:val="20"/>
          <w:szCs w:val="20"/>
          <w:spacing w:val="-46"/>
        </w:rPr>
        <w:t xml:space="preserve"> </w:t>
      </w:r>
      <w:r>
        <w:rPr>
          <w:rFonts w:ascii="SimSun" w:hAnsi="SimSun" w:eastAsia="SimSun" w:cs="SimSun"/>
          <w:sz w:val="20"/>
          <w:szCs w:val="20"/>
          <w:spacing w:val="7"/>
        </w:rPr>
        <w:t>职业健康安全管理体系  要求》等有关标准的相关技术要</w:t>
      </w:r>
      <w:r>
        <w:rPr>
          <w:rFonts w:ascii="SimSun" w:hAnsi="SimSun" w:eastAsia="SimSun" w:cs="SimSun"/>
          <w:sz w:val="20"/>
          <w:szCs w:val="20"/>
        </w:rPr>
        <w:t xml:space="preserve"> </w:t>
      </w:r>
      <w:r>
        <w:rPr>
          <w:rFonts w:ascii="SimSun" w:hAnsi="SimSun" w:eastAsia="SimSun" w:cs="SimSun"/>
          <w:sz w:val="20"/>
          <w:szCs w:val="20"/>
          <w:spacing w:val="6"/>
        </w:rPr>
        <w:t>求，充分考虑了体系要素的融合。在</w:t>
      </w:r>
      <w:r>
        <w:rPr>
          <w:rFonts w:ascii="Times New Roman" w:hAnsi="Times New Roman" w:eastAsia="Times New Roman" w:cs="Times New Roman"/>
          <w:sz w:val="20"/>
          <w:szCs w:val="20"/>
        </w:rPr>
        <w:t>SY</w:t>
      </w:r>
      <w:r>
        <w:rPr>
          <w:rFonts w:ascii="Times New Roman" w:hAnsi="Times New Roman" w:eastAsia="Times New Roman" w:cs="Times New Roman"/>
          <w:sz w:val="20"/>
          <w:szCs w:val="20"/>
          <w:spacing w:val="6"/>
        </w:rPr>
        <w:t>/T        6276201</w:t>
      </w:r>
      <w:r>
        <w:rPr>
          <w:rFonts w:ascii="Times New Roman" w:hAnsi="Times New Roman" w:eastAsia="Times New Roman" w:cs="Times New Roman"/>
          <w:sz w:val="20"/>
          <w:szCs w:val="20"/>
          <w:spacing w:val="5"/>
        </w:rPr>
        <w:t>0 </w:t>
      </w:r>
      <w:r>
        <w:rPr>
          <w:rFonts w:ascii="SimSun" w:hAnsi="SimSun" w:eastAsia="SimSun" w:cs="SimSun"/>
          <w:sz w:val="20"/>
          <w:szCs w:val="20"/>
          <w:spacing w:val="5"/>
        </w:rPr>
        <w:t>的框架基础上，融人了国际石油公司有关健</w:t>
      </w:r>
      <w:r>
        <w:rPr>
          <w:rFonts w:ascii="SimSun" w:hAnsi="SimSun" w:eastAsia="SimSun" w:cs="SimSun"/>
          <w:sz w:val="20"/>
          <w:szCs w:val="20"/>
        </w:rPr>
        <w:t xml:space="preserve">  </w:t>
      </w:r>
      <w:r>
        <w:rPr>
          <w:rFonts w:ascii="SimSun" w:hAnsi="SimSun" w:eastAsia="SimSun" w:cs="SimSun"/>
          <w:sz w:val="20"/>
          <w:szCs w:val="20"/>
          <w:spacing w:val="7"/>
        </w:rPr>
        <w:t>康、安全与环境管理的最优实践做法，以及</w:t>
      </w:r>
      <w:r>
        <w:rPr>
          <w:rFonts w:ascii="Times New Roman" w:hAnsi="Times New Roman" w:eastAsia="Times New Roman" w:cs="Times New Roman"/>
          <w:sz w:val="20"/>
          <w:szCs w:val="20"/>
        </w:rPr>
        <w:t>AQ</w:t>
      </w:r>
      <w:r>
        <w:rPr>
          <w:rFonts w:ascii="Times New Roman" w:hAnsi="Times New Roman" w:eastAsia="Times New Roman" w:cs="Times New Roman"/>
          <w:sz w:val="20"/>
          <w:szCs w:val="20"/>
          <w:spacing w:val="7"/>
        </w:rPr>
        <w:t>/T     9006—2010</w:t>
      </w:r>
      <w:r>
        <w:rPr>
          <w:rFonts w:ascii="SimSun" w:hAnsi="SimSun" w:eastAsia="SimSun" w:cs="SimSun"/>
          <w:sz w:val="20"/>
          <w:szCs w:val="20"/>
          <w:spacing w:val="7"/>
        </w:rPr>
        <w:t>《</w:t>
      </w:r>
      <w:r>
        <w:rPr>
          <w:rFonts w:ascii="SimSun" w:hAnsi="SimSun" w:eastAsia="SimSun" w:cs="SimSun"/>
          <w:sz w:val="20"/>
          <w:szCs w:val="20"/>
          <w:spacing w:val="6"/>
        </w:rPr>
        <w:t>企业安全生产标准化基本规范》、</w:t>
      </w:r>
      <w:r>
        <w:rPr>
          <w:rFonts w:ascii="SimSun" w:hAnsi="SimSun" w:eastAsia="SimSun" w:cs="SimSun"/>
          <w:sz w:val="20"/>
          <w:szCs w:val="20"/>
        </w:rPr>
        <w:t xml:space="preserve"> </w:t>
      </w:r>
      <w:r>
        <w:rPr>
          <w:rFonts w:ascii="Times New Roman" w:hAnsi="Times New Roman" w:eastAsia="Times New Roman" w:cs="Times New Roman"/>
          <w:sz w:val="20"/>
          <w:szCs w:val="20"/>
        </w:rPr>
        <w:t>AQ</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2"/>
        </w:rPr>
        <w:t>2037—2012</w:t>
      </w:r>
      <w:r>
        <w:rPr>
          <w:rFonts w:ascii="SimSun" w:hAnsi="SimSun" w:eastAsia="SimSun" w:cs="SimSun"/>
          <w:sz w:val="20"/>
          <w:szCs w:val="20"/>
          <w:spacing w:val="2"/>
        </w:rPr>
        <w:t>《石油行业安全生产标准化</w:t>
      </w:r>
      <w:r>
        <w:rPr>
          <w:rFonts w:ascii="SimSun" w:hAnsi="SimSun" w:eastAsia="SimSun" w:cs="SimSun"/>
          <w:sz w:val="20"/>
          <w:szCs w:val="20"/>
          <w:spacing w:val="1"/>
        </w:rPr>
        <w:t xml:space="preserve">  </w:t>
      </w:r>
      <w:r>
        <w:rPr>
          <w:rFonts w:ascii="SimSun" w:hAnsi="SimSun" w:eastAsia="SimSun" w:cs="SimSun"/>
          <w:sz w:val="20"/>
          <w:szCs w:val="20"/>
          <w:spacing w:val="2"/>
        </w:rPr>
        <w:t>导则</w:t>
      </w:r>
      <w:r>
        <w:rPr>
          <w:rFonts w:ascii="SimSun" w:hAnsi="SimSun" w:eastAsia="SimSun" w:cs="SimSun"/>
          <w:sz w:val="20"/>
          <w:szCs w:val="20"/>
          <w:spacing w:val="1"/>
        </w:rPr>
        <w:t>》的相关要求，形成现有技术内容。</w:t>
      </w:r>
    </w:p>
    <w:p>
      <w:pPr>
        <w:ind w:right="128" w:firstLine="439"/>
        <w:spacing w:before="38" w:line="261" w:lineRule="auto"/>
        <w:rPr>
          <w:rFonts w:ascii="SimSun" w:hAnsi="SimSun" w:eastAsia="SimSun" w:cs="SimSun"/>
          <w:sz w:val="20"/>
          <w:szCs w:val="20"/>
        </w:rPr>
      </w:pPr>
      <w:r>
        <w:rPr>
          <w:rFonts w:ascii="SimSun" w:hAnsi="SimSun" w:eastAsia="SimSun" w:cs="SimSun"/>
          <w:sz w:val="20"/>
          <w:szCs w:val="20"/>
          <w:spacing w:val="3"/>
        </w:rPr>
        <w:t>本标准旨在为组织规定有效的健康、安全与环境管理体系要素，这些要素可与其他管理要求相结</w:t>
      </w:r>
      <w:r>
        <w:rPr>
          <w:rFonts w:ascii="SimSun" w:hAnsi="SimSun" w:eastAsia="SimSun" w:cs="SimSun"/>
          <w:sz w:val="20"/>
          <w:szCs w:val="20"/>
          <w:spacing w:val="4"/>
        </w:rPr>
        <w:t xml:space="preserve"> </w:t>
      </w:r>
      <w:r>
        <w:rPr>
          <w:rFonts w:ascii="SimSun" w:hAnsi="SimSun" w:eastAsia="SimSun" w:cs="SimSun"/>
          <w:sz w:val="20"/>
          <w:szCs w:val="20"/>
          <w:spacing w:val="1"/>
        </w:rPr>
        <w:t>合，帮助组织实现其健康、安全、环境目标。</w:t>
      </w:r>
    </w:p>
    <w:p>
      <w:pPr>
        <w:ind w:left="439"/>
        <w:spacing w:before="24" w:line="219" w:lineRule="auto"/>
        <w:rPr>
          <w:rFonts w:ascii="SimSun" w:hAnsi="SimSun" w:eastAsia="SimSun" w:cs="SimSun"/>
          <w:sz w:val="20"/>
          <w:szCs w:val="20"/>
        </w:rPr>
      </w:pPr>
      <w:r>
        <w:rPr>
          <w:rFonts w:ascii="SimSun" w:hAnsi="SimSun" w:eastAsia="SimSun" w:cs="SimSun"/>
          <w:sz w:val="20"/>
          <w:szCs w:val="20"/>
          <w:spacing w:val="2"/>
        </w:rPr>
        <w:t>有下列愿望的从事石油天然气工业的各类型组织及其相关</w:t>
      </w:r>
      <w:r>
        <w:rPr>
          <w:rFonts w:ascii="SimSun" w:hAnsi="SimSun" w:eastAsia="SimSun" w:cs="SimSun"/>
          <w:sz w:val="20"/>
          <w:szCs w:val="20"/>
          <w:spacing w:val="1"/>
        </w:rPr>
        <w:t>方可应用本标准：</w:t>
      </w:r>
    </w:p>
    <w:p>
      <w:pPr>
        <w:ind w:left="439"/>
        <w:spacing w:before="21" w:line="212" w:lineRule="auto"/>
        <w:rPr>
          <w:rFonts w:ascii="SimSun" w:hAnsi="SimSun" w:eastAsia="SimSun" w:cs="SimSun"/>
          <w:sz w:val="20"/>
          <w:szCs w:val="20"/>
        </w:rPr>
      </w:pPr>
      <w:r>
        <w:rPr>
          <w:rFonts w:ascii="Times New Roman" w:hAnsi="Times New Roman" w:eastAsia="Times New Roman" w:cs="Times New Roman"/>
          <w:sz w:val="20"/>
          <w:szCs w:val="20"/>
          <w:spacing w:val="3"/>
        </w:rPr>
        <w:t>a)    </w:t>
      </w:r>
      <w:r>
        <w:rPr>
          <w:rFonts w:ascii="SimSun" w:hAnsi="SimSun" w:eastAsia="SimSun" w:cs="SimSun"/>
          <w:sz w:val="20"/>
          <w:szCs w:val="20"/>
          <w:spacing w:val="3"/>
        </w:rPr>
        <w:t>建立、实施、保持和改进健康、安全与环境管理体系。</w:t>
      </w:r>
    </w:p>
    <w:p>
      <w:pPr>
        <w:ind w:left="439"/>
        <w:spacing w:before="83" w:line="219" w:lineRule="auto"/>
        <w:rPr>
          <w:rFonts w:ascii="SimSun" w:hAnsi="SimSun" w:eastAsia="SimSun" w:cs="SimSun"/>
          <w:sz w:val="20"/>
          <w:szCs w:val="20"/>
        </w:rPr>
      </w:pPr>
      <w:r>
        <w:rPr>
          <w:rFonts w:ascii="SimSun" w:hAnsi="SimSun" w:eastAsia="SimSun" w:cs="SimSun"/>
          <w:sz w:val="20"/>
          <w:szCs w:val="20"/>
          <w:spacing w:val="3"/>
        </w:rPr>
        <w:t>b)</w:t>
      </w:r>
      <w:r>
        <w:rPr>
          <w:rFonts w:ascii="SimSun" w:hAnsi="SimSun" w:eastAsia="SimSun" w:cs="SimSun"/>
          <w:sz w:val="20"/>
          <w:szCs w:val="20"/>
          <w:spacing w:val="94"/>
        </w:rPr>
        <w:t xml:space="preserve"> </w:t>
      </w:r>
      <w:r>
        <w:rPr>
          <w:rFonts w:ascii="SimSun" w:hAnsi="SimSun" w:eastAsia="SimSun" w:cs="SimSun"/>
          <w:sz w:val="20"/>
          <w:szCs w:val="20"/>
          <w:spacing w:val="3"/>
        </w:rPr>
        <w:t>使自己确信能符合所声明的健康、安全与环境方针。</w:t>
      </w:r>
    </w:p>
    <w:p>
      <w:pPr>
        <w:ind w:left="439"/>
        <w:spacing w:before="30" w:line="212" w:lineRule="auto"/>
        <w:rPr>
          <w:rFonts w:ascii="SimSun" w:hAnsi="SimSun" w:eastAsia="SimSun" w:cs="SimSun"/>
          <w:sz w:val="20"/>
          <w:szCs w:val="20"/>
        </w:rPr>
      </w:pPr>
      <w:r>
        <w:rPr>
          <w:rFonts w:ascii="Times New Roman" w:hAnsi="Times New Roman" w:eastAsia="Times New Roman" w:cs="Times New Roman"/>
          <w:sz w:val="20"/>
          <w:szCs w:val="20"/>
          <w:spacing w:val="11"/>
        </w:rPr>
        <w:t>c)</w:t>
      </w:r>
      <w:r>
        <w:rPr>
          <w:rFonts w:ascii="Times New Roman" w:hAnsi="Times New Roman" w:eastAsia="Times New Roman" w:cs="Times New Roman"/>
          <w:sz w:val="20"/>
          <w:szCs w:val="20"/>
          <w:spacing w:val="2"/>
        </w:rPr>
        <w:t xml:space="preserve">     </w:t>
      </w:r>
      <w:r>
        <w:rPr>
          <w:rFonts w:ascii="SimSun" w:hAnsi="SimSun" w:eastAsia="SimSun" w:cs="SimSun"/>
          <w:sz w:val="20"/>
          <w:szCs w:val="20"/>
          <w:spacing w:val="11"/>
        </w:rPr>
        <w:t>寻求相关方(如顾客)对其符合性的确认。</w:t>
      </w:r>
    </w:p>
    <w:p>
      <w:pPr>
        <w:ind w:left="439"/>
        <w:spacing w:before="80" w:line="212" w:lineRule="auto"/>
        <w:rPr>
          <w:rFonts w:ascii="SimSun" w:hAnsi="SimSun" w:eastAsia="SimSun" w:cs="SimSun"/>
          <w:sz w:val="20"/>
          <w:szCs w:val="20"/>
        </w:rPr>
      </w:pPr>
      <w:r>
        <w:rPr>
          <w:rFonts w:ascii="Times New Roman" w:hAnsi="Times New Roman" w:eastAsia="Times New Roman" w:cs="Times New Roman"/>
          <w:sz w:val="20"/>
          <w:szCs w:val="20"/>
          <w:spacing w:val="3"/>
        </w:rPr>
        <w:t>d)    </w:t>
      </w:r>
      <w:r>
        <w:rPr>
          <w:rFonts w:ascii="SimSun" w:hAnsi="SimSun" w:eastAsia="SimSun" w:cs="SimSun"/>
          <w:sz w:val="20"/>
          <w:szCs w:val="20"/>
          <w:spacing w:val="3"/>
        </w:rPr>
        <w:t>寻求外部机构对其健康、安全与环境管理体系的认证。</w:t>
      </w:r>
    </w:p>
    <w:p>
      <w:pPr>
        <w:ind w:left="439"/>
        <w:spacing w:before="41" w:line="212" w:lineRule="auto"/>
        <w:rPr>
          <w:rFonts w:ascii="SimSun" w:hAnsi="SimSun" w:eastAsia="SimSun" w:cs="SimSun"/>
          <w:sz w:val="20"/>
          <w:szCs w:val="20"/>
        </w:rPr>
      </w:pPr>
      <w:r>
        <w:rPr>
          <w:rFonts w:ascii="Times New Roman" w:hAnsi="Times New Roman" w:eastAsia="Times New Roman" w:cs="Times New Roman"/>
          <w:sz w:val="20"/>
          <w:szCs w:val="20"/>
          <w:spacing w:val="1"/>
        </w:rPr>
        <w:t>e)</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1"/>
        </w:rPr>
        <w:t>进行自我评价和自我声明。</w:t>
      </w:r>
    </w:p>
    <w:p>
      <w:pPr>
        <w:spacing w:line="212" w:lineRule="auto"/>
        <w:sectPr>
          <w:footerReference w:type="default" r:id="rId8"/>
          <w:pgSz w:w="11900" w:h="16660"/>
          <w:pgMar w:top="1371" w:right="1310" w:bottom="2294" w:left="1489" w:header="0" w:footer="2116" w:gutter="0"/>
        </w:sectPr>
        <w:rPr>
          <w:rFonts w:ascii="SimSun" w:hAnsi="SimSun" w:eastAsia="SimSun" w:cs="SimSun"/>
          <w:sz w:val="20"/>
          <w:szCs w:val="20"/>
        </w:rPr>
      </w:pPr>
    </w:p>
    <w:p>
      <w:pPr>
        <w:pStyle w:val="BodyText"/>
        <w:spacing w:line="256" w:lineRule="auto"/>
        <w:rPr/>
      </w:pPr>
      <w:r/>
    </w:p>
    <w:p>
      <w:pPr>
        <w:pStyle w:val="BodyText"/>
        <w:spacing w:line="256" w:lineRule="auto"/>
        <w:rPr/>
      </w:pPr>
      <w:r/>
    </w:p>
    <w:p>
      <w:pPr>
        <w:ind w:left="3224"/>
        <w:spacing w:before="91" w:line="222" w:lineRule="auto"/>
        <w:rPr>
          <w:rFonts w:ascii="SimHei" w:hAnsi="SimHei" w:eastAsia="SimHei" w:cs="SimHei"/>
          <w:sz w:val="28"/>
          <w:szCs w:val="28"/>
        </w:rPr>
      </w:pPr>
      <w:bookmarkStart w:name="bookmark18" w:id="3"/>
      <w:bookmarkEnd w:id="3"/>
      <w:r>
        <w:rPr>
          <w:rFonts w:ascii="SimHei" w:hAnsi="SimHei" w:eastAsia="SimHei" w:cs="SimHei"/>
          <w:sz w:val="28"/>
          <w:szCs w:val="28"/>
          <w:b/>
          <w:bCs/>
          <w:spacing w:val="3"/>
        </w:rPr>
        <w:t>石油天然气工业</w:t>
      </w:r>
    </w:p>
    <w:p>
      <w:pPr>
        <w:ind w:left="2524"/>
        <w:spacing w:before="53" w:line="222" w:lineRule="auto"/>
        <w:outlineLvl w:val="0"/>
        <w:rPr>
          <w:rFonts w:ascii="SimHei" w:hAnsi="SimHei" w:eastAsia="SimHei" w:cs="SimHei"/>
          <w:sz w:val="28"/>
          <w:szCs w:val="28"/>
        </w:rPr>
      </w:pPr>
      <w:bookmarkStart w:name="bookmark7" w:id="4"/>
      <w:bookmarkEnd w:id="4"/>
      <w:r>
        <w:rPr>
          <w:rFonts w:ascii="SimHei" w:hAnsi="SimHei" w:eastAsia="SimHei" w:cs="SimHei"/>
          <w:sz w:val="28"/>
          <w:szCs w:val="28"/>
          <w:b/>
          <w:bCs/>
          <w:spacing w:val="1"/>
        </w:rPr>
        <w:t>健康、安全与环境管理体系</w:t>
      </w:r>
    </w:p>
    <w:p>
      <w:pPr>
        <w:pStyle w:val="BodyText"/>
        <w:spacing w:line="303" w:lineRule="auto"/>
        <w:rPr/>
      </w:pPr>
      <w:r/>
    </w:p>
    <w:p>
      <w:pPr>
        <w:pStyle w:val="BodyText"/>
        <w:spacing w:line="304" w:lineRule="auto"/>
        <w:rPr/>
      </w:pPr>
      <w:r/>
    </w:p>
    <w:p>
      <w:pPr>
        <w:ind w:left="2"/>
        <w:spacing w:before="62" w:line="223" w:lineRule="auto"/>
        <w:rPr>
          <w:rFonts w:ascii="SimHei" w:hAnsi="SimHei" w:eastAsia="SimHei" w:cs="SimHei"/>
          <w:sz w:val="19"/>
          <w:szCs w:val="19"/>
        </w:rPr>
      </w:pPr>
      <w:r>
        <w:rPr>
          <w:rFonts w:ascii="SimSun" w:hAnsi="SimSun" w:eastAsia="SimSun" w:cs="SimSun"/>
          <w:sz w:val="19"/>
          <w:szCs w:val="19"/>
          <w:b/>
          <w:bCs/>
          <w:spacing w:val="-11"/>
        </w:rPr>
        <w:t>1</w:t>
      </w:r>
      <w:r>
        <w:rPr>
          <w:rFonts w:ascii="SimSun" w:hAnsi="SimSun" w:eastAsia="SimSun" w:cs="SimSun"/>
          <w:sz w:val="19"/>
          <w:szCs w:val="19"/>
          <w:spacing w:val="8"/>
        </w:rPr>
        <w:t xml:space="preserve">  </w:t>
      </w:r>
      <w:r>
        <w:rPr>
          <w:rFonts w:ascii="SimHei" w:hAnsi="SimHei" w:eastAsia="SimHei" w:cs="SimHei"/>
          <w:sz w:val="19"/>
          <w:szCs w:val="19"/>
          <w:b/>
          <w:bCs/>
          <w:spacing w:val="-11"/>
        </w:rPr>
        <w:t>范围</w:t>
      </w:r>
    </w:p>
    <w:p>
      <w:pPr>
        <w:pStyle w:val="BodyText"/>
        <w:spacing w:line="277" w:lineRule="auto"/>
        <w:rPr/>
      </w:pPr>
      <w:r/>
    </w:p>
    <w:p>
      <w:pPr>
        <w:ind w:right="106" w:firstLine="380"/>
        <w:spacing w:before="62" w:line="282" w:lineRule="auto"/>
        <w:rPr>
          <w:rFonts w:ascii="SimSun" w:hAnsi="SimSun" w:eastAsia="SimSun" w:cs="SimSun"/>
          <w:sz w:val="19"/>
          <w:szCs w:val="19"/>
        </w:rPr>
      </w:pPr>
      <w:r>
        <w:rPr>
          <w:rFonts w:ascii="SimSun" w:hAnsi="SimSun" w:eastAsia="SimSun" w:cs="SimSun"/>
          <w:sz w:val="19"/>
          <w:szCs w:val="19"/>
          <w:spacing w:val="1"/>
        </w:rPr>
        <w:t>本标准规定了健康、安全与环境管理体系的基本要求，旨在使组织能够控制健康、安</w:t>
      </w:r>
      <w:r>
        <w:rPr>
          <w:rFonts w:ascii="SimSun" w:hAnsi="SimSun" w:eastAsia="SimSun" w:cs="SimSun"/>
          <w:sz w:val="19"/>
          <w:szCs w:val="19"/>
        </w:rPr>
        <w:t>全与环境风 </w:t>
      </w:r>
      <w:r>
        <w:rPr>
          <w:rFonts w:ascii="SimSun" w:hAnsi="SimSun" w:eastAsia="SimSun" w:cs="SimSun"/>
          <w:sz w:val="19"/>
          <w:szCs w:val="19"/>
          <w:spacing w:val="4"/>
        </w:rPr>
        <w:t>险，实现健康、安全与环境目标.并持续改进其绩效。</w:t>
      </w:r>
    </w:p>
    <w:p>
      <w:pPr>
        <w:ind w:right="98" w:firstLine="380"/>
        <w:spacing w:before="1" w:line="283" w:lineRule="auto"/>
        <w:jc w:val="both"/>
        <w:rPr>
          <w:rFonts w:ascii="SimSun" w:hAnsi="SimSun" w:eastAsia="SimSun" w:cs="SimSun"/>
          <w:sz w:val="19"/>
          <w:szCs w:val="19"/>
        </w:rPr>
      </w:pPr>
      <w:r>
        <w:rPr>
          <w:rFonts w:ascii="SimSun" w:hAnsi="SimSun" w:eastAsia="SimSun" w:cs="SimSun"/>
          <w:sz w:val="19"/>
          <w:szCs w:val="19"/>
          <w:spacing w:val="1"/>
        </w:rPr>
        <w:t>本标准适用于从事石油天然气工业的各类型组织的健康、安全与环境管理。组织依据本</w:t>
      </w:r>
      <w:r>
        <w:rPr>
          <w:rFonts w:ascii="SimSun" w:hAnsi="SimSun" w:eastAsia="SimSun" w:cs="SimSun"/>
          <w:sz w:val="19"/>
          <w:szCs w:val="19"/>
        </w:rPr>
        <w:t>标准的要 </w:t>
      </w:r>
      <w:r>
        <w:rPr>
          <w:rFonts w:ascii="SimSun" w:hAnsi="SimSun" w:eastAsia="SimSun" w:cs="SimSun"/>
          <w:sz w:val="19"/>
          <w:szCs w:val="19"/>
          <w:spacing w:val="1"/>
        </w:rPr>
        <w:t>求建立、实施、保持和改进健康、安全与环境管理体系时，应充分考虑其健康、安全与环境方针，以 </w:t>
      </w:r>
      <w:r>
        <w:rPr>
          <w:rFonts w:ascii="SimSun" w:hAnsi="SimSun" w:eastAsia="SimSun" w:cs="SimSun"/>
          <w:sz w:val="19"/>
          <w:szCs w:val="19"/>
        </w:rPr>
        <w:t>及活动性质、运行的风险与复杂性等因素。</w:t>
      </w:r>
    </w:p>
    <w:p>
      <w:pPr>
        <w:ind w:left="2"/>
        <w:spacing w:before="271" w:line="222" w:lineRule="auto"/>
        <w:rPr>
          <w:rFonts w:ascii="SimHei" w:hAnsi="SimHei" w:eastAsia="SimHei" w:cs="SimHei"/>
          <w:sz w:val="19"/>
          <w:szCs w:val="19"/>
        </w:rPr>
      </w:pPr>
      <w:r>
        <w:rPr>
          <w:rFonts w:ascii="SimSun" w:hAnsi="SimSun" w:eastAsia="SimSun" w:cs="SimSun"/>
          <w:sz w:val="19"/>
          <w:szCs w:val="19"/>
          <w:b/>
          <w:bCs/>
          <w:spacing w:val="-4"/>
        </w:rPr>
        <w:t>2</w:t>
      </w:r>
      <w:r>
        <w:rPr>
          <w:rFonts w:ascii="SimSun" w:hAnsi="SimSun" w:eastAsia="SimSun" w:cs="SimSun"/>
          <w:sz w:val="19"/>
          <w:szCs w:val="19"/>
          <w:spacing w:val="7"/>
        </w:rPr>
        <w:t xml:space="preserve">  </w:t>
      </w:r>
      <w:r>
        <w:rPr>
          <w:rFonts w:ascii="SimHei" w:hAnsi="SimHei" w:eastAsia="SimHei" w:cs="SimHei"/>
          <w:sz w:val="19"/>
          <w:szCs w:val="19"/>
          <w:b/>
          <w:bCs/>
          <w:spacing w:val="-4"/>
        </w:rPr>
        <w:t>规范性引用文件</w:t>
      </w:r>
    </w:p>
    <w:p>
      <w:pPr>
        <w:pStyle w:val="BodyText"/>
        <w:spacing w:line="290" w:lineRule="auto"/>
        <w:rPr/>
      </w:pPr>
      <w:r/>
    </w:p>
    <w:p>
      <w:pPr>
        <w:ind w:right="124" w:firstLine="380"/>
        <w:spacing w:before="63" w:line="272" w:lineRule="auto"/>
        <w:rPr>
          <w:rFonts w:ascii="SimSun" w:hAnsi="SimSun" w:eastAsia="SimSun" w:cs="SimSun"/>
          <w:sz w:val="19"/>
          <w:szCs w:val="19"/>
        </w:rPr>
      </w:pPr>
      <w:r>
        <w:rPr>
          <w:rFonts w:ascii="SimSun" w:hAnsi="SimSun" w:eastAsia="SimSun" w:cs="SimSun"/>
          <w:sz w:val="19"/>
          <w:szCs w:val="19"/>
          <w:spacing w:val="1"/>
        </w:rPr>
        <w:t>下列文件对于本文件的应用是必不可少的。</w:t>
      </w:r>
      <w:r>
        <w:rPr>
          <w:rFonts w:ascii="SimSun" w:hAnsi="SimSun" w:eastAsia="SimSun" w:cs="SimSun"/>
          <w:sz w:val="19"/>
          <w:szCs w:val="19"/>
        </w:rPr>
        <w:t>凡是注日期的引用文件，仅注日期的版本适用于本文 </w:t>
      </w:r>
      <w:r>
        <w:rPr>
          <w:rFonts w:ascii="SimSun" w:hAnsi="SimSun" w:eastAsia="SimSun" w:cs="SimSun"/>
          <w:sz w:val="19"/>
          <w:szCs w:val="19"/>
          <w:spacing w:val="6"/>
        </w:rPr>
        <w:t>件。凡是不注日期的引用文件，其最新版本(包括所有的修改单)适用于本文件。</w:t>
      </w:r>
    </w:p>
    <w:p>
      <w:pPr>
        <w:ind w:left="380"/>
        <w:spacing w:line="21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2"/>
        </w:rPr>
        <w:t>/T   24001—2004    </w:t>
      </w:r>
      <w:r>
        <w:rPr>
          <w:rFonts w:ascii="SimSun" w:hAnsi="SimSun" w:eastAsia="SimSun" w:cs="SimSun"/>
          <w:sz w:val="19"/>
          <w:szCs w:val="19"/>
          <w:spacing w:val="2"/>
        </w:rPr>
        <w:t>环境管理体系</w:t>
      </w:r>
      <w:r>
        <w:rPr>
          <w:rFonts w:ascii="SimSun" w:hAnsi="SimSun" w:eastAsia="SimSun" w:cs="SimSun"/>
          <w:sz w:val="19"/>
          <w:szCs w:val="19"/>
          <w:spacing w:val="28"/>
        </w:rPr>
        <w:t xml:space="preserve"> </w:t>
      </w:r>
      <w:r>
        <w:rPr>
          <w:rFonts w:ascii="SimSun" w:hAnsi="SimSun" w:eastAsia="SimSun" w:cs="SimSun"/>
          <w:sz w:val="19"/>
          <w:szCs w:val="19"/>
          <w:spacing w:val="2"/>
        </w:rPr>
        <w:t>要</w:t>
      </w:r>
      <w:r>
        <w:rPr>
          <w:rFonts w:ascii="SimSun" w:hAnsi="SimSun" w:eastAsia="SimSun" w:cs="SimSun"/>
          <w:sz w:val="19"/>
          <w:szCs w:val="19"/>
          <w:spacing w:val="1"/>
        </w:rPr>
        <w:t>求及使用指南 </w:t>
      </w:r>
      <w:r>
        <w:rPr>
          <w:rFonts w:ascii="Times New Roman" w:hAnsi="Times New Roman" w:eastAsia="Times New Roman" w:cs="Times New Roman"/>
          <w:sz w:val="19"/>
          <w:szCs w:val="19"/>
          <w:spacing w:val="1"/>
        </w:rPr>
        <w:t>(</w:t>
      </w:r>
      <w:r>
        <w:rPr>
          <w:rFonts w:ascii="Times New Roman" w:hAnsi="Times New Roman" w:eastAsia="Times New Roman" w:cs="Times New Roman"/>
          <w:sz w:val="19"/>
          <w:szCs w:val="19"/>
        </w:rPr>
        <w:t>ISO</w:t>
      </w:r>
      <w:r>
        <w:rPr>
          <w:rFonts w:ascii="Times New Roman" w:hAnsi="Times New Roman" w:eastAsia="Times New Roman" w:cs="Times New Roman"/>
          <w:sz w:val="19"/>
          <w:szCs w:val="19"/>
          <w:spacing w:val="1"/>
        </w:rPr>
        <w:t>14001:2004,</w:t>
      </w:r>
      <w:r>
        <w:rPr>
          <w:rFonts w:ascii="Times New Roman" w:hAnsi="Times New Roman" w:eastAsia="Times New Roman" w:cs="Times New Roman"/>
          <w:sz w:val="19"/>
          <w:szCs w:val="19"/>
        </w:rPr>
        <w:t>IDT</w:t>
      </w:r>
      <w:r>
        <w:rPr>
          <w:rFonts w:ascii="Times New Roman" w:hAnsi="Times New Roman" w:eastAsia="Times New Roman" w:cs="Times New Roman"/>
          <w:sz w:val="19"/>
          <w:szCs w:val="19"/>
          <w:spacing w:val="1"/>
        </w:rPr>
        <w:t>)</w:t>
      </w:r>
    </w:p>
    <w:p>
      <w:pPr>
        <w:ind w:left="380" w:right="837"/>
        <w:spacing w:before="72" w:line="283" w:lineRule="auto"/>
        <w:rPr>
          <w:rFonts w:ascii="SimSun" w:hAnsi="SimSun" w:eastAsia="SimSun" w:cs="SimSun"/>
          <w:sz w:val="19"/>
          <w:szCs w:val="19"/>
        </w:rPr>
      </w:pP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1"/>
        </w:rPr>
        <w:t>/T   28001—2011    </w:t>
      </w:r>
      <w:r>
        <w:rPr>
          <w:rFonts w:ascii="SimSun" w:hAnsi="SimSun" w:eastAsia="SimSun" w:cs="SimSun"/>
          <w:sz w:val="19"/>
          <w:szCs w:val="19"/>
          <w:spacing w:val="1"/>
        </w:rPr>
        <w:t>职业健康安全管理体系</w:t>
      </w:r>
      <w:r>
        <w:rPr>
          <w:rFonts w:ascii="SimSun" w:hAnsi="SimSun" w:eastAsia="SimSun" w:cs="SimSun"/>
          <w:sz w:val="19"/>
          <w:szCs w:val="19"/>
          <w:spacing w:val="28"/>
        </w:rPr>
        <w:t xml:space="preserve"> </w:t>
      </w:r>
      <w:r>
        <w:rPr>
          <w:rFonts w:ascii="SimSun" w:hAnsi="SimSun" w:eastAsia="SimSun" w:cs="SimSun"/>
          <w:sz w:val="19"/>
          <w:szCs w:val="19"/>
          <w:spacing w:val="1"/>
        </w:rPr>
        <w:t>要求 </w:t>
      </w:r>
      <w:r>
        <w:rPr>
          <w:rFonts w:ascii="Times New Roman" w:hAnsi="Times New Roman" w:eastAsia="Times New Roman" w:cs="Times New Roman"/>
          <w:sz w:val="19"/>
          <w:szCs w:val="19"/>
          <w:spacing w:val="1"/>
        </w:rPr>
        <w:t>(</w:t>
      </w:r>
      <w:r>
        <w:rPr>
          <w:rFonts w:ascii="Times New Roman" w:hAnsi="Times New Roman" w:eastAsia="Times New Roman" w:cs="Times New Roman"/>
          <w:sz w:val="19"/>
          <w:szCs w:val="19"/>
        </w:rPr>
        <w:t>BS</w:t>
      </w:r>
      <w:r>
        <w:rPr>
          <w:rFonts w:ascii="Times New Roman" w:hAnsi="Times New Roman" w:eastAsia="Times New Roman" w:cs="Times New Roman"/>
          <w:sz w:val="19"/>
          <w:szCs w:val="19"/>
          <w:spacing w:val="1"/>
        </w:rPr>
        <w:t xml:space="preserve">       </w:t>
      </w:r>
      <w:r>
        <w:rPr>
          <w:rFonts w:ascii="Times New Roman" w:hAnsi="Times New Roman" w:eastAsia="Times New Roman" w:cs="Times New Roman"/>
          <w:sz w:val="19"/>
          <w:szCs w:val="19"/>
        </w:rPr>
        <w:t>OHSAS</w:t>
      </w:r>
      <w:r>
        <w:rPr>
          <w:rFonts w:ascii="Times New Roman" w:hAnsi="Times New Roman" w:eastAsia="Times New Roman" w:cs="Times New Roman"/>
          <w:sz w:val="19"/>
          <w:szCs w:val="19"/>
          <w:spacing w:val="1"/>
        </w:rPr>
        <w:t xml:space="preserve">   </w:t>
      </w:r>
      <w:r>
        <w:rPr>
          <w:rFonts w:ascii="Times New Roman" w:hAnsi="Times New Roman" w:eastAsia="Times New Roman" w:cs="Times New Roman"/>
          <w:sz w:val="19"/>
          <w:szCs w:val="19"/>
        </w:rPr>
        <w:t xml:space="preserve">     1800:2007.IDT)) </w:t>
      </w:r>
      <w:r>
        <w:rPr>
          <w:rFonts w:ascii="SimSun" w:hAnsi="SimSun" w:eastAsia="SimSun" w:cs="SimSun"/>
          <w:sz w:val="19"/>
          <w:szCs w:val="19"/>
        </w:rPr>
        <w:t>AQ</w:t>
      </w:r>
      <w:r>
        <w:rPr>
          <w:rFonts w:ascii="SimSun" w:hAnsi="SimSun" w:eastAsia="SimSun" w:cs="SimSun"/>
          <w:sz w:val="19"/>
          <w:szCs w:val="19"/>
          <w:spacing w:val="34"/>
        </w:rPr>
        <w:t xml:space="preserve">   </w:t>
      </w:r>
      <w:r>
        <w:rPr>
          <w:rFonts w:ascii="SimSun" w:hAnsi="SimSun" w:eastAsia="SimSun" w:cs="SimSun"/>
          <w:sz w:val="19"/>
          <w:szCs w:val="19"/>
          <w:spacing w:val="3"/>
        </w:rPr>
        <w:t>20372012</w:t>
      </w:r>
      <w:r>
        <w:rPr>
          <w:rFonts w:ascii="SimSun" w:hAnsi="SimSun" w:eastAsia="SimSun" w:cs="SimSun"/>
          <w:sz w:val="19"/>
          <w:szCs w:val="19"/>
          <w:spacing w:val="84"/>
        </w:rPr>
        <w:t xml:space="preserve"> </w:t>
      </w:r>
      <w:r>
        <w:rPr>
          <w:rFonts w:ascii="SimSun" w:hAnsi="SimSun" w:eastAsia="SimSun" w:cs="SimSun"/>
          <w:sz w:val="19"/>
          <w:szCs w:val="19"/>
          <w:spacing w:val="3"/>
        </w:rPr>
        <w:t>石油行业安全生产标准化</w:t>
      </w:r>
      <w:r>
        <w:rPr>
          <w:rFonts w:ascii="SimSun" w:hAnsi="SimSun" w:eastAsia="SimSun" w:cs="SimSun"/>
          <w:sz w:val="19"/>
          <w:szCs w:val="19"/>
          <w:spacing w:val="33"/>
        </w:rPr>
        <w:t xml:space="preserve"> </w:t>
      </w:r>
      <w:r>
        <w:rPr>
          <w:rFonts w:ascii="SimSun" w:hAnsi="SimSun" w:eastAsia="SimSun" w:cs="SimSun"/>
          <w:sz w:val="19"/>
          <w:szCs w:val="19"/>
          <w:spacing w:val="3"/>
        </w:rPr>
        <w:t>导则</w:t>
      </w:r>
    </w:p>
    <w:p>
      <w:pPr>
        <w:ind w:left="380"/>
        <w:spacing w:line="212" w:lineRule="auto"/>
        <w:rPr>
          <w:rFonts w:ascii="SimSun" w:hAnsi="SimSun" w:eastAsia="SimSun" w:cs="SimSun"/>
          <w:sz w:val="19"/>
          <w:szCs w:val="19"/>
        </w:rPr>
      </w:pPr>
      <w:r>
        <w:rPr>
          <w:rFonts w:ascii="Times New Roman" w:hAnsi="Times New Roman" w:eastAsia="Times New Roman" w:cs="Times New Roman"/>
          <w:sz w:val="19"/>
          <w:szCs w:val="19"/>
        </w:rPr>
        <w:t>AQ</w:t>
      </w:r>
      <w:r>
        <w:rPr>
          <w:rFonts w:ascii="Times New Roman" w:hAnsi="Times New Roman" w:eastAsia="Times New Roman" w:cs="Times New Roman"/>
          <w:sz w:val="19"/>
          <w:szCs w:val="19"/>
          <w:spacing w:val="1"/>
        </w:rPr>
        <w:t>/T     9006=2010    </w:t>
      </w:r>
      <w:r>
        <w:rPr>
          <w:rFonts w:ascii="SimSun" w:hAnsi="SimSun" w:eastAsia="SimSun" w:cs="SimSun"/>
          <w:sz w:val="19"/>
          <w:szCs w:val="19"/>
          <w:spacing w:val="1"/>
        </w:rPr>
        <w:t>企业安全生产标准化基本规范</w:t>
      </w:r>
    </w:p>
    <w:p>
      <w:pPr>
        <w:pStyle w:val="BodyText"/>
        <w:spacing w:line="316" w:lineRule="auto"/>
        <w:rPr/>
      </w:pPr>
      <w:r/>
    </w:p>
    <w:p>
      <w:pPr>
        <w:spacing w:before="62" w:line="222" w:lineRule="auto"/>
        <w:rPr>
          <w:rFonts w:ascii="SimHei" w:hAnsi="SimHei" w:eastAsia="SimHei" w:cs="SimHei"/>
          <w:sz w:val="19"/>
          <w:szCs w:val="19"/>
        </w:rPr>
      </w:pPr>
      <w:r>
        <w:rPr>
          <w:rFonts w:ascii="SimSun" w:hAnsi="SimSun" w:eastAsia="SimSun" w:cs="SimSun"/>
          <w:sz w:val="19"/>
          <w:szCs w:val="19"/>
          <w:spacing w:val="-3"/>
        </w:rPr>
        <w:t>3</w:t>
      </w:r>
      <w:r>
        <w:rPr>
          <w:rFonts w:ascii="SimSun" w:hAnsi="SimSun" w:eastAsia="SimSun" w:cs="SimSun"/>
          <w:sz w:val="19"/>
          <w:szCs w:val="19"/>
          <w:spacing w:val="13"/>
        </w:rPr>
        <w:t xml:space="preserve">  </w:t>
      </w:r>
      <w:r>
        <w:rPr>
          <w:rFonts w:ascii="SimHei" w:hAnsi="SimHei" w:eastAsia="SimHei" w:cs="SimHei"/>
          <w:sz w:val="19"/>
          <w:szCs w:val="19"/>
          <w:spacing w:val="-3"/>
        </w:rPr>
        <w:t>术语和定义</w:t>
      </w:r>
    </w:p>
    <w:p>
      <w:pPr>
        <w:pStyle w:val="BodyText"/>
        <w:spacing w:line="276" w:lineRule="auto"/>
        <w:rPr/>
      </w:pPr>
      <w:r/>
    </w:p>
    <w:p>
      <w:pPr>
        <w:ind w:left="380"/>
        <w:spacing w:before="63" w:line="219" w:lineRule="auto"/>
        <w:rPr>
          <w:rFonts w:ascii="SimSun" w:hAnsi="SimSun" w:eastAsia="SimSun" w:cs="SimSun"/>
          <w:sz w:val="19"/>
          <w:szCs w:val="19"/>
        </w:rPr>
      </w:pPr>
      <w:r>
        <w:rPr>
          <w:rFonts w:ascii="SimSun" w:hAnsi="SimSun" w:eastAsia="SimSun" w:cs="SimSun"/>
          <w:sz w:val="19"/>
          <w:szCs w:val="19"/>
        </w:rPr>
        <w:t>下列术语和定义适用于本文件。</w:t>
      </w:r>
    </w:p>
    <w:p>
      <w:pPr>
        <w:spacing w:before="9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3.1</w:t>
      </w:r>
    </w:p>
    <w:p>
      <w:pPr>
        <w:ind w:left="382"/>
        <w:spacing w:before="97" w:line="220" w:lineRule="auto"/>
        <w:rPr>
          <w:rFonts w:ascii="Times New Roman" w:hAnsi="Times New Roman" w:eastAsia="Times New Roman" w:cs="Times New Roman"/>
          <w:sz w:val="19"/>
          <w:szCs w:val="19"/>
        </w:rPr>
      </w:pPr>
      <w:r>
        <w:rPr>
          <w:rFonts w:ascii="SimSun" w:hAnsi="SimSun" w:eastAsia="SimSun" w:cs="SimSun"/>
          <w:sz w:val="19"/>
          <w:szCs w:val="19"/>
          <w:b/>
          <w:bCs/>
          <w:spacing w:val="-2"/>
        </w:rPr>
        <w:t>事故</w:t>
      </w:r>
      <w:r>
        <w:rPr>
          <w:rFonts w:ascii="SimSun" w:hAnsi="SimSun" w:eastAsia="SimSun" w:cs="SimSun"/>
          <w:sz w:val="19"/>
          <w:szCs w:val="19"/>
          <w:spacing w:val="89"/>
        </w:rPr>
        <w:t xml:space="preserve"> </w:t>
      </w:r>
      <w:r>
        <w:rPr>
          <w:rFonts w:ascii="Times New Roman" w:hAnsi="Times New Roman" w:eastAsia="Times New Roman" w:cs="Times New Roman"/>
          <w:sz w:val="19"/>
          <w:szCs w:val="19"/>
          <w:b/>
          <w:bCs/>
          <w:spacing w:val="-2"/>
        </w:rPr>
        <w:t>accident</w:t>
      </w:r>
    </w:p>
    <w:p>
      <w:pPr>
        <w:ind w:left="380"/>
        <w:spacing w:before="66" w:line="219" w:lineRule="auto"/>
        <w:rPr>
          <w:rFonts w:ascii="SimSun" w:hAnsi="SimSun" w:eastAsia="SimSun" w:cs="SimSun"/>
          <w:sz w:val="19"/>
          <w:szCs w:val="19"/>
        </w:rPr>
      </w:pPr>
      <w:r>
        <w:rPr>
          <w:rFonts w:ascii="SimSun" w:hAnsi="SimSun" w:eastAsia="SimSun" w:cs="SimSun"/>
          <w:sz w:val="19"/>
          <w:szCs w:val="19"/>
          <w:spacing w:val="5"/>
        </w:rPr>
        <w:t>造成死亡、人身伤害、健康损害(见3.19)、损坏或其他损失的意外情况。</w:t>
      </w:r>
    </w:p>
    <w:p>
      <w:pPr>
        <w:spacing w:before="4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3.2</w:t>
      </w:r>
    </w:p>
    <w:p>
      <w:pPr>
        <w:ind w:left="382"/>
        <w:spacing w:before="88" w:line="220" w:lineRule="auto"/>
        <w:rPr>
          <w:rFonts w:ascii="SimSun" w:hAnsi="SimSun" w:eastAsia="SimSun" w:cs="SimSun"/>
          <w:sz w:val="19"/>
          <w:szCs w:val="19"/>
        </w:rPr>
      </w:pPr>
      <w:r>
        <w:rPr>
          <w:rFonts w:ascii="SimSun" w:hAnsi="SimSun" w:eastAsia="SimSun" w:cs="SimSun"/>
          <w:sz w:val="19"/>
          <w:szCs w:val="19"/>
          <w:b/>
          <w:bCs/>
          <w:spacing w:val="-8"/>
        </w:rPr>
        <w:t>审核员</w:t>
      </w:r>
      <w:r>
        <w:rPr>
          <w:rFonts w:ascii="SimSun" w:hAnsi="SimSun" w:eastAsia="SimSun" w:cs="SimSun"/>
          <w:sz w:val="19"/>
          <w:szCs w:val="19"/>
          <w:spacing w:val="71"/>
        </w:rPr>
        <w:t xml:space="preserve"> </w:t>
      </w:r>
      <w:r>
        <w:rPr>
          <w:rFonts w:ascii="SimSun" w:hAnsi="SimSun" w:eastAsia="SimSun" w:cs="SimSun"/>
          <w:sz w:val="19"/>
          <w:szCs w:val="19"/>
          <w:b/>
          <w:bCs/>
          <w:spacing w:val="-8"/>
        </w:rPr>
        <w:t>auditor</w:t>
      </w:r>
    </w:p>
    <w:p>
      <w:pPr>
        <w:ind w:left="380"/>
        <w:spacing w:before="65" w:line="219" w:lineRule="auto"/>
        <w:rPr>
          <w:rFonts w:ascii="SimSun" w:hAnsi="SimSun" w:eastAsia="SimSun" w:cs="SimSun"/>
          <w:sz w:val="19"/>
          <w:szCs w:val="19"/>
        </w:rPr>
      </w:pPr>
      <w:r>
        <w:rPr>
          <w:rFonts w:ascii="SimSun" w:hAnsi="SimSun" w:eastAsia="SimSun" w:cs="SimSun"/>
          <w:sz w:val="19"/>
          <w:szCs w:val="19"/>
          <w:spacing w:val="1"/>
        </w:rPr>
        <w:t>经过培训，并取得相应资质，有能力实施审核的人员。</w:t>
      </w:r>
    </w:p>
    <w:p>
      <w:pPr>
        <w:spacing w:before="4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2"/>
        </w:rPr>
        <w:t>3.3</w:t>
      </w:r>
    </w:p>
    <w:p>
      <w:pPr>
        <w:ind w:left="382"/>
        <w:spacing w:before="72" w:line="217" w:lineRule="auto"/>
        <w:rPr>
          <w:rFonts w:ascii="SimSun" w:hAnsi="SimSun" w:eastAsia="SimSun" w:cs="SimSun"/>
          <w:sz w:val="19"/>
          <w:szCs w:val="19"/>
        </w:rPr>
      </w:pPr>
      <w:r>
        <w:rPr>
          <w:rFonts w:ascii="SimHei" w:hAnsi="SimHei" w:eastAsia="SimHei" w:cs="SimHei"/>
          <w:sz w:val="19"/>
          <w:szCs w:val="19"/>
          <w:b/>
          <w:bCs/>
          <w:spacing w:val="-11"/>
        </w:rPr>
        <w:t>清洁生产</w:t>
      </w:r>
      <w:r>
        <w:rPr>
          <w:rFonts w:ascii="SimHei" w:hAnsi="SimHei" w:eastAsia="SimHei" w:cs="SimHei"/>
          <w:sz w:val="19"/>
          <w:szCs w:val="19"/>
          <w:spacing w:val="-11"/>
        </w:rPr>
        <w:t xml:space="preserve">  </w:t>
      </w:r>
      <w:r>
        <w:rPr>
          <w:rFonts w:ascii="SimSun" w:hAnsi="SimSun" w:eastAsia="SimSun" w:cs="SimSun"/>
          <w:sz w:val="19"/>
          <w:szCs w:val="19"/>
          <w:b/>
          <w:bCs/>
          <w:spacing w:val="-11"/>
        </w:rPr>
        <w:t>clean</w:t>
      </w:r>
      <w:r>
        <w:rPr>
          <w:rFonts w:ascii="SimSun" w:hAnsi="SimSun" w:eastAsia="SimSun" w:cs="SimSun"/>
          <w:sz w:val="19"/>
          <w:szCs w:val="19"/>
          <w:spacing w:val="-11"/>
        </w:rPr>
        <w:t xml:space="preserve"> </w:t>
      </w:r>
      <w:r>
        <w:rPr>
          <w:rFonts w:ascii="SimSun" w:hAnsi="SimSun" w:eastAsia="SimSun" w:cs="SimSun"/>
          <w:sz w:val="19"/>
          <w:szCs w:val="19"/>
          <w:b/>
          <w:bCs/>
          <w:spacing w:val="-11"/>
        </w:rPr>
        <w:t>production</w:t>
      </w:r>
    </w:p>
    <w:p>
      <w:pPr>
        <w:ind w:right="76" w:firstLine="380"/>
        <w:spacing w:before="44" w:line="289" w:lineRule="auto"/>
        <w:rPr>
          <w:rFonts w:ascii="SimSun" w:hAnsi="SimSun" w:eastAsia="SimSun" w:cs="SimSun"/>
          <w:sz w:val="19"/>
          <w:szCs w:val="19"/>
        </w:rPr>
      </w:pPr>
      <w:r>
        <w:rPr>
          <w:rFonts w:ascii="SimSun" w:hAnsi="SimSun" w:eastAsia="SimSun" w:cs="SimSun"/>
          <w:sz w:val="19"/>
          <w:szCs w:val="19"/>
          <w:spacing w:val="2"/>
        </w:rPr>
        <w:t>将整体预防的环境战略持续应用于生产过程、产品和服务</w:t>
      </w:r>
      <w:r>
        <w:rPr>
          <w:rFonts w:ascii="SimSun" w:hAnsi="SimSun" w:eastAsia="SimSun" w:cs="SimSun"/>
          <w:sz w:val="19"/>
          <w:szCs w:val="19"/>
          <w:spacing w:val="1"/>
        </w:rPr>
        <w:t>中，以期提高资源利用效率并减少或消</w:t>
      </w:r>
      <w:r>
        <w:rPr>
          <w:rFonts w:ascii="SimSun" w:hAnsi="SimSun" w:eastAsia="SimSun" w:cs="SimSun"/>
          <w:sz w:val="19"/>
          <w:szCs w:val="19"/>
        </w:rPr>
        <w:t xml:space="preserve"> </w:t>
      </w:r>
      <w:r>
        <w:rPr>
          <w:rFonts w:ascii="SimSun" w:hAnsi="SimSun" w:eastAsia="SimSun" w:cs="SimSun"/>
          <w:sz w:val="19"/>
          <w:szCs w:val="19"/>
          <w:spacing w:val="-1"/>
        </w:rPr>
        <w:t>除环境污染和生态破坏。</w:t>
      </w:r>
    </w:p>
    <w:p>
      <w:pPr>
        <w:spacing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1"/>
        </w:rPr>
        <w:t>3.4</w:t>
      </w:r>
    </w:p>
    <w:p>
      <w:pPr>
        <w:ind w:left="382"/>
        <w:spacing w:before="58" w:line="212" w:lineRule="auto"/>
        <w:rPr>
          <w:rFonts w:ascii="Times New Roman" w:hAnsi="Times New Roman" w:eastAsia="Times New Roman" w:cs="Times New Roman"/>
          <w:sz w:val="19"/>
          <w:szCs w:val="19"/>
        </w:rPr>
      </w:pPr>
      <w:r>
        <w:rPr>
          <w:rFonts w:ascii="SimSun" w:hAnsi="SimSun" w:eastAsia="SimSun" w:cs="SimSun"/>
          <w:sz w:val="19"/>
          <w:szCs w:val="19"/>
          <w:b/>
          <w:bCs/>
          <w:spacing w:val="-3"/>
        </w:rPr>
        <w:t>持续改进</w:t>
      </w:r>
      <w:r>
        <w:rPr>
          <w:rFonts w:ascii="SimSun" w:hAnsi="SimSun" w:eastAsia="SimSun" w:cs="SimSun"/>
          <w:sz w:val="19"/>
          <w:szCs w:val="19"/>
          <w:spacing w:val="-3"/>
        </w:rPr>
        <w:t xml:space="preserve">  </w:t>
      </w:r>
      <w:r>
        <w:rPr>
          <w:rFonts w:ascii="Times New Roman" w:hAnsi="Times New Roman" w:eastAsia="Times New Roman" w:cs="Times New Roman"/>
          <w:sz w:val="19"/>
          <w:szCs w:val="19"/>
          <w:b/>
          <w:bCs/>
          <w:spacing w:val="-3"/>
        </w:rPr>
        <w:t>continual improveme</w:t>
      </w:r>
      <w:r>
        <w:rPr>
          <w:rFonts w:ascii="Times New Roman" w:hAnsi="Times New Roman" w:eastAsia="Times New Roman" w:cs="Times New Roman"/>
          <w:sz w:val="19"/>
          <w:szCs w:val="19"/>
          <w:b/>
          <w:bCs/>
          <w:spacing w:val="-4"/>
        </w:rPr>
        <w:t>nt</w:t>
      </w:r>
    </w:p>
    <w:p>
      <w:pPr>
        <w:ind w:left="380"/>
        <w:spacing w:before="63" w:line="219" w:lineRule="auto"/>
        <w:rPr>
          <w:rFonts w:ascii="SimSun" w:hAnsi="SimSun" w:eastAsia="SimSun" w:cs="SimSun"/>
          <w:sz w:val="19"/>
          <w:szCs w:val="19"/>
        </w:rPr>
      </w:pPr>
      <w:r>
        <w:rPr>
          <w:rFonts w:ascii="SimSun" w:hAnsi="SimSun" w:eastAsia="SimSun" w:cs="SimSun"/>
          <w:sz w:val="19"/>
          <w:szCs w:val="19"/>
          <w:spacing w:val="9"/>
        </w:rPr>
        <w:t>为实现健康、安全与环境总体绩效的改进，根据组织(见3.23)健康、安全与环境方针，不断</w:t>
      </w:r>
    </w:p>
    <w:p>
      <w:pPr>
        <w:spacing w:before="95" w:line="219" w:lineRule="auto"/>
        <w:rPr>
          <w:rFonts w:ascii="SimSun" w:hAnsi="SimSun" w:eastAsia="SimSun" w:cs="SimSun"/>
          <w:sz w:val="19"/>
          <w:szCs w:val="19"/>
        </w:rPr>
      </w:pPr>
      <w:r>
        <w:rPr>
          <w:rFonts w:ascii="SimSun" w:hAnsi="SimSun" w:eastAsia="SimSun" w:cs="SimSun"/>
          <w:sz w:val="19"/>
          <w:szCs w:val="19"/>
          <w:spacing w:val="10"/>
        </w:rPr>
        <w:t>强化健康、安全与环境管理体系(见3.1</w:t>
      </w:r>
      <w:r>
        <w:rPr>
          <w:rFonts w:ascii="SimSun" w:hAnsi="SimSun" w:eastAsia="SimSun" w:cs="SimSun"/>
          <w:sz w:val="19"/>
          <w:szCs w:val="19"/>
          <w:spacing w:val="9"/>
        </w:rPr>
        <w:t>4)的过程。</w:t>
      </w:r>
    </w:p>
    <w:p>
      <w:pPr>
        <w:ind w:left="380"/>
        <w:spacing w:before="15" w:line="220" w:lineRule="auto"/>
        <w:rPr>
          <w:rFonts w:ascii="SimSun" w:hAnsi="SimSun" w:eastAsia="SimSun" w:cs="SimSun"/>
          <w:sz w:val="19"/>
          <w:szCs w:val="19"/>
        </w:rPr>
      </w:pPr>
      <w:r>
        <w:rPr>
          <w:rFonts w:ascii="SimSun" w:hAnsi="SimSun" w:eastAsia="SimSun" w:cs="SimSun"/>
          <w:sz w:val="19"/>
          <w:szCs w:val="19"/>
          <w:spacing w:val="-18"/>
          <w:w w:val="97"/>
        </w:rPr>
        <w:t>注：该过程不必同时发生在活动的所有领域</w:t>
      </w:r>
    </w:p>
    <w:p>
      <w:pPr>
        <w:spacing w:before="67" w:line="188" w:lineRule="auto"/>
        <w:outlineLvl w:val="1"/>
        <w:rPr>
          <w:rFonts w:ascii="Times New Roman" w:hAnsi="Times New Roman" w:eastAsia="Times New Roman" w:cs="Times New Roman"/>
          <w:sz w:val="24"/>
          <w:szCs w:val="24"/>
        </w:rPr>
      </w:pPr>
      <w:bookmarkStart w:name="bookmark10" w:id="5"/>
      <w:bookmarkEnd w:id="5"/>
      <w:r>
        <w:rPr>
          <w:rFonts w:ascii="Times New Roman" w:hAnsi="Times New Roman" w:eastAsia="Times New Roman" w:cs="Times New Roman"/>
          <w:sz w:val="24"/>
          <w:szCs w:val="24"/>
          <w:b/>
          <w:bCs/>
          <w:spacing w:val="-1"/>
        </w:rPr>
        <w:t>3.5</w:t>
      </w:r>
    </w:p>
    <w:p>
      <w:pPr>
        <w:ind w:left="382"/>
        <w:spacing w:before="54" w:line="222" w:lineRule="auto"/>
        <w:rPr>
          <w:rFonts w:ascii="Times New Roman" w:hAnsi="Times New Roman" w:eastAsia="Times New Roman" w:cs="Times New Roman"/>
          <w:sz w:val="19"/>
          <w:szCs w:val="19"/>
        </w:rPr>
      </w:pPr>
      <w:r>
        <w:rPr>
          <w:rFonts w:ascii="FangSong" w:hAnsi="FangSong" w:eastAsia="FangSong" w:cs="FangSong"/>
          <w:sz w:val="19"/>
          <w:szCs w:val="19"/>
          <w:b/>
          <w:bCs/>
          <w:spacing w:val="-3"/>
        </w:rPr>
        <w:t>纠正</w:t>
      </w:r>
      <w:r>
        <w:rPr>
          <w:rFonts w:ascii="FangSong" w:hAnsi="FangSong" w:eastAsia="FangSong" w:cs="FangSong"/>
          <w:sz w:val="19"/>
          <w:szCs w:val="19"/>
          <w:spacing w:val="85"/>
        </w:rPr>
        <w:t xml:space="preserve"> </w:t>
      </w:r>
      <w:r>
        <w:rPr>
          <w:rFonts w:ascii="Times New Roman" w:hAnsi="Times New Roman" w:eastAsia="Times New Roman" w:cs="Times New Roman"/>
          <w:sz w:val="19"/>
          <w:szCs w:val="19"/>
          <w:b/>
          <w:bCs/>
          <w:spacing w:val="-3"/>
        </w:rPr>
        <w:t>corrective</w:t>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2650"/>
        <w:spacing w:before="79" w:line="191" w:lineRule="auto"/>
        <w:rPr>
          <w:rFonts w:ascii="SimSun" w:hAnsi="SimSun" w:eastAsia="SimSun" w:cs="SimSun"/>
          <w:sz w:val="24"/>
          <w:szCs w:val="24"/>
        </w:rPr>
      </w:pPr>
      <w:r>
        <w:rPr>
          <w:rFonts w:ascii="SimSun" w:hAnsi="SimSun" w:eastAsia="SimSun" w:cs="SimSun"/>
          <w:sz w:val="24"/>
          <w:szCs w:val="24"/>
          <w:spacing w:val="3"/>
        </w:rPr>
        <w:t>龙牛网 </w:t>
      </w:r>
      <w:hyperlink w:history="true" r:id="rId7">
        <w:r>
          <w:rPr>
            <w:rFonts w:ascii="Times New Roman" w:hAnsi="Times New Roman" w:eastAsia="Times New Roman" w:cs="Times New Roman"/>
            <w:sz w:val="24"/>
            <w:szCs w:val="24"/>
          </w:rPr>
          <w:t>www</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rPr>
          <w:t>longniu</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rPr>
          <w:t>com</w:t>
        </w:r>
      </w:hyperlink>
      <w:r>
        <w:rPr>
          <w:rFonts w:ascii="Times New Roman" w:hAnsi="Times New Roman" w:eastAsia="Times New Roman" w:cs="Times New Roman"/>
          <w:sz w:val="24"/>
          <w:szCs w:val="24"/>
          <w:spacing w:val="3"/>
        </w:rPr>
        <w:t xml:space="preserve">   </w:t>
      </w:r>
      <w:r>
        <w:rPr>
          <w:rFonts w:ascii="SimSun" w:hAnsi="SimSun" w:eastAsia="SimSun" w:cs="SimSun"/>
          <w:sz w:val="24"/>
          <w:szCs w:val="24"/>
          <w:spacing w:val="3"/>
        </w:rPr>
        <w:t>下载</w:t>
      </w:r>
    </w:p>
    <w:p>
      <w:pPr>
        <w:spacing w:line="191" w:lineRule="auto"/>
        <w:sectPr>
          <w:headerReference w:type="default" r:id="rId9"/>
          <w:footerReference w:type="default" r:id="rId6"/>
          <w:pgSz w:w="11900" w:h="16660"/>
          <w:pgMar w:top="1519" w:right="1785" w:bottom="390" w:left="1609" w:header="1227" w:footer="0" w:gutter="0"/>
        </w:sectPr>
        <w:rPr>
          <w:rFonts w:ascii="SimSun" w:hAnsi="SimSun" w:eastAsia="SimSun" w:cs="SimSun"/>
          <w:sz w:val="24"/>
          <w:szCs w:val="24"/>
        </w:rPr>
      </w:pPr>
    </w:p>
    <w:p>
      <w:pPr>
        <w:pStyle w:val="BodyText"/>
        <w:spacing w:line="305" w:lineRule="auto"/>
        <w:rPr/>
      </w:pPr>
      <w:r/>
    </w:p>
    <w:p>
      <w:pPr>
        <w:pStyle w:val="BodyText"/>
        <w:spacing w:line="305" w:lineRule="auto"/>
        <w:rPr/>
      </w:pPr>
      <w:r/>
    </w:p>
    <w:p>
      <w:pPr>
        <w:pStyle w:val="BodyText"/>
        <w:spacing w:line="306" w:lineRule="auto"/>
        <w:rPr/>
      </w:pPr>
      <w:r/>
    </w:p>
    <w:p>
      <w:pPr>
        <w:spacing w:before="5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SY/T</w:t>
      </w:r>
      <w:r>
        <w:rPr>
          <w:rFonts w:ascii="Times New Roman" w:hAnsi="Times New Roman" w:eastAsia="Times New Roman" w:cs="Times New Roman"/>
          <w:sz w:val="19"/>
          <w:szCs w:val="19"/>
          <w:b/>
          <w:bCs/>
          <w:spacing w:val="12"/>
          <w:w w:val="101"/>
        </w:rPr>
        <w:t xml:space="preserve">  </w:t>
      </w:r>
      <w:r>
        <w:rPr>
          <w:rFonts w:ascii="Times New Roman" w:hAnsi="Times New Roman" w:eastAsia="Times New Roman" w:cs="Times New Roman"/>
          <w:sz w:val="19"/>
          <w:szCs w:val="19"/>
          <w:b/>
          <w:bCs/>
          <w:spacing w:val="-2"/>
        </w:rPr>
        <w:t>6276—2014</w:t>
      </w:r>
    </w:p>
    <w:p>
      <w:pPr>
        <w:ind w:left="410"/>
        <w:spacing w:before="299" w:line="219" w:lineRule="auto"/>
        <w:rPr>
          <w:rFonts w:ascii="SimSun" w:hAnsi="SimSun" w:eastAsia="SimSun" w:cs="SimSun"/>
          <w:sz w:val="19"/>
          <w:szCs w:val="19"/>
        </w:rPr>
      </w:pPr>
      <w:r>
        <w:rPr>
          <w:rFonts w:ascii="SimSun" w:hAnsi="SimSun" w:eastAsia="SimSun" w:cs="SimSun"/>
          <w:sz w:val="19"/>
          <w:szCs w:val="19"/>
          <w:spacing w:val="6"/>
        </w:rPr>
        <w:t>消除已发现的不符合(见3.22)。</w:t>
      </w:r>
    </w:p>
    <w:p>
      <w:pPr>
        <w:spacing w:before="93"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3.6</w:t>
      </w:r>
    </w:p>
    <w:p>
      <w:pPr>
        <w:ind w:left="412"/>
        <w:spacing w:before="67" w:line="220" w:lineRule="auto"/>
        <w:rPr>
          <w:rFonts w:ascii="Times New Roman" w:hAnsi="Times New Roman" w:eastAsia="Times New Roman" w:cs="Times New Roman"/>
          <w:sz w:val="19"/>
          <w:szCs w:val="19"/>
        </w:rPr>
      </w:pPr>
      <w:r>
        <w:rPr>
          <w:rFonts w:ascii="SimSun" w:hAnsi="SimSun" w:eastAsia="SimSun" w:cs="SimSun"/>
          <w:sz w:val="19"/>
          <w:szCs w:val="19"/>
          <w:b/>
          <w:bCs/>
          <w:spacing w:val="-2"/>
        </w:rPr>
        <w:t>纠正措施</w:t>
      </w:r>
      <w:r>
        <w:rPr>
          <w:rFonts w:ascii="SimSun" w:hAnsi="SimSun" w:eastAsia="SimSun" w:cs="SimSun"/>
          <w:sz w:val="19"/>
          <w:szCs w:val="19"/>
          <w:spacing w:val="88"/>
        </w:rPr>
        <w:t xml:space="preserve"> </w:t>
      </w:r>
      <w:r>
        <w:rPr>
          <w:rFonts w:ascii="Times New Roman" w:hAnsi="Times New Roman" w:eastAsia="Times New Roman" w:cs="Times New Roman"/>
          <w:sz w:val="19"/>
          <w:szCs w:val="19"/>
          <w:b/>
          <w:bCs/>
          <w:spacing w:val="-2"/>
        </w:rPr>
        <w:t>corrective action</w:t>
      </w:r>
    </w:p>
    <w:p>
      <w:pPr>
        <w:ind w:left="410"/>
        <w:spacing w:before="84" w:line="219" w:lineRule="auto"/>
        <w:rPr>
          <w:rFonts w:ascii="SimSun" w:hAnsi="SimSun" w:eastAsia="SimSun" w:cs="SimSun"/>
          <w:sz w:val="19"/>
          <w:szCs w:val="19"/>
        </w:rPr>
      </w:pPr>
      <w:r>
        <w:rPr>
          <w:rFonts w:ascii="SimSun" w:hAnsi="SimSun" w:eastAsia="SimSun" w:cs="SimSun"/>
          <w:sz w:val="19"/>
          <w:szCs w:val="19"/>
          <w:spacing w:val="-1"/>
        </w:rPr>
        <w:t>为消除已发现的不符合或其他不期望情况的原因所采取的措施。</w:t>
      </w:r>
    </w:p>
    <w:p>
      <w:pPr>
        <w:ind w:left="410"/>
        <w:spacing w:before="35" w:line="219" w:lineRule="auto"/>
        <w:rPr>
          <w:rFonts w:ascii="SimSun" w:hAnsi="SimSun" w:eastAsia="SimSun" w:cs="SimSun"/>
          <w:sz w:val="19"/>
          <w:szCs w:val="19"/>
        </w:rPr>
      </w:pPr>
      <w:r>
        <w:rPr>
          <w:rFonts w:ascii="SimSun" w:hAnsi="SimSun" w:eastAsia="SimSun" w:cs="SimSun"/>
          <w:sz w:val="19"/>
          <w:szCs w:val="19"/>
          <w:spacing w:val="-16"/>
        </w:rPr>
        <w:t>注1:一个不符合可以有若干个原因。</w:t>
      </w:r>
    </w:p>
    <w:p>
      <w:pPr>
        <w:ind w:left="410"/>
        <w:spacing w:before="45" w:line="219" w:lineRule="auto"/>
        <w:rPr>
          <w:rFonts w:ascii="SimSun" w:hAnsi="SimSun" w:eastAsia="SimSun" w:cs="SimSun"/>
          <w:sz w:val="19"/>
          <w:szCs w:val="19"/>
        </w:rPr>
      </w:pPr>
      <w:r>
        <w:rPr>
          <w:rFonts w:ascii="SimSun" w:hAnsi="SimSun" w:eastAsia="SimSun" w:cs="SimSun"/>
          <w:sz w:val="19"/>
          <w:szCs w:val="19"/>
          <w:spacing w:val="-21"/>
        </w:rPr>
        <w:t>注2:采取纠正措施是为了防止再发生，而采取预防措施是为了防止发生。</w:t>
      </w:r>
    </w:p>
    <w:p>
      <w:pPr>
        <w:ind w:left="410"/>
        <w:spacing w:before="67" w:line="212" w:lineRule="auto"/>
        <w:rPr>
          <w:rFonts w:ascii="SimSun" w:hAnsi="SimSun" w:eastAsia="SimSun" w:cs="SimSun"/>
          <w:sz w:val="19"/>
          <w:szCs w:val="19"/>
        </w:rPr>
      </w:pPr>
      <w:r>
        <w:rPr>
          <w:rFonts w:ascii="Times New Roman" w:hAnsi="Times New Roman" w:eastAsia="Times New Roman" w:cs="Times New Roman"/>
          <w:sz w:val="19"/>
          <w:szCs w:val="19"/>
          <w:spacing w:val="4"/>
        </w:rPr>
        <w:t>[</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4"/>
        </w:rPr>
        <w:t>/T</w:t>
      </w:r>
      <w:r>
        <w:rPr>
          <w:rFonts w:ascii="Times New Roman" w:hAnsi="Times New Roman" w:eastAsia="Times New Roman" w:cs="Times New Roman"/>
          <w:sz w:val="19"/>
          <w:szCs w:val="19"/>
          <w:spacing w:val="9"/>
        </w:rPr>
        <w:t xml:space="preserve">    </w:t>
      </w:r>
      <w:r>
        <w:rPr>
          <w:rFonts w:ascii="Times New Roman" w:hAnsi="Times New Roman" w:eastAsia="Times New Roman" w:cs="Times New Roman"/>
          <w:sz w:val="19"/>
          <w:szCs w:val="19"/>
          <w:spacing w:val="4"/>
        </w:rPr>
        <w:t>28001—2011. </w:t>
      </w:r>
      <w:r>
        <w:rPr>
          <w:rFonts w:ascii="SimSun" w:hAnsi="SimSun" w:eastAsia="SimSun" w:cs="SimSun"/>
          <w:sz w:val="19"/>
          <w:szCs w:val="19"/>
          <w:spacing w:val="4"/>
        </w:rPr>
        <w:t>定义3.3]</w:t>
      </w:r>
    </w:p>
    <w:p>
      <w:pPr>
        <w:spacing w:before="8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1"/>
        </w:rPr>
        <w:t>3.7</w:t>
      </w:r>
    </w:p>
    <w:p>
      <w:pPr>
        <w:ind w:left="412"/>
        <w:spacing w:before="57" w:line="220" w:lineRule="auto"/>
        <w:rPr>
          <w:rFonts w:ascii="SimSun" w:hAnsi="SimSun" w:eastAsia="SimSun" w:cs="SimSun"/>
          <w:sz w:val="19"/>
          <w:szCs w:val="19"/>
        </w:rPr>
      </w:pPr>
      <w:r>
        <w:rPr>
          <w:rFonts w:ascii="SimSun" w:hAnsi="SimSun" w:eastAsia="SimSun" w:cs="SimSun"/>
          <w:sz w:val="19"/>
          <w:szCs w:val="19"/>
          <w:b/>
          <w:bCs/>
          <w:spacing w:val="-15"/>
        </w:rPr>
        <w:t>判别准则</w:t>
      </w:r>
      <w:r>
        <w:rPr>
          <w:rFonts w:ascii="SimSun" w:hAnsi="SimSun" w:eastAsia="SimSun" w:cs="SimSun"/>
          <w:sz w:val="19"/>
          <w:szCs w:val="19"/>
          <w:spacing w:val="-15"/>
        </w:rPr>
        <w:t xml:space="preserve">  </w:t>
      </w:r>
      <w:r>
        <w:rPr>
          <w:rFonts w:ascii="SimSun" w:hAnsi="SimSun" w:eastAsia="SimSun" w:cs="SimSun"/>
          <w:sz w:val="19"/>
          <w:szCs w:val="19"/>
          <w:b/>
          <w:bCs/>
          <w:spacing w:val="-15"/>
        </w:rPr>
        <w:t>discrimination</w:t>
      </w:r>
      <w:r>
        <w:rPr>
          <w:rFonts w:ascii="SimSun" w:hAnsi="SimSun" w:eastAsia="SimSun" w:cs="SimSun"/>
          <w:sz w:val="19"/>
          <w:szCs w:val="19"/>
          <w:spacing w:val="-15"/>
        </w:rPr>
        <w:t xml:space="preserve"> </w:t>
      </w:r>
      <w:r>
        <w:rPr>
          <w:rFonts w:ascii="SimSun" w:hAnsi="SimSun" w:eastAsia="SimSun" w:cs="SimSun"/>
          <w:sz w:val="19"/>
          <w:szCs w:val="19"/>
          <w:b/>
          <w:bCs/>
          <w:spacing w:val="-15"/>
        </w:rPr>
        <w:t>criteria</w:t>
      </w:r>
    </w:p>
    <w:p>
      <w:pPr>
        <w:ind w:right="96" w:firstLine="410"/>
        <w:spacing w:before="24" w:line="309" w:lineRule="auto"/>
        <w:rPr>
          <w:rFonts w:ascii="SimSun" w:hAnsi="SimSun" w:eastAsia="SimSun" w:cs="SimSun"/>
          <w:sz w:val="19"/>
          <w:szCs w:val="19"/>
        </w:rPr>
      </w:pPr>
      <w:r>
        <w:rPr>
          <w:rFonts w:ascii="SimSun" w:hAnsi="SimSun" w:eastAsia="SimSun" w:cs="SimSun"/>
          <w:sz w:val="19"/>
          <w:szCs w:val="19"/>
          <w:spacing w:val="9"/>
        </w:rPr>
        <w:t>判定是否有害或风险(见3.30)及影响大小所依据的数值或标准，来自于法律法规、标准、合</w:t>
      </w:r>
      <w:r>
        <w:rPr>
          <w:rFonts w:ascii="SimSun" w:hAnsi="SimSun" w:eastAsia="SimSun" w:cs="SimSun"/>
          <w:sz w:val="19"/>
          <w:szCs w:val="19"/>
          <w:spacing w:val="10"/>
        </w:rPr>
        <w:t xml:space="preserve"> </w:t>
      </w:r>
      <w:r>
        <w:rPr>
          <w:rFonts w:ascii="SimSun" w:hAnsi="SimSun" w:eastAsia="SimSun" w:cs="SimSun"/>
          <w:sz w:val="19"/>
          <w:szCs w:val="19"/>
          <w:spacing w:val="-3"/>
        </w:rPr>
        <w:t>同约定等。</w:t>
      </w:r>
    </w:p>
    <w:p>
      <w:pPr>
        <w:spacing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1"/>
        </w:rPr>
        <w:t>3.8</w:t>
      </w:r>
    </w:p>
    <w:p>
      <w:pPr>
        <w:ind w:left="412"/>
        <w:spacing w:before="57" w:line="219" w:lineRule="auto"/>
        <w:rPr>
          <w:rFonts w:ascii="Times New Roman" w:hAnsi="Times New Roman" w:eastAsia="Times New Roman" w:cs="Times New Roman"/>
          <w:sz w:val="19"/>
          <w:szCs w:val="19"/>
        </w:rPr>
      </w:pPr>
      <w:r>
        <w:rPr>
          <w:rFonts w:ascii="SimSun" w:hAnsi="SimSun" w:eastAsia="SimSun" w:cs="SimSun"/>
          <w:sz w:val="19"/>
          <w:szCs w:val="19"/>
          <w:b/>
          <w:bCs/>
          <w:spacing w:val="-6"/>
        </w:rPr>
        <w:t>文件</w:t>
      </w:r>
      <w:r>
        <w:rPr>
          <w:rFonts w:ascii="SimSun" w:hAnsi="SimSun" w:eastAsia="SimSun" w:cs="SimSun"/>
          <w:sz w:val="19"/>
          <w:szCs w:val="19"/>
          <w:spacing w:val="90"/>
        </w:rPr>
        <w:t xml:space="preserve"> </w:t>
      </w:r>
      <w:r>
        <w:rPr>
          <w:rFonts w:ascii="Times New Roman" w:hAnsi="Times New Roman" w:eastAsia="Times New Roman" w:cs="Times New Roman"/>
          <w:sz w:val="19"/>
          <w:szCs w:val="19"/>
          <w:b/>
          <w:bCs/>
          <w:spacing w:val="-6"/>
        </w:rPr>
        <w:t>document</w:t>
      </w:r>
    </w:p>
    <w:p>
      <w:pPr>
        <w:ind w:left="410"/>
        <w:spacing w:before="96" w:line="219" w:lineRule="auto"/>
        <w:rPr>
          <w:rFonts w:ascii="SimSun" w:hAnsi="SimSun" w:eastAsia="SimSun" w:cs="SimSun"/>
          <w:sz w:val="19"/>
          <w:szCs w:val="19"/>
        </w:rPr>
      </w:pPr>
      <w:r>
        <w:rPr>
          <w:rFonts w:ascii="SimSun" w:hAnsi="SimSun" w:eastAsia="SimSun" w:cs="SimSun"/>
          <w:sz w:val="19"/>
          <w:szCs w:val="19"/>
          <w:spacing w:val="-1"/>
        </w:rPr>
        <w:t>信息及其承载媒体。</w:t>
      </w:r>
    </w:p>
    <w:p>
      <w:pPr>
        <w:ind w:left="410"/>
        <w:spacing w:before="4" w:line="219" w:lineRule="auto"/>
        <w:rPr>
          <w:rFonts w:ascii="SimSun" w:hAnsi="SimSun" w:eastAsia="SimSun" w:cs="SimSun"/>
          <w:sz w:val="19"/>
          <w:szCs w:val="19"/>
        </w:rPr>
      </w:pPr>
      <w:r>
        <w:rPr>
          <w:rFonts w:ascii="SimSun" w:hAnsi="SimSun" w:eastAsia="SimSun" w:cs="SimSun"/>
          <w:sz w:val="19"/>
          <w:szCs w:val="19"/>
          <w:spacing w:val="-20"/>
          <w:w w:val="97"/>
        </w:rPr>
        <w:t>注：媒体可以是纸张，计算机磁盘，光盘或其他电子媒体，照片或标准样品，或它们的组合。</w:t>
      </w:r>
    </w:p>
    <w:p>
      <w:pPr>
        <w:ind w:left="410"/>
        <w:spacing w:before="68" w:line="212" w:lineRule="auto"/>
        <w:rPr>
          <w:rFonts w:ascii="SimSun" w:hAnsi="SimSun" w:eastAsia="SimSun" w:cs="SimSun"/>
          <w:sz w:val="19"/>
          <w:szCs w:val="19"/>
        </w:rPr>
      </w:pPr>
      <w:r>
        <w:rPr>
          <w:rFonts w:ascii="Times New Roman" w:hAnsi="Times New Roman" w:eastAsia="Times New Roman" w:cs="Times New Roman"/>
          <w:sz w:val="19"/>
          <w:szCs w:val="19"/>
          <w:spacing w:val="3"/>
        </w:rPr>
        <w:t>[</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3"/>
        </w:rPr>
        <w:t>/T</w:t>
      </w:r>
      <w:r>
        <w:rPr>
          <w:rFonts w:ascii="Times New Roman" w:hAnsi="Times New Roman" w:eastAsia="Times New Roman" w:cs="Times New Roman"/>
          <w:sz w:val="19"/>
          <w:szCs w:val="19"/>
          <w:spacing w:val="11"/>
          <w:w w:val="102"/>
        </w:rPr>
        <w:t xml:space="preserve">    </w:t>
      </w:r>
      <w:r>
        <w:rPr>
          <w:rFonts w:ascii="Times New Roman" w:hAnsi="Times New Roman" w:eastAsia="Times New Roman" w:cs="Times New Roman"/>
          <w:sz w:val="19"/>
          <w:szCs w:val="19"/>
          <w:spacing w:val="3"/>
        </w:rPr>
        <w:t>24001—2004,</w:t>
      </w:r>
      <w:r>
        <w:rPr>
          <w:rFonts w:ascii="Times New Roman" w:hAnsi="Times New Roman" w:eastAsia="Times New Roman" w:cs="Times New Roman"/>
          <w:sz w:val="19"/>
          <w:szCs w:val="19"/>
          <w:spacing w:val="42"/>
          <w:w w:val="101"/>
        </w:rPr>
        <w:t xml:space="preserve"> </w:t>
      </w:r>
      <w:r>
        <w:rPr>
          <w:rFonts w:ascii="SimSun" w:hAnsi="SimSun" w:eastAsia="SimSun" w:cs="SimSun"/>
          <w:sz w:val="19"/>
          <w:szCs w:val="19"/>
          <w:spacing w:val="3"/>
        </w:rPr>
        <w:t>定义3.4]</w:t>
      </w:r>
    </w:p>
    <w:p>
      <w:pPr>
        <w:spacing w:before="95"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1"/>
        </w:rPr>
        <w:t>3.9</w:t>
      </w:r>
    </w:p>
    <w:p>
      <w:pPr>
        <w:ind w:left="412"/>
        <w:spacing w:before="57" w:line="220" w:lineRule="auto"/>
        <w:rPr>
          <w:rFonts w:ascii="Times New Roman" w:hAnsi="Times New Roman" w:eastAsia="Times New Roman" w:cs="Times New Roman"/>
          <w:sz w:val="19"/>
          <w:szCs w:val="19"/>
        </w:rPr>
      </w:pPr>
      <w:r>
        <w:rPr>
          <w:rFonts w:ascii="SimSun" w:hAnsi="SimSun" w:eastAsia="SimSun" w:cs="SimSun"/>
          <w:sz w:val="19"/>
          <w:szCs w:val="19"/>
          <w:b/>
          <w:bCs/>
          <w:spacing w:val="-4"/>
        </w:rPr>
        <w:t>环境</w:t>
      </w:r>
      <w:r>
        <w:rPr>
          <w:rFonts w:ascii="SimSun" w:hAnsi="SimSun" w:eastAsia="SimSun" w:cs="SimSun"/>
          <w:sz w:val="19"/>
          <w:szCs w:val="19"/>
          <w:spacing w:val="88"/>
        </w:rPr>
        <w:t xml:space="preserve"> </w:t>
      </w:r>
      <w:r>
        <w:rPr>
          <w:rFonts w:ascii="Times New Roman" w:hAnsi="Times New Roman" w:eastAsia="Times New Roman" w:cs="Times New Roman"/>
          <w:sz w:val="19"/>
          <w:szCs w:val="19"/>
          <w:b/>
          <w:bCs/>
          <w:spacing w:val="-4"/>
        </w:rPr>
        <w:t>environment</w:t>
      </w:r>
    </w:p>
    <w:p>
      <w:pPr>
        <w:ind w:right="90" w:firstLine="410"/>
        <w:spacing w:before="34" w:line="292" w:lineRule="auto"/>
        <w:rPr>
          <w:rFonts w:ascii="SimSun" w:hAnsi="SimSun" w:eastAsia="SimSun" w:cs="SimSun"/>
          <w:sz w:val="19"/>
          <w:szCs w:val="19"/>
        </w:rPr>
      </w:pPr>
      <w:r>
        <w:rPr>
          <w:rFonts w:ascii="SimSun" w:hAnsi="SimSun" w:eastAsia="SimSun" w:cs="SimSun"/>
          <w:sz w:val="19"/>
          <w:szCs w:val="19"/>
          <w:spacing w:val="1"/>
        </w:rPr>
        <w:t>组织运行活动的外部存在，包括空气、水、土地、自</w:t>
      </w:r>
      <w:r>
        <w:rPr>
          <w:rFonts w:ascii="SimSun" w:hAnsi="SimSun" w:eastAsia="SimSun" w:cs="SimSun"/>
          <w:sz w:val="19"/>
          <w:szCs w:val="19"/>
        </w:rPr>
        <w:t>然资源、植物、动物、人，以及他们之间的 </w:t>
      </w:r>
      <w:r>
        <w:rPr>
          <w:rFonts w:ascii="SimSun" w:hAnsi="SimSun" w:eastAsia="SimSun" w:cs="SimSun"/>
          <w:sz w:val="19"/>
          <w:szCs w:val="19"/>
          <w:spacing w:val="-6"/>
        </w:rPr>
        <w:t>相互关系。</w:t>
      </w:r>
    </w:p>
    <w:p>
      <w:pPr>
        <w:ind w:left="410"/>
        <w:spacing w:before="1" w:line="219" w:lineRule="auto"/>
        <w:rPr>
          <w:rFonts w:ascii="SimSun" w:hAnsi="SimSun" w:eastAsia="SimSun" w:cs="SimSun"/>
          <w:sz w:val="19"/>
          <w:szCs w:val="19"/>
        </w:rPr>
      </w:pPr>
      <w:r>
        <w:rPr>
          <w:rFonts w:ascii="SimSun" w:hAnsi="SimSun" w:eastAsia="SimSun" w:cs="SimSun"/>
          <w:sz w:val="19"/>
          <w:szCs w:val="19"/>
          <w:spacing w:val="-21"/>
          <w:w w:val="98"/>
        </w:rPr>
        <w:t>注：从这一意义上，外部存在从组织内延伸到全球系统。</w:t>
      </w:r>
    </w:p>
    <w:p>
      <w:pPr>
        <w:ind w:left="410"/>
        <w:spacing w:before="66" w:line="212" w:lineRule="auto"/>
        <w:rPr>
          <w:rFonts w:ascii="SimSun" w:hAnsi="SimSun" w:eastAsia="SimSun" w:cs="SimSun"/>
          <w:sz w:val="19"/>
          <w:szCs w:val="19"/>
        </w:rPr>
      </w:pPr>
      <w:r>
        <w:rPr>
          <w:rFonts w:ascii="Times New Roman" w:hAnsi="Times New Roman" w:eastAsia="Times New Roman" w:cs="Times New Roman"/>
          <w:sz w:val="19"/>
          <w:szCs w:val="19"/>
          <w:spacing w:val="3"/>
        </w:rPr>
        <w:t>[</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3"/>
        </w:rPr>
        <w:t>/T        240012004,  </w:t>
      </w:r>
      <w:r>
        <w:rPr>
          <w:rFonts w:ascii="SimSun" w:hAnsi="SimSun" w:eastAsia="SimSun" w:cs="SimSun"/>
          <w:sz w:val="19"/>
          <w:szCs w:val="19"/>
          <w:spacing w:val="3"/>
        </w:rPr>
        <w:t>定义3.5]</w:t>
      </w:r>
    </w:p>
    <w:p>
      <w:pPr>
        <w:spacing w:before="109"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3.10</w:t>
      </w:r>
    </w:p>
    <w:p>
      <w:pPr>
        <w:ind w:left="412"/>
        <w:spacing w:before="62" w:line="214" w:lineRule="auto"/>
        <w:rPr>
          <w:rFonts w:ascii="SimSun" w:hAnsi="SimSun" w:eastAsia="SimSun" w:cs="SimSun"/>
          <w:sz w:val="19"/>
          <w:szCs w:val="19"/>
        </w:rPr>
      </w:pPr>
      <w:r>
        <w:rPr>
          <w:rFonts w:ascii="SimSun" w:hAnsi="SimSun" w:eastAsia="SimSun" w:cs="SimSun"/>
          <w:sz w:val="19"/>
          <w:szCs w:val="19"/>
          <w:b/>
          <w:bCs/>
          <w:spacing w:val="-9"/>
        </w:rPr>
        <w:t>环境影响</w:t>
      </w:r>
      <w:r>
        <w:rPr>
          <w:rFonts w:ascii="SimSun" w:hAnsi="SimSun" w:eastAsia="SimSun" w:cs="SimSun"/>
          <w:sz w:val="19"/>
          <w:szCs w:val="19"/>
          <w:spacing w:val="-9"/>
        </w:rPr>
        <w:t xml:space="preserve">  </w:t>
      </w:r>
      <w:r>
        <w:rPr>
          <w:rFonts w:ascii="SimSun" w:hAnsi="SimSun" w:eastAsia="SimSun" w:cs="SimSun"/>
          <w:sz w:val="19"/>
          <w:szCs w:val="19"/>
          <w:b/>
          <w:bCs/>
          <w:spacing w:val="-9"/>
        </w:rPr>
        <w:t>environmental</w:t>
      </w:r>
      <w:r>
        <w:rPr>
          <w:rFonts w:ascii="SimSun" w:hAnsi="SimSun" w:eastAsia="SimSun" w:cs="SimSun"/>
          <w:sz w:val="19"/>
          <w:szCs w:val="19"/>
          <w:spacing w:val="16"/>
        </w:rPr>
        <w:t xml:space="preserve"> </w:t>
      </w:r>
      <w:r>
        <w:rPr>
          <w:rFonts w:ascii="SimSun" w:hAnsi="SimSun" w:eastAsia="SimSun" w:cs="SimSun"/>
          <w:sz w:val="19"/>
          <w:szCs w:val="19"/>
          <w:b/>
          <w:bCs/>
          <w:spacing w:val="-9"/>
        </w:rPr>
        <w:t>impact</w:t>
      </w:r>
    </w:p>
    <w:p>
      <w:pPr>
        <w:ind w:left="410"/>
        <w:spacing w:before="98" w:line="219" w:lineRule="auto"/>
        <w:rPr>
          <w:rFonts w:ascii="SimSun" w:hAnsi="SimSun" w:eastAsia="SimSun" w:cs="SimSun"/>
          <w:sz w:val="19"/>
          <w:szCs w:val="19"/>
        </w:rPr>
      </w:pPr>
      <w:r>
        <w:rPr>
          <w:rFonts w:ascii="SimSun" w:hAnsi="SimSun" w:eastAsia="SimSun" w:cs="SimSun"/>
          <w:sz w:val="19"/>
          <w:szCs w:val="19"/>
        </w:rPr>
        <w:t>全部或部分地由组织的活动、产品或服务给环境造成的任何有害或</w:t>
      </w:r>
      <w:r>
        <w:rPr>
          <w:rFonts w:ascii="SimSun" w:hAnsi="SimSun" w:eastAsia="SimSun" w:cs="SimSun"/>
          <w:sz w:val="19"/>
          <w:szCs w:val="19"/>
          <w:spacing w:val="-1"/>
        </w:rPr>
        <w:t>有益的变化。</w:t>
      </w:r>
    </w:p>
    <w:p>
      <w:pPr>
        <w:spacing w:before="94"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3.11</w:t>
      </w:r>
    </w:p>
    <w:p>
      <w:pPr>
        <w:ind w:left="410"/>
        <w:spacing w:before="90" w:line="224" w:lineRule="auto"/>
        <w:rPr>
          <w:rFonts w:ascii="Times New Roman" w:hAnsi="Times New Roman" w:eastAsia="Times New Roman" w:cs="Times New Roman"/>
          <w:sz w:val="19"/>
          <w:szCs w:val="19"/>
        </w:rPr>
      </w:pPr>
      <w:r>
        <w:rPr>
          <w:rFonts w:ascii="SimHei" w:hAnsi="SimHei" w:eastAsia="SimHei" w:cs="SimHei"/>
          <w:sz w:val="19"/>
          <w:szCs w:val="19"/>
          <w:spacing w:val="-1"/>
        </w:rPr>
        <w:t>危害因素</w:t>
      </w:r>
      <w:r>
        <w:rPr>
          <w:rFonts w:ascii="SimHei" w:hAnsi="SimHei" w:eastAsia="SimHei" w:cs="SimHei"/>
          <w:sz w:val="19"/>
          <w:szCs w:val="19"/>
          <w:spacing w:val="-1"/>
        </w:rPr>
        <w:t xml:space="preserve">  </w:t>
      </w:r>
      <w:r>
        <w:rPr>
          <w:rFonts w:ascii="Times New Roman" w:hAnsi="Times New Roman" w:eastAsia="Times New Roman" w:cs="Times New Roman"/>
          <w:sz w:val="19"/>
          <w:szCs w:val="19"/>
          <w:spacing w:val="-1"/>
        </w:rPr>
        <w:t>hazard</w:t>
      </w:r>
    </w:p>
    <w:p>
      <w:pPr>
        <w:ind w:right="94" w:firstLine="410"/>
        <w:spacing w:before="29" w:line="304" w:lineRule="auto"/>
        <w:rPr>
          <w:rFonts w:ascii="SimSun" w:hAnsi="SimSun" w:eastAsia="SimSun" w:cs="SimSun"/>
          <w:sz w:val="19"/>
          <w:szCs w:val="19"/>
        </w:rPr>
      </w:pPr>
      <w:r>
        <w:rPr>
          <w:rFonts w:ascii="SimSun" w:hAnsi="SimSun" w:eastAsia="SimSun" w:cs="SimSun"/>
          <w:sz w:val="19"/>
          <w:szCs w:val="19"/>
          <w:spacing w:val="5"/>
        </w:rPr>
        <w:t>可能导致人身伤害和(或)健康损害、财产损失、工作环境破坏、有害的环境影响的根源、状态</w:t>
      </w:r>
      <w:r>
        <w:rPr>
          <w:rFonts w:ascii="SimSun" w:hAnsi="SimSun" w:eastAsia="SimSun" w:cs="SimSun"/>
          <w:sz w:val="19"/>
          <w:szCs w:val="19"/>
        </w:rPr>
        <w:t xml:space="preserve"> </w:t>
      </w:r>
      <w:r>
        <w:rPr>
          <w:rFonts w:ascii="SimSun" w:hAnsi="SimSun" w:eastAsia="SimSun" w:cs="SimSun"/>
          <w:sz w:val="19"/>
          <w:szCs w:val="19"/>
          <w:spacing w:val="-4"/>
        </w:rPr>
        <w:t>或行为，或其组合。</w:t>
      </w:r>
    </w:p>
    <w:p>
      <w:pPr>
        <w:spacing w:before="13"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3.12</w:t>
      </w:r>
    </w:p>
    <w:p>
      <w:pPr>
        <w:ind w:left="412"/>
        <w:spacing w:before="67" w:line="219" w:lineRule="auto"/>
        <w:rPr>
          <w:rFonts w:ascii="SimSun" w:hAnsi="SimSun" w:eastAsia="SimSun" w:cs="SimSun"/>
          <w:sz w:val="19"/>
          <w:szCs w:val="19"/>
        </w:rPr>
      </w:pPr>
      <w:r>
        <w:rPr>
          <w:rFonts w:ascii="SimSun" w:hAnsi="SimSun" w:eastAsia="SimSun" w:cs="SimSun"/>
          <w:sz w:val="19"/>
          <w:szCs w:val="19"/>
          <w:b/>
          <w:bCs/>
          <w:spacing w:val="-13"/>
        </w:rPr>
        <w:t>危害因素辨识</w:t>
      </w:r>
      <w:r>
        <w:rPr>
          <w:rFonts w:ascii="SimSun" w:hAnsi="SimSun" w:eastAsia="SimSun" w:cs="SimSun"/>
          <w:sz w:val="19"/>
          <w:szCs w:val="19"/>
          <w:spacing w:val="-13"/>
        </w:rPr>
        <w:t xml:space="preserve">  </w:t>
      </w:r>
      <w:r>
        <w:rPr>
          <w:rFonts w:ascii="SimSun" w:hAnsi="SimSun" w:eastAsia="SimSun" w:cs="SimSun"/>
          <w:sz w:val="19"/>
          <w:szCs w:val="19"/>
          <w:b/>
          <w:bCs/>
          <w:spacing w:val="-13"/>
        </w:rPr>
        <w:t>hazard</w:t>
      </w:r>
      <w:r>
        <w:rPr>
          <w:rFonts w:ascii="SimSun" w:hAnsi="SimSun" w:eastAsia="SimSun" w:cs="SimSun"/>
          <w:sz w:val="19"/>
          <w:szCs w:val="19"/>
          <w:spacing w:val="1"/>
        </w:rPr>
        <w:t xml:space="preserve"> </w:t>
      </w:r>
      <w:r>
        <w:rPr>
          <w:rFonts w:ascii="SimSun" w:hAnsi="SimSun" w:eastAsia="SimSun" w:cs="SimSun"/>
          <w:sz w:val="19"/>
          <w:szCs w:val="19"/>
          <w:b/>
          <w:bCs/>
          <w:spacing w:val="-13"/>
        </w:rPr>
        <w:t>ident</w:t>
      </w:r>
      <w:r>
        <w:rPr>
          <w:rFonts w:ascii="SimSun" w:hAnsi="SimSun" w:eastAsia="SimSun" w:cs="SimSun"/>
          <w:sz w:val="19"/>
          <w:szCs w:val="19"/>
          <w:b/>
          <w:bCs/>
          <w:spacing w:val="-14"/>
        </w:rPr>
        <w:t>ification</w:t>
      </w:r>
    </w:p>
    <w:p>
      <w:pPr>
        <w:ind w:left="410"/>
        <w:spacing w:before="57" w:line="219" w:lineRule="auto"/>
        <w:rPr>
          <w:rFonts w:ascii="SimSun" w:hAnsi="SimSun" w:eastAsia="SimSun" w:cs="SimSun"/>
          <w:sz w:val="19"/>
          <w:szCs w:val="19"/>
        </w:rPr>
      </w:pPr>
      <w:r>
        <w:rPr>
          <w:rFonts w:ascii="SimSun" w:hAnsi="SimSun" w:eastAsia="SimSun" w:cs="SimSun"/>
          <w:sz w:val="19"/>
          <w:szCs w:val="19"/>
          <w:spacing w:val="8"/>
        </w:rPr>
        <w:t>识别健康、安全与环境危害因素(见3.11)的存在并确</w:t>
      </w:r>
      <w:r>
        <w:rPr>
          <w:rFonts w:ascii="SimSun" w:hAnsi="SimSun" w:eastAsia="SimSun" w:cs="SimSun"/>
          <w:sz w:val="19"/>
          <w:szCs w:val="19"/>
          <w:spacing w:val="7"/>
        </w:rPr>
        <w:t>定其特性的过程。</w:t>
      </w:r>
    </w:p>
    <w:p>
      <w:pPr>
        <w:ind w:left="410"/>
        <w:spacing w:before="53" w:line="218" w:lineRule="auto"/>
        <w:rPr>
          <w:rFonts w:ascii="SimSun" w:hAnsi="SimSun" w:eastAsia="SimSun" w:cs="SimSun"/>
          <w:sz w:val="19"/>
          <w:szCs w:val="19"/>
        </w:rPr>
      </w:pPr>
      <w:r>
        <w:rPr>
          <w:rFonts w:ascii="SimSun" w:hAnsi="SimSun" w:eastAsia="SimSun" w:cs="SimSun"/>
          <w:sz w:val="19"/>
          <w:szCs w:val="19"/>
          <w:spacing w:val="-22"/>
          <w:w w:val="98"/>
        </w:rPr>
        <w:t>注：环境因素的识别和重要环境因素的确定。可以结合健康、安全与环境危害因素的辨识、风险评价进行。</w:t>
      </w:r>
    </w:p>
    <w:p>
      <w:pPr>
        <w:spacing w:before="107"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3.13</w:t>
      </w:r>
    </w:p>
    <w:p>
      <w:pPr>
        <w:ind w:left="412"/>
        <w:spacing w:before="77" w:line="219" w:lineRule="auto"/>
        <w:rPr>
          <w:rFonts w:ascii="SimSun" w:hAnsi="SimSun" w:eastAsia="SimSun" w:cs="SimSun"/>
          <w:sz w:val="19"/>
          <w:szCs w:val="19"/>
        </w:rPr>
      </w:pPr>
      <w:r>
        <w:rPr>
          <w:rFonts w:ascii="SimSun" w:hAnsi="SimSun" w:eastAsia="SimSun" w:cs="SimSun"/>
          <w:sz w:val="19"/>
          <w:szCs w:val="19"/>
          <w:b/>
          <w:bCs/>
          <w:spacing w:val="-13"/>
        </w:rPr>
        <w:t>健康</w:t>
      </w:r>
      <w:r>
        <w:rPr>
          <w:rFonts w:ascii="SimSun" w:hAnsi="SimSun" w:eastAsia="SimSun" w:cs="SimSun"/>
          <w:sz w:val="19"/>
          <w:szCs w:val="19"/>
          <w:spacing w:val="5"/>
        </w:rPr>
        <w:t xml:space="preserve">  </w:t>
      </w:r>
      <w:r>
        <w:rPr>
          <w:rFonts w:ascii="SimSun" w:hAnsi="SimSun" w:eastAsia="SimSun" w:cs="SimSun"/>
          <w:sz w:val="19"/>
          <w:szCs w:val="19"/>
          <w:b/>
          <w:bCs/>
          <w:spacing w:val="-13"/>
        </w:rPr>
        <w:t>health</w:t>
      </w:r>
    </w:p>
    <w:p>
      <w:pPr>
        <w:ind w:right="97" w:firstLine="410"/>
        <w:spacing w:before="46" w:line="304" w:lineRule="auto"/>
        <w:rPr>
          <w:rFonts w:ascii="SimSun" w:hAnsi="SimSun" w:eastAsia="SimSun" w:cs="SimSun"/>
          <w:sz w:val="19"/>
          <w:szCs w:val="19"/>
        </w:rPr>
      </w:pPr>
      <w:r>
        <w:rPr>
          <w:rFonts w:ascii="SimSun" w:hAnsi="SimSun" w:eastAsia="SimSun" w:cs="SimSun"/>
          <w:sz w:val="19"/>
          <w:szCs w:val="19"/>
        </w:rPr>
        <w:t>工作场所内员工、临时工作人员、合同方人员、访问者和其他人员的身体、精神、行为等方面达</w:t>
      </w:r>
      <w:r>
        <w:rPr>
          <w:rFonts w:ascii="SimSun" w:hAnsi="SimSun" w:eastAsia="SimSun" w:cs="SimSun"/>
          <w:sz w:val="19"/>
          <w:szCs w:val="19"/>
          <w:spacing w:val="16"/>
        </w:rPr>
        <w:t xml:space="preserve"> </w:t>
      </w:r>
      <w:r>
        <w:rPr>
          <w:rFonts w:ascii="SimSun" w:hAnsi="SimSun" w:eastAsia="SimSun" w:cs="SimSun"/>
          <w:sz w:val="19"/>
          <w:szCs w:val="19"/>
          <w:spacing w:val="-6"/>
        </w:rPr>
        <w:t>到良好状态。</w:t>
      </w:r>
    </w:p>
    <w:p>
      <w:pPr>
        <w:spacing w:before="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3.14</w:t>
      </w:r>
    </w:p>
    <w:p>
      <w:pPr>
        <w:ind w:left="412"/>
        <w:spacing w:before="57" w:line="212" w:lineRule="auto"/>
        <w:rPr>
          <w:rFonts w:ascii="Times New Roman" w:hAnsi="Times New Roman" w:eastAsia="Times New Roman" w:cs="Times New Roman"/>
          <w:sz w:val="19"/>
          <w:szCs w:val="19"/>
        </w:rPr>
      </w:pPr>
      <w:r>
        <w:rPr>
          <w:rFonts w:ascii="SimSun" w:hAnsi="SimSun" w:eastAsia="SimSun" w:cs="SimSun"/>
          <w:sz w:val="19"/>
          <w:szCs w:val="19"/>
          <w:b/>
          <w:bCs/>
        </w:rPr>
        <w:t>健康、安全与环境管理体系</w:t>
      </w:r>
      <w:r>
        <w:rPr>
          <w:rFonts w:ascii="SimSun" w:hAnsi="SimSun" w:eastAsia="SimSun" w:cs="SimSun"/>
          <w:sz w:val="19"/>
          <w:szCs w:val="19"/>
        </w:rPr>
        <w:t xml:space="preserve">  </w:t>
      </w:r>
      <w:r>
        <w:rPr>
          <w:rFonts w:ascii="Times New Roman" w:hAnsi="Times New Roman" w:eastAsia="Times New Roman" w:cs="Times New Roman"/>
          <w:sz w:val="19"/>
          <w:szCs w:val="19"/>
          <w:b/>
          <w:bCs/>
        </w:rPr>
        <w:t>health,safety   and</w:t>
      </w:r>
      <w:r>
        <w:rPr>
          <w:rFonts w:ascii="Times New Roman" w:hAnsi="Times New Roman" w:eastAsia="Times New Roman" w:cs="Times New Roman"/>
          <w:sz w:val="19"/>
          <w:szCs w:val="19"/>
          <w:b/>
          <w:bCs/>
          <w:spacing w:val="-1"/>
        </w:rPr>
        <w:t xml:space="preserve">  environmental</w:t>
      </w:r>
      <w:r>
        <w:rPr>
          <w:rFonts w:ascii="Times New Roman" w:hAnsi="Times New Roman" w:eastAsia="Times New Roman" w:cs="Times New Roman"/>
          <w:sz w:val="19"/>
          <w:szCs w:val="19"/>
          <w:b/>
          <w:bCs/>
          <w:spacing w:val="11"/>
        </w:rPr>
        <w:t xml:space="preserve">  </w:t>
      </w:r>
      <w:r>
        <w:rPr>
          <w:rFonts w:ascii="Times New Roman" w:hAnsi="Times New Roman" w:eastAsia="Times New Roman" w:cs="Times New Roman"/>
          <w:sz w:val="19"/>
          <w:szCs w:val="19"/>
          <w:b/>
          <w:bCs/>
          <w:spacing w:val="-1"/>
        </w:rPr>
        <w:t>management</w:t>
      </w:r>
      <w:r>
        <w:rPr>
          <w:rFonts w:ascii="Times New Roman" w:hAnsi="Times New Roman" w:eastAsia="Times New Roman" w:cs="Times New Roman"/>
          <w:sz w:val="19"/>
          <w:szCs w:val="19"/>
          <w:b/>
          <w:bCs/>
          <w:spacing w:val="11"/>
        </w:rPr>
        <w:t xml:space="preserve">  </w:t>
      </w:r>
      <w:r>
        <w:rPr>
          <w:rFonts w:ascii="Times New Roman" w:hAnsi="Times New Roman" w:eastAsia="Times New Roman" w:cs="Times New Roman"/>
          <w:sz w:val="19"/>
          <w:szCs w:val="19"/>
          <w:b/>
          <w:bCs/>
          <w:spacing w:val="-1"/>
        </w:rPr>
        <w:t>system(HSE-MS)</w:t>
      </w:r>
    </w:p>
    <w:p>
      <w:pPr>
        <w:ind w:right="77" w:firstLine="410"/>
        <w:spacing w:before="92" w:line="279" w:lineRule="auto"/>
        <w:rPr>
          <w:rFonts w:ascii="SimSun" w:hAnsi="SimSun" w:eastAsia="SimSun" w:cs="SimSun"/>
          <w:sz w:val="19"/>
          <w:szCs w:val="19"/>
        </w:rPr>
      </w:pPr>
      <w:r>
        <w:rPr>
          <w:rFonts w:ascii="SimSun" w:hAnsi="SimSun" w:eastAsia="SimSun" w:cs="SimSun"/>
          <w:sz w:val="19"/>
          <w:szCs w:val="19"/>
          <w:spacing w:val="10"/>
        </w:rPr>
        <w:t>组织管理体系的一部分，用于制定和实施组织的健康、安全与环境</w:t>
      </w:r>
      <w:r>
        <w:rPr>
          <w:rFonts w:ascii="SimSun" w:hAnsi="SimSun" w:eastAsia="SimSun" w:cs="SimSun"/>
          <w:sz w:val="19"/>
          <w:szCs w:val="19"/>
          <w:spacing w:val="9"/>
        </w:rPr>
        <w:t>方针(见3.16)并管理其业</w:t>
      </w:r>
      <w:r>
        <w:rPr>
          <w:rFonts w:ascii="SimSun" w:hAnsi="SimSun" w:eastAsia="SimSun" w:cs="SimSun"/>
          <w:sz w:val="19"/>
          <w:szCs w:val="19"/>
        </w:rPr>
        <w:t xml:space="preserve"> </w:t>
      </w:r>
      <w:r>
        <w:rPr>
          <w:rFonts w:ascii="SimSun" w:hAnsi="SimSun" w:eastAsia="SimSun" w:cs="SimSun"/>
          <w:sz w:val="19"/>
          <w:szCs w:val="19"/>
          <w:spacing w:val="5"/>
        </w:rPr>
        <w:t>务相关的健康、安全与环境风险。包括组织结构、策划活动(例如包括风险</w:t>
      </w:r>
      <w:r>
        <w:rPr>
          <w:rFonts w:ascii="SimSun" w:hAnsi="SimSun" w:eastAsia="SimSun" w:cs="SimSun"/>
          <w:sz w:val="19"/>
          <w:szCs w:val="19"/>
          <w:spacing w:val="4"/>
        </w:rPr>
        <w:t>评价、目标建立等)、职</w:t>
      </w:r>
      <w:r>
        <w:rPr>
          <w:rFonts w:ascii="SimSun" w:hAnsi="SimSun" w:eastAsia="SimSun" w:cs="SimSun"/>
          <w:sz w:val="19"/>
          <w:szCs w:val="19"/>
        </w:rPr>
        <w:t xml:space="preserve"> </w:t>
      </w:r>
      <w:r>
        <w:rPr>
          <w:rFonts w:ascii="SimSun" w:hAnsi="SimSun" w:eastAsia="SimSun" w:cs="SimSun"/>
          <w:sz w:val="19"/>
          <w:szCs w:val="19"/>
          <w:spacing w:val="6"/>
        </w:rPr>
        <w:t>责、惯例、程序(见3.28)、过程和资源。</w:t>
      </w:r>
    </w:p>
    <w:p>
      <w:pPr>
        <w:ind w:left="410"/>
        <w:spacing w:before="1" w:line="219" w:lineRule="auto"/>
        <w:rPr>
          <w:rFonts w:ascii="SimSun" w:hAnsi="SimSun" w:eastAsia="SimSun" w:cs="SimSun"/>
          <w:sz w:val="19"/>
          <w:szCs w:val="19"/>
        </w:rPr>
      </w:pPr>
      <w:r>
        <w:rPr>
          <w:rFonts w:ascii="SimSun" w:hAnsi="SimSun" w:eastAsia="SimSun" w:cs="SimSun"/>
          <w:sz w:val="19"/>
          <w:szCs w:val="19"/>
          <w:spacing w:val="-22"/>
          <w:w w:val="98"/>
        </w:rPr>
        <w:t>注：管理体系是用于制定方针和目标并实现这些目标的一组相互关联的要素。</w:t>
      </w:r>
    </w:p>
    <w:p>
      <w:pPr>
        <w:spacing w:line="219" w:lineRule="auto"/>
        <w:sectPr>
          <w:headerReference w:type="default" r:id="rId10"/>
          <w:footerReference w:type="default" r:id="rId11"/>
          <w:pgSz w:w="11900" w:h="16660"/>
          <w:pgMar w:top="400" w:right="1785" w:bottom="2412" w:left="1609" w:header="0" w:footer="2304" w:gutter="0"/>
        </w:sectPr>
        <w:rPr>
          <w:rFonts w:ascii="SimSun" w:hAnsi="SimSun" w:eastAsia="SimSun" w:cs="SimSun"/>
          <w:sz w:val="19"/>
          <w:szCs w:val="19"/>
        </w:rPr>
      </w:pPr>
    </w:p>
    <w:p>
      <w:pPr>
        <w:spacing w:before="287" w:line="188" w:lineRule="auto"/>
        <w:rPr>
          <w:rFonts w:ascii="Times New Roman" w:hAnsi="Times New Roman" w:eastAsia="Times New Roman" w:cs="Times New Roman"/>
          <w:sz w:val="19"/>
          <w:szCs w:val="19"/>
        </w:rPr>
      </w:pPr>
      <w:bookmarkStart w:name="bookmark19" w:id="6"/>
      <w:bookmarkEnd w:id="6"/>
      <w:r>
        <w:rPr>
          <w:rFonts w:ascii="Times New Roman" w:hAnsi="Times New Roman" w:eastAsia="Times New Roman" w:cs="Times New Roman"/>
          <w:sz w:val="19"/>
          <w:szCs w:val="19"/>
          <w:b/>
          <w:bCs/>
          <w:spacing w:val="-1"/>
        </w:rPr>
        <w:t>3.15</w:t>
      </w:r>
    </w:p>
    <w:p>
      <w:pPr>
        <w:ind w:left="402"/>
        <w:spacing w:before="37" w:line="212" w:lineRule="auto"/>
        <w:rPr>
          <w:rFonts w:ascii="Times New Roman" w:hAnsi="Times New Roman" w:eastAsia="Times New Roman" w:cs="Times New Roman"/>
          <w:sz w:val="19"/>
          <w:szCs w:val="19"/>
        </w:rPr>
      </w:pPr>
      <w:r>
        <w:rPr>
          <w:rFonts w:ascii="SimSun" w:hAnsi="SimSun" w:eastAsia="SimSun" w:cs="SimSun"/>
          <w:sz w:val="19"/>
          <w:szCs w:val="19"/>
          <w:b/>
          <w:bCs/>
          <w:spacing w:val="-1"/>
        </w:rPr>
        <w:t>健康、安全与环境目标</w:t>
      </w:r>
      <w:r>
        <w:rPr>
          <w:rFonts w:ascii="SimSun" w:hAnsi="SimSun" w:eastAsia="SimSun" w:cs="SimSun"/>
          <w:sz w:val="19"/>
          <w:szCs w:val="19"/>
          <w:spacing w:val="-1"/>
        </w:rPr>
        <w:t xml:space="preserve">  </w:t>
      </w:r>
      <w:r>
        <w:rPr>
          <w:rFonts w:ascii="Times New Roman" w:hAnsi="Times New Roman" w:eastAsia="Times New Roman" w:cs="Times New Roman"/>
          <w:sz w:val="19"/>
          <w:szCs w:val="19"/>
          <w:b/>
          <w:bCs/>
          <w:spacing w:val="-1"/>
        </w:rPr>
        <w:t>health,safety  and</w:t>
      </w:r>
      <w:r>
        <w:rPr>
          <w:rFonts w:ascii="Times New Roman" w:hAnsi="Times New Roman" w:eastAsia="Times New Roman" w:cs="Times New Roman"/>
          <w:sz w:val="19"/>
          <w:szCs w:val="19"/>
          <w:b/>
          <w:bCs/>
          <w:spacing w:val="31"/>
          <w:w w:val="101"/>
        </w:rPr>
        <w:t xml:space="preserve"> </w:t>
      </w:r>
      <w:r>
        <w:rPr>
          <w:rFonts w:ascii="Times New Roman" w:hAnsi="Times New Roman" w:eastAsia="Times New Roman" w:cs="Times New Roman"/>
          <w:sz w:val="19"/>
          <w:szCs w:val="19"/>
          <w:b/>
          <w:bCs/>
          <w:spacing w:val="-1"/>
        </w:rPr>
        <w:t>environmental</w:t>
      </w:r>
      <w:r>
        <w:rPr>
          <w:rFonts w:ascii="Times New Roman" w:hAnsi="Times New Roman" w:eastAsia="Times New Roman" w:cs="Times New Roman"/>
          <w:sz w:val="19"/>
          <w:szCs w:val="19"/>
          <w:b/>
          <w:bCs/>
          <w:spacing w:val="31"/>
          <w:w w:val="101"/>
        </w:rPr>
        <w:t xml:space="preserve"> </w:t>
      </w:r>
      <w:r>
        <w:rPr>
          <w:rFonts w:ascii="Times New Roman" w:hAnsi="Times New Roman" w:eastAsia="Times New Roman" w:cs="Times New Roman"/>
          <w:sz w:val="19"/>
          <w:szCs w:val="19"/>
          <w:b/>
          <w:bCs/>
          <w:spacing w:val="-1"/>
        </w:rPr>
        <w:t>obje</w:t>
      </w:r>
      <w:r>
        <w:rPr>
          <w:rFonts w:ascii="Times New Roman" w:hAnsi="Times New Roman" w:eastAsia="Times New Roman" w:cs="Times New Roman"/>
          <w:sz w:val="19"/>
          <w:szCs w:val="19"/>
          <w:b/>
          <w:bCs/>
          <w:spacing w:val="-2"/>
        </w:rPr>
        <w:t>ctives</w:t>
      </w:r>
    </w:p>
    <w:p>
      <w:pPr>
        <w:ind w:left="400"/>
        <w:spacing w:before="113" w:line="219" w:lineRule="auto"/>
        <w:rPr>
          <w:rFonts w:ascii="SimSun" w:hAnsi="SimSun" w:eastAsia="SimSun" w:cs="SimSun"/>
          <w:sz w:val="19"/>
          <w:szCs w:val="19"/>
        </w:rPr>
      </w:pPr>
      <w:r>
        <w:rPr>
          <w:rFonts w:ascii="SimSun" w:hAnsi="SimSun" w:eastAsia="SimSun" w:cs="SimSun"/>
          <w:sz w:val="19"/>
          <w:szCs w:val="19"/>
          <w:spacing w:val="8"/>
        </w:rPr>
        <w:t>在健康、安全与环境绩效(见3.24)方面组织自身设定要达到的目的。</w:t>
      </w:r>
    </w:p>
    <w:p>
      <w:pPr>
        <w:spacing w:before="104"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3.16</w:t>
      </w:r>
    </w:p>
    <w:p>
      <w:pPr>
        <w:ind w:left="402"/>
        <w:spacing w:before="37" w:line="212" w:lineRule="auto"/>
        <w:rPr>
          <w:rFonts w:ascii="Times New Roman" w:hAnsi="Times New Roman" w:eastAsia="Times New Roman" w:cs="Times New Roman"/>
          <w:sz w:val="19"/>
          <w:szCs w:val="19"/>
        </w:rPr>
      </w:pPr>
      <w:r>
        <w:rPr>
          <w:rFonts w:ascii="SimSun" w:hAnsi="SimSun" w:eastAsia="SimSun" w:cs="SimSun"/>
          <w:sz w:val="19"/>
          <w:szCs w:val="19"/>
          <w:b/>
          <w:bCs/>
          <w:spacing w:val="-1"/>
        </w:rPr>
        <w:t>健康、安全与环境方针</w:t>
      </w:r>
      <w:r>
        <w:rPr>
          <w:rFonts w:ascii="SimSun" w:hAnsi="SimSun" w:eastAsia="SimSun" w:cs="SimSun"/>
          <w:sz w:val="19"/>
          <w:szCs w:val="19"/>
          <w:spacing w:val="-1"/>
        </w:rPr>
        <w:t xml:space="preserve">  </w:t>
      </w:r>
      <w:r>
        <w:rPr>
          <w:rFonts w:ascii="Times New Roman" w:hAnsi="Times New Roman" w:eastAsia="Times New Roman" w:cs="Times New Roman"/>
          <w:sz w:val="19"/>
          <w:szCs w:val="19"/>
          <w:b/>
          <w:bCs/>
          <w:spacing w:val="-1"/>
        </w:rPr>
        <w:t>health,safety</w:t>
      </w:r>
      <w:r>
        <w:rPr>
          <w:rFonts w:ascii="Times New Roman" w:hAnsi="Times New Roman" w:eastAsia="Times New Roman" w:cs="Times New Roman"/>
          <w:sz w:val="19"/>
          <w:szCs w:val="19"/>
          <w:b/>
          <w:bCs/>
          <w:spacing w:val="40"/>
        </w:rPr>
        <w:t xml:space="preserve"> </w:t>
      </w:r>
      <w:r>
        <w:rPr>
          <w:rFonts w:ascii="Times New Roman" w:hAnsi="Times New Roman" w:eastAsia="Times New Roman" w:cs="Times New Roman"/>
          <w:sz w:val="19"/>
          <w:szCs w:val="19"/>
          <w:b/>
          <w:bCs/>
          <w:spacing w:val="-1"/>
        </w:rPr>
        <w:t>and</w:t>
      </w:r>
      <w:r>
        <w:rPr>
          <w:rFonts w:ascii="Times New Roman" w:hAnsi="Times New Roman" w:eastAsia="Times New Roman" w:cs="Times New Roman"/>
          <w:sz w:val="19"/>
          <w:szCs w:val="19"/>
          <w:b/>
          <w:bCs/>
          <w:spacing w:val="39"/>
        </w:rPr>
        <w:t xml:space="preserve"> </w:t>
      </w:r>
      <w:r>
        <w:rPr>
          <w:rFonts w:ascii="Times New Roman" w:hAnsi="Times New Roman" w:eastAsia="Times New Roman" w:cs="Times New Roman"/>
          <w:sz w:val="19"/>
          <w:szCs w:val="19"/>
          <w:b/>
          <w:bCs/>
          <w:spacing w:val="-1"/>
        </w:rPr>
        <w:t>environmental</w:t>
      </w:r>
      <w:r>
        <w:rPr>
          <w:rFonts w:ascii="Times New Roman" w:hAnsi="Times New Roman" w:eastAsia="Times New Roman" w:cs="Times New Roman"/>
          <w:sz w:val="19"/>
          <w:szCs w:val="19"/>
          <w:b/>
          <w:bCs/>
          <w:spacing w:val="35"/>
        </w:rPr>
        <w:t xml:space="preserve"> </w:t>
      </w:r>
      <w:r>
        <w:rPr>
          <w:rFonts w:ascii="Times New Roman" w:hAnsi="Times New Roman" w:eastAsia="Times New Roman" w:cs="Times New Roman"/>
          <w:sz w:val="19"/>
          <w:szCs w:val="19"/>
          <w:b/>
          <w:bCs/>
          <w:spacing w:val="-1"/>
        </w:rPr>
        <w:t>po</w:t>
      </w:r>
      <w:r>
        <w:rPr>
          <w:rFonts w:ascii="Times New Roman" w:hAnsi="Times New Roman" w:eastAsia="Times New Roman" w:cs="Times New Roman"/>
          <w:sz w:val="19"/>
          <w:szCs w:val="19"/>
          <w:b/>
          <w:bCs/>
          <w:spacing w:val="-2"/>
        </w:rPr>
        <w:t>licy</w:t>
      </w:r>
    </w:p>
    <w:p>
      <w:pPr>
        <w:ind w:left="400"/>
        <w:spacing w:before="104" w:line="219" w:lineRule="auto"/>
        <w:rPr>
          <w:rFonts w:ascii="SimSun" w:hAnsi="SimSun" w:eastAsia="SimSun" w:cs="SimSun"/>
          <w:sz w:val="19"/>
          <w:szCs w:val="19"/>
        </w:rPr>
      </w:pPr>
      <w:r>
        <w:rPr>
          <w:rFonts w:ascii="SimSun" w:hAnsi="SimSun" w:eastAsia="SimSun" w:cs="SimSun"/>
          <w:sz w:val="19"/>
          <w:szCs w:val="19"/>
        </w:rPr>
        <w:t>组织就其健康、安全与环境绩效正式表述的总体意图、原则和方向。</w:t>
      </w:r>
    </w:p>
    <w:p>
      <w:pPr>
        <w:spacing w:before="104"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3.17</w:t>
      </w:r>
    </w:p>
    <w:p>
      <w:pPr>
        <w:ind w:left="402"/>
        <w:spacing w:before="67" w:line="212" w:lineRule="auto"/>
        <w:rPr>
          <w:rFonts w:ascii="Times New Roman" w:hAnsi="Times New Roman" w:eastAsia="Times New Roman" w:cs="Times New Roman"/>
          <w:sz w:val="19"/>
          <w:szCs w:val="19"/>
        </w:rPr>
      </w:pPr>
      <w:r>
        <w:rPr>
          <w:rFonts w:ascii="SimHei" w:hAnsi="SimHei" w:eastAsia="SimHei" w:cs="SimHei"/>
          <w:sz w:val="19"/>
          <w:szCs w:val="19"/>
          <w:b/>
          <w:bCs/>
          <w:spacing w:val="-1"/>
        </w:rPr>
        <w:t>健康、安全与环境指标</w:t>
      </w:r>
      <w:r>
        <w:rPr>
          <w:rFonts w:ascii="SimHei" w:hAnsi="SimHei" w:eastAsia="SimHei" w:cs="SimHei"/>
          <w:sz w:val="19"/>
          <w:szCs w:val="19"/>
          <w:spacing w:val="-1"/>
        </w:rPr>
        <w:t xml:space="preserve">  </w:t>
      </w:r>
      <w:r>
        <w:rPr>
          <w:rFonts w:ascii="Times New Roman" w:hAnsi="Times New Roman" w:eastAsia="Times New Roman" w:cs="Times New Roman"/>
          <w:sz w:val="19"/>
          <w:szCs w:val="19"/>
          <w:b/>
          <w:bCs/>
          <w:spacing w:val="-1"/>
        </w:rPr>
        <w:t>health,safety  and</w:t>
      </w:r>
      <w:r>
        <w:rPr>
          <w:rFonts w:ascii="Times New Roman" w:hAnsi="Times New Roman" w:eastAsia="Times New Roman" w:cs="Times New Roman"/>
          <w:sz w:val="19"/>
          <w:szCs w:val="19"/>
          <w:b/>
          <w:bCs/>
          <w:spacing w:val="36"/>
        </w:rPr>
        <w:t xml:space="preserve"> </w:t>
      </w:r>
      <w:r>
        <w:rPr>
          <w:rFonts w:ascii="Times New Roman" w:hAnsi="Times New Roman" w:eastAsia="Times New Roman" w:cs="Times New Roman"/>
          <w:sz w:val="19"/>
          <w:szCs w:val="19"/>
          <w:b/>
          <w:bCs/>
          <w:spacing w:val="-1"/>
        </w:rPr>
        <w:t>environmental</w:t>
      </w:r>
      <w:r>
        <w:rPr>
          <w:rFonts w:ascii="Times New Roman" w:hAnsi="Times New Roman" w:eastAsia="Times New Roman" w:cs="Times New Roman"/>
          <w:sz w:val="19"/>
          <w:szCs w:val="19"/>
          <w:b/>
          <w:bCs/>
          <w:spacing w:val="29"/>
        </w:rPr>
        <w:t xml:space="preserve"> </w:t>
      </w:r>
      <w:r>
        <w:rPr>
          <w:rFonts w:ascii="Times New Roman" w:hAnsi="Times New Roman" w:eastAsia="Times New Roman" w:cs="Times New Roman"/>
          <w:sz w:val="19"/>
          <w:szCs w:val="19"/>
          <w:b/>
          <w:bCs/>
          <w:spacing w:val="-1"/>
        </w:rPr>
        <w:t>target</w:t>
      </w:r>
    </w:p>
    <w:p>
      <w:pPr>
        <w:ind w:right="107" w:firstLine="400"/>
        <w:spacing w:before="93" w:line="280" w:lineRule="auto"/>
        <w:rPr>
          <w:rFonts w:ascii="SimSun" w:hAnsi="SimSun" w:eastAsia="SimSun" w:cs="SimSun"/>
          <w:sz w:val="19"/>
          <w:szCs w:val="19"/>
        </w:rPr>
      </w:pPr>
      <w:r>
        <w:rPr>
          <w:rFonts w:ascii="SimSun" w:hAnsi="SimSun" w:eastAsia="SimSun" w:cs="SimSun"/>
          <w:sz w:val="19"/>
          <w:szCs w:val="19"/>
          <w:spacing w:val="1"/>
        </w:rPr>
        <w:t>直接来自健康、安全与环境目标。或为实现目标所需规定并满足的具体的健康、安</w:t>
      </w:r>
      <w:r>
        <w:rPr>
          <w:rFonts w:ascii="SimSun" w:hAnsi="SimSun" w:eastAsia="SimSun" w:cs="SimSun"/>
          <w:sz w:val="19"/>
          <w:szCs w:val="19"/>
        </w:rPr>
        <w:t>全与环境绩效 </w:t>
      </w:r>
      <w:r>
        <w:rPr>
          <w:rFonts w:ascii="SimSun" w:hAnsi="SimSun" w:eastAsia="SimSun" w:cs="SimSun"/>
          <w:sz w:val="19"/>
          <w:szCs w:val="19"/>
          <w:spacing w:val="7"/>
        </w:rPr>
        <w:t>要求(准则),可适用于组织或其局部。如可行应予量化。</w:t>
      </w:r>
    </w:p>
    <w:p>
      <w:pPr>
        <w:spacing w:before="34"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3.18</w:t>
      </w:r>
    </w:p>
    <w:p>
      <w:pPr>
        <w:ind w:left="402"/>
        <w:spacing w:before="67" w:line="219" w:lineRule="auto"/>
        <w:rPr>
          <w:rFonts w:ascii="SimSun" w:hAnsi="SimSun" w:eastAsia="SimSun" w:cs="SimSun"/>
          <w:sz w:val="19"/>
          <w:szCs w:val="19"/>
        </w:rPr>
      </w:pPr>
      <w:r>
        <w:rPr>
          <w:rFonts w:ascii="SimSun" w:hAnsi="SimSun" w:eastAsia="SimSun" w:cs="SimSun"/>
          <w:sz w:val="19"/>
          <w:szCs w:val="19"/>
          <w:b/>
          <w:bCs/>
          <w:spacing w:val="-13"/>
        </w:rPr>
        <w:t>事件</w:t>
      </w:r>
      <w:r>
        <w:rPr>
          <w:rFonts w:ascii="SimSun" w:hAnsi="SimSun" w:eastAsia="SimSun" w:cs="SimSun"/>
          <w:sz w:val="19"/>
          <w:szCs w:val="19"/>
          <w:spacing w:val="99"/>
          <w:w w:val="101"/>
        </w:rPr>
        <w:t xml:space="preserve"> </w:t>
      </w:r>
      <w:r>
        <w:rPr>
          <w:rFonts w:ascii="SimSun" w:hAnsi="SimSun" w:eastAsia="SimSun" w:cs="SimSun"/>
          <w:sz w:val="19"/>
          <w:szCs w:val="19"/>
          <w:b/>
          <w:bCs/>
          <w:spacing w:val="-13"/>
        </w:rPr>
        <w:t>incident</w:t>
      </w:r>
    </w:p>
    <w:p>
      <w:pPr>
        <w:ind w:left="400"/>
        <w:spacing w:before="67" w:line="219" w:lineRule="auto"/>
        <w:rPr>
          <w:rFonts w:ascii="SimSun" w:hAnsi="SimSun" w:eastAsia="SimSun" w:cs="SimSun"/>
          <w:sz w:val="19"/>
          <w:szCs w:val="19"/>
        </w:rPr>
      </w:pPr>
      <w:r>
        <w:rPr>
          <w:rFonts w:ascii="SimSun" w:hAnsi="SimSun" w:eastAsia="SimSun" w:cs="SimSun"/>
          <w:sz w:val="19"/>
          <w:szCs w:val="19"/>
          <w:spacing w:val="12"/>
        </w:rPr>
        <w:t>导致或可能导致事故(见3.1)的情况。</w:t>
      </w:r>
    </w:p>
    <w:p>
      <w:pPr>
        <w:ind w:left="749" w:right="227" w:hanging="349"/>
        <w:spacing w:before="25" w:line="287" w:lineRule="auto"/>
        <w:rPr>
          <w:rFonts w:ascii="Times New Roman" w:hAnsi="Times New Roman" w:eastAsia="Times New Roman" w:cs="Times New Roman"/>
          <w:sz w:val="19"/>
          <w:szCs w:val="19"/>
        </w:rPr>
      </w:pPr>
      <w:r>
        <w:rPr>
          <w:rFonts w:ascii="SimSun" w:hAnsi="SimSun" w:eastAsia="SimSun" w:cs="SimSun"/>
          <w:sz w:val="19"/>
          <w:szCs w:val="19"/>
          <w:spacing w:val="-20"/>
        </w:rPr>
        <w:t>注：其结果未产生人身伤害、健康损害、损坏或其他损失的事件叫“未遂事件”。在英文中还可称为</w:t>
      </w:r>
      <w:r>
        <w:rPr>
          <w:rFonts w:ascii="SimSun" w:hAnsi="SimSun" w:eastAsia="SimSun" w:cs="SimSun"/>
          <w:sz w:val="19"/>
          <w:szCs w:val="19"/>
          <w:spacing w:val="-33"/>
        </w:rPr>
        <w:t xml:space="preserve"> </w:t>
      </w:r>
      <w:r>
        <w:rPr>
          <w:rFonts w:ascii="Times New Roman" w:hAnsi="Times New Roman" w:eastAsia="Times New Roman" w:cs="Times New Roman"/>
          <w:sz w:val="19"/>
          <w:szCs w:val="19"/>
          <w:spacing w:val="-20"/>
        </w:rPr>
        <w:t>“near-</w:t>
      </w:r>
      <w:r>
        <w:rPr>
          <w:rFonts w:ascii="Times New Roman" w:hAnsi="Times New Roman" w:eastAsia="Times New Roman" w:cs="Times New Roman"/>
          <w:sz w:val="19"/>
          <w:szCs w:val="19"/>
        </w:rPr>
        <w:t xml:space="preserve"> </w:t>
      </w:r>
      <w:r>
        <w:rPr>
          <w:rFonts w:ascii="Times New Roman" w:hAnsi="Times New Roman" w:eastAsia="Times New Roman" w:cs="Times New Roman"/>
          <w:sz w:val="19"/>
          <w:szCs w:val="19"/>
          <w:spacing w:val="-1"/>
        </w:rPr>
        <w:t>miss"</w:t>
      </w:r>
    </w:p>
    <w:p>
      <w:pPr>
        <w:spacing w:before="33"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3.19</w:t>
      </w:r>
    </w:p>
    <w:p>
      <w:pPr>
        <w:ind w:left="402"/>
        <w:spacing w:before="86" w:line="219" w:lineRule="auto"/>
        <w:rPr>
          <w:rFonts w:ascii="Times New Roman" w:hAnsi="Times New Roman" w:eastAsia="Times New Roman" w:cs="Times New Roman"/>
          <w:sz w:val="19"/>
          <w:szCs w:val="19"/>
        </w:rPr>
      </w:pPr>
      <w:r>
        <w:rPr>
          <w:rFonts w:ascii="SimSun" w:hAnsi="SimSun" w:eastAsia="SimSun" w:cs="SimSun"/>
          <w:sz w:val="19"/>
          <w:szCs w:val="19"/>
          <w:b/>
          <w:bCs/>
          <w:spacing w:val="-2"/>
        </w:rPr>
        <w:t>健康损害</w:t>
      </w:r>
      <w:r>
        <w:rPr>
          <w:rFonts w:ascii="SimSun" w:hAnsi="SimSun" w:eastAsia="SimSun" w:cs="SimSun"/>
          <w:sz w:val="19"/>
          <w:szCs w:val="19"/>
          <w:spacing w:val="89"/>
        </w:rPr>
        <w:t xml:space="preserve"> </w:t>
      </w:r>
      <w:r>
        <w:rPr>
          <w:rFonts w:ascii="Times New Roman" w:hAnsi="Times New Roman" w:eastAsia="Times New Roman" w:cs="Times New Roman"/>
          <w:sz w:val="19"/>
          <w:szCs w:val="19"/>
          <w:b/>
          <w:bCs/>
          <w:spacing w:val="-2"/>
        </w:rPr>
        <w:t>ill</w:t>
      </w:r>
      <w:r>
        <w:rPr>
          <w:rFonts w:ascii="Times New Roman" w:hAnsi="Times New Roman" w:eastAsia="Times New Roman" w:cs="Times New Roman"/>
          <w:sz w:val="19"/>
          <w:szCs w:val="19"/>
          <w:b/>
          <w:bCs/>
          <w:spacing w:val="44"/>
          <w:w w:val="101"/>
        </w:rPr>
        <w:t xml:space="preserve"> </w:t>
      </w:r>
      <w:r>
        <w:rPr>
          <w:rFonts w:ascii="Times New Roman" w:hAnsi="Times New Roman" w:eastAsia="Times New Roman" w:cs="Times New Roman"/>
          <w:sz w:val="19"/>
          <w:szCs w:val="19"/>
          <w:b/>
          <w:bCs/>
          <w:spacing w:val="-2"/>
        </w:rPr>
        <w:t>health</w:t>
      </w:r>
    </w:p>
    <w:p>
      <w:pPr>
        <w:ind w:left="400"/>
        <w:spacing w:before="26" w:line="219" w:lineRule="auto"/>
        <w:rPr>
          <w:rFonts w:ascii="SimSun" w:hAnsi="SimSun" w:eastAsia="SimSun" w:cs="SimSun"/>
          <w:sz w:val="19"/>
          <w:szCs w:val="19"/>
        </w:rPr>
      </w:pPr>
      <w:r>
        <w:rPr>
          <w:rFonts w:ascii="SimSun" w:hAnsi="SimSun" w:eastAsia="SimSun" w:cs="SimSun"/>
          <w:sz w:val="19"/>
          <w:szCs w:val="19"/>
          <w:spacing w:val="6"/>
        </w:rPr>
        <w:t>可确认的、由工作活动和(或)工作相关状况引起或加重的身体</w:t>
      </w:r>
      <w:r>
        <w:rPr>
          <w:rFonts w:ascii="SimSun" w:hAnsi="SimSun" w:eastAsia="SimSun" w:cs="SimSun"/>
          <w:sz w:val="19"/>
          <w:szCs w:val="19"/>
          <w:spacing w:val="5"/>
        </w:rPr>
        <w:t>或精神的不良状态。</w:t>
      </w:r>
    </w:p>
    <w:p>
      <w:pPr>
        <w:ind w:left="400"/>
        <w:spacing w:before="98" w:line="212" w:lineRule="auto"/>
        <w:rPr>
          <w:rFonts w:ascii="SimSun" w:hAnsi="SimSun" w:eastAsia="SimSun" w:cs="SimSun"/>
          <w:sz w:val="19"/>
          <w:szCs w:val="19"/>
        </w:rPr>
      </w:pPr>
      <w:r>
        <w:rPr>
          <w:rFonts w:ascii="Times New Roman" w:hAnsi="Times New Roman" w:eastAsia="Times New Roman" w:cs="Times New Roman"/>
          <w:sz w:val="19"/>
          <w:szCs w:val="19"/>
          <w:spacing w:val="3"/>
        </w:rPr>
        <w:t>[</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3"/>
        </w:rPr>
        <w:t>/T     28001—2011. </w:t>
      </w:r>
      <w:r>
        <w:rPr>
          <w:rFonts w:ascii="SimSun" w:hAnsi="SimSun" w:eastAsia="SimSun" w:cs="SimSun"/>
          <w:sz w:val="19"/>
          <w:szCs w:val="19"/>
          <w:spacing w:val="3"/>
        </w:rPr>
        <w:t>定义3.8]</w:t>
      </w:r>
    </w:p>
    <w:p>
      <w:pPr>
        <w:spacing w:before="89"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1"/>
        </w:rPr>
        <w:t>3.20</w:t>
      </w:r>
    </w:p>
    <w:p>
      <w:pPr>
        <w:ind w:left="402"/>
        <w:spacing w:before="72" w:line="212" w:lineRule="auto"/>
        <w:rPr>
          <w:rFonts w:ascii="Times New Roman" w:hAnsi="Times New Roman" w:eastAsia="Times New Roman" w:cs="Times New Roman"/>
          <w:sz w:val="19"/>
          <w:szCs w:val="19"/>
        </w:rPr>
      </w:pPr>
      <w:r>
        <w:rPr>
          <w:rFonts w:ascii="SimSun" w:hAnsi="SimSun" w:eastAsia="SimSun" w:cs="SimSun"/>
          <w:sz w:val="19"/>
          <w:szCs w:val="19"/>
          <w:b/>
          <w:bCs/>
          <w:spacing w:val="-4"/>
        </w:rPr>
        <w:t>相关方</w:t>
      </w:r>
      <w:r>
        <w:rPr>
          <w:rFonts w:ascii="SimSun" w:hAnsi="SimSun" w:eastAsia="SimSun" w:cs="SimSun"/>
          <w:sz w:val="19"/>
          <w:szCs w:val="19"/>
          <w:spacing w:val="22"/>
        </w:rPr>
        <w:t xml:space="preserve">  </w:t>
      </w:r>
      <w:r>
        <w:rPr>
          <w:rFonts w:ascii="Times New Roman" w:hAnsi="Times New Roman" w:eastAsia="Times New Roman" w:cs="Times New Roman"/>
          <w:sz w:val="19"/>
          <w:szCs w:val="19"/>
          <w:b/>
          <w:bCs/>
          <w:spacing w:val="-4"/>
        </w:rPr>
        <w:t>interested parties</w:t>
      </w:r>
    </w:p>
    <w:p>
      <w:pPr>
        <w:ind w:left="400"/>
        <w:spacing w:before="33" w:line="219" w:lineRule="auto"/>
        <w:rPr>
          <w:rFonts w:ascii="SimSun" w:hAnsi="SimSun" w:eastAsia="SimSun" w:cs="SimSun"/>
          <w:sz w:val="19"/>
          <w:szCs w:val="19"/>
        </w:rPr>
      </w:pPr>
      <w:r>
        <w:rPr>
          <w:rFonts w:ascii="SimSun" w:hAnsi="SimSun" w:eastAsia="SimSun" w:cs="SimSun"/>
          <w:sz w:val="19"/>
          <w:szCs w:val="19"/>
          <w:spacing w:val="1"/>
        </w:rPr>
        <w:t>关注组织的健康、安全与环境绩效或受其绩效影响的</w:t>
      </w:r>
      <w:r>
        <w:rPr>
          <w:rFonts w:ascii="SimSun" w:hAnsi="SimSun" w:eastAsia="SimSun" w:cs="SimSun"/>
          <w:sz w:val="19"/>
          <w:szCs w:val="19"/>
        </w:rPr>
        <w:t>个人或团体。</w:t>
      </w:r>
    </w:p>
    <w:p>
      <w:pPr>
        <w:ind w:left="400"/>
        <w:spacing w:before="73" w:line="219" w:lineRule="auto"/>
        <w:rPr>
          <w:rFonts w:ascii="SimSun" w:hAnsi="SimSun" w:eastAsia="SimSun" w:cs="SimSun"/>
          <w:sz w:val="19"/>
          <w:szCs w:val="19"/>
        </w:rPr>
      </w:pPr>
      <w:r>
        <w:rPr>
          <w:rFonts w:ascii="SimSun" w:hAnsi="SimSun" w:eastAsia="SimSun" w:cs="SimSun"/>
          <w:sz w:val="19"/>
          <w:szCs w:val="19"/>
          <w:spacing w:val="-21"/>
          <w:w w:val="98"/>
        </w:rPr>
        <w:t>注：相关方包括了政府，毗邻者，合作者，顾客、</w:t>
      </w:r>
      <w:r>
        <w:rPr>
          <w:rFonts w:ascii="SimSun" w:hAnsi="SimSun" w:eastAsia="SimSun" w:cs="SimSun"/>
          <w:sz w:val="19"/>
          <w:szCs w:val="19"/>
          <w:spacing w:val="-22"/>
          <w:w w:val="98"/>
        </w:rPr>
        <w:t>保险商、承包方，供应方等。</w:t>
      </w:r>
    </w:p>
    <w:p>
      <w:pPr>
        <w:ind w:left="400"/>
        <w:spacing w:before="58" w:line="212" w:lineRule="auto"/>
        <w:rPr>
          <w:rFonts w:ascii="SimSun" w:hAnsi="SimSun" w:eastAsia="SimSun" w:cs="SimSun"/>
          <w:sz w:val="19"/>
          <w:szCs w:val="19"/>
        </w:rPr>
      </w:pPr>
      <w:r>
        <w:rPr>
          <w:rFonts w:ascii="Times New Roman" w:hAnsi="Times New Roman" w:eastAsia="Times New Roman" w:cs="Times New Roman"/>
          <w:sz w:val="19"/>
          <w:szCs w:val="19"/>
          <w:spacing w:val="3"/>
        </w:rPr>
        <w:t>[</w:t>
      </w:r>
      <w:r>
        <w:rPr>
          <w:rFonts w:ascii="Times New Roman" w:hAnsi="Times New Roman" w:eastAsia="Times New Roman" w:cs="Times New Roman"/>
          <w:sz w:val="19"/>
          <w:szCs w:val="19"/>
        </w:rPr>
        <w:t>AQ</w:t>
      </w:r>
      <w:r>
        <w:rPr>
          <w:rFonts w:ascii="Times New Roman" w:hAnsi="Times New Roman" w:eastAsia="Times New Roman" w:cs="Times New Roman"/>
          <w:sz w:val="19"/>
          <w:szCs w:val="19"/>
          <w:spacing w:val="3"/>
        </w:rPr>
        <w:t>/T</w:t>
      </w:r>
      <w:r>
        <w:rPr>
          <w:rFonts w:ascii="Times New Roman" w:hAnsi="Times New Roman" w:eastAsia="Times New Roman" w:cs="Times New Roman"/>
          <w:sz w:val="19"/>
          <w:szCs w:val="19"/>
          <w:spacing w:val="9"/>
        </w:rPr>
        <w:t xml:space="preserve">     </w:t>
      </w:r>
      <w:r>
        <w:rPr>
          <w:rFonts w:ascii="Times New Roman" w:hAnsi="Times New Roman" w:eastAsia="Times New Roman" w:cs="Times New Roman"/>
          <w:sz w:val="19"/>
          <w:szCs w:val="19"/>
          <w:spacing w:val="3"/>
        </w:rPr>
        <w:t>9006—2010,</w:t>
      </w:r>
      <w:r>
        <w:rPr>
          <w:rFonts w:ascii="Times New Roman" w:hAnsi="Times New Roman" w:eastAsia="Times New Roman" w:cs="Times New Roman"/>
          <w:sz w:val="19"/>
          <w:szCs w:val="19"/>
          <w:spacing w:val="25"/>
          <w:w w:val="101"/>
        </w:rPr>
        <w:t xml:space="preserve"> </w:t>
      </w:r>
      <w:r>
        <w:rPr>
          <w:rFonts w:ascii="SimSun" w:hAnsi="SimSun" w:eastAsia="SimSun" w:cs="SimSun"/>
          <w:sz w:val="19"/>
          <w:szCs w:val="19"/>
          <w:spacing w:val="3"/>
        </w:rPr>
        <w:t>定义3.3]</w:t>
      </w:r>
    </w:p>
    <w:p>
      <w:pPr>
        <w:spacing w:before="109"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3.21</w:t>
      </w:r>
    </w:p>
    <w:p>
      <w:pPr>
        <w:ind w:left="402"/>
        <w:spacing w:before="67" w:line="219" w:lineRule="auto"/>
        <w:rPr>
          <w:rFonts w:ascii="Times New Roman" w:hAnsi="Times New Roman" w:eastAsia="Times New Roman" w:cs="Times New Roman"/>
          <w:sz w:val="19"/>
          <w:szCs w:val="19"/>
        </w:rPr>
      </w:pPr>
      <w:r>
        <w:rPr>
          <w:rFonts w:ascii="SimSun" w:hAnsi="SimSun" w:eastAsia="SimSun" w:cs="SimSun"/>
          <w:sz w:val="19"/>
          <w:szCs w:val="19"/>
          <w:b/>
          <w:bCs/>
          <w:spacing w:val="-1"/>
        </w:rPr>
        <w:t>内部审核</w:t>
      </w:r>
      <w:r>
        <w:rPr>
          <w:rFonts w:ascii="SimSun" w:hAnsi="SimSun" w:eastAsia="SimSun" w:cs="SimSun"/>
          <w:sz w:val="19"/>
          <w:szCs w:val="19"/>
          <w:spacing w:val="87"/>
        </w:rPr>
        <w:t xml:space="preserve"> </w:t>
      </w:r>
      <w:r>
        <w:rPr>
          <w:rFonts w:ascii="Times New Roman" w:hAnsi="Times New Roman" w:eastAsia="Times New Roman" w:cs="Times New Roman"/>
          <w:sz w:val="19"/>
          <w:szCs w:val="19"/>
          <w:b/>
          <w:bCs/>
          <w:spacing w:val="-1"/>
        </w:rPr>
        <w:t>internal audit</w:t>
      </w:r>
    </w:p>
    <w:p>
      <w:pPr>
        <w:ind w:right="106" w:firstLine="400"/>
        <w:spacing w:before="36" w:line="287" w:lineRule="auto"/>
        <w:rPr>
          <w:rFonts w:ascii="SimSun" w:hAnsi="SimSun" w:eastAsia="SimSun" w:cs="SimSun"/>
          <w:sz w:val="19"/>
          <w:szCs w:val="19"/>
        </w:rPr>
      </w:pPr>
      <w:r>
        <w:rPr>
          <w:rFonts w:ascii="SimSun" w:hAnsi="SimSun" w:eastAsia="SimSun" w:cs="SimSun"/>
          <w:sz w:val="19"/>
          <w:szCs w:val="19"/>
          <w:spacing w:val="1"/>
        </w:rPr>
        <w:t>客观地获取审核证据并予以评价，以判定组织对其设定的健康、安全与环境管理体系</w:t>
      </w:r>
      <w:r>
        <w:rPr>
          <w:rFonts w:ascii="SimSun" w:hAnsi="SimSun" w:eastAsia="SimSun" w:cs="SimSun"/>
          <w:sz w:val="19"/>
          <w:szCs w:val="19"/>
        </w:rPr>
        <w:t>审核准则满 </w:t>
      </w:r>
      <w:r>
        <w:rPr>
          <w:rFonts w:ascii="SimSun" w:hAnsi="SimSun" w:eastAsia="SimSun" w:cs="SimSun"/>
          <w:sz w:val="19"/>
          <w:szCs w:val="19"/>
          <w:spacing w:val="-1"/>
        </w:rPr>
        <w:t>足程度的系统的、独立的、形成文件的过程。</w:t>
      </w:r>
    </w:p>
    <w:p>
      <w:pPr>
        <w:ind w:left="400"/>
        <w:spacing w:before="1" w:line="219" w:lineRule="auto"/>
        <w:rPr>
          <w:rFonts w:ascii="SimSun" w:hAnsi="SimSun" w:eastAsia="SimSun" w:cs="SimSun"/>
          <w:sz w:val="19"/>
          <w:szCs w:val="19"/>
        </w:rPr>
      </w:pPr>
      <w:r>
        <w:rPr>
          <w:rFonts w:ascii="SimSun" w:hAnsi="SimSun" w:eastAsia="SimSun" w:cs="SimSun"/>
          <w:sz w:val="19"/>
          <w:szCs w:val="19"/>
          <w:spacing w:val="-19"/>
          <w:w w:val="97"/>
        </w:rPr>
        <w:t>注：在许多情况下，独立性可通过与所审核活</w:t>
      </w:r>
      <w:r>
        <w:rPr>
          <w:rFonts w:ascii="SimSun" w:hAnsi="SimSun" w:eastAsia="SimSun" w:cs="SimSun"/>
          <w:sz w:val="19"/>
          <w:szCs w:val="19"/>
          <w:spacing w:val="-20"/>
          <w:w w:val="97"/>
        </w:rPr>
        <w:t>动无责任关系来体现。</w:t>
      </w:r>
    </w:p>
    <w:p>
      <w:pPr>
        <w:spacing w:before="94"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3.22</w:t>
      </w:r>
    </w:p>
    <w:p>
      <w:pPr>
        <w:ind w:left="402"/>
        <w:spacing w:before="56" w:line="219" w:lineRule="auto"/>
        <w:rPr>
          <w:rFonts w:ascii="SimSun" w:hAnsi="SimSun" w:eastAsia="SimSun" w:cs="SimSun"/>
          <w:sz w:val="19"/>
          <w:szCs w:val="19"/>
        </w:rPr>
      </w:pPr>
      <w:r>
        <w:rPr>
          <w:rFonts w:ascii="SimSun" w:hAnsi="SimSun" w:eastAsia="SimSun" w:cs="SimSun"/>
          <w:sz w:val="19"/>
          <w:szCs w:val="19"/>
          <w:b/>
          <w:bCs/>
          <w:spacing w:val="-5"/>
        </w:rPr>
        <w:t>不符合</w:t>
      </w:r>
      <w:r>
        <w:rPr>
          <w:rFonts w:ascii="SimSun" w:hAnsi="SimSun" w:eastAsia="SimSun" w:cs="SimSun"/>
          <w:sz w:val="19"/>
          <w:szCs w:val="19"/>
          <w:spacing w:val="-5"/>
        </w:rPr>
        <w:t xml:space="preserve">  </w:t>
      </w:r>
      <w:r>
        <w:rPr>
          <w:rFonts w:ascii="SimSun" w:hAnsi="SimSun" w:eastAsia="SimSun" w:cs="SimSun"/>
          <w:sz w:val="19"/>
          <w:szCs w:val="19"/>
          <w:b/>
          <w:bCs/>
          <w:spacing w:val="-5"/>
        </w:rPr>
        <w:t>non-conformance</w:t>
      </w:r>
    </w:p>
    <w:p>
      <w:pPr>
        <w:ind w:left="400"/>
        <w:spacing w:before="78" w:line="219" w:lineRule="auto"/>
        <w:rPr>
          <w:rFonts w:ascii="SimSun" w:hAnsi="SimSun" w:eastAsia="SimSun" w:cs="SimSun"/>
          <w:sz w:val="19"/>
          <w:szCs w:val="19"/>
        </w:rPr>
      </w:pPr>
      <w:r>
        <w:rPr>
          <w:rFonts w:ascii="SimSun" w:hAnsi="SimSun" w:eastAsia="SimSun" w:cs="SimSun"/>
          <w:sz w:val="19"/>
          <w:szCs w:val="19"/>
          <w:spacing w:val="-3"/>
        </w:rPr>
        <w:t>未满足要求。</w:t>
      </w:r>
    </w:p>
    <w:p>
      <w:pPr>
        <w:ind w:left="400"/>
        <w:spacing w:before="54" w:line="219" w:lineRule="auto"/>
        <w:rPr>
          <w:rFonts w:ascii="SimSun" w:hAnsi="SimSun" w:eastAsia="SimSun" w:cs="SimSun"/>
          <w:sz w:val="19"/>
          <w:szCs w:val="19"/>
        </w:rPr>
      </w:pPr>
      <w:r>
        <w:rPr>
          <w:rFonts w:ascii="SimSun" w:hAnsi="SimSun" w:eastAsia="SimSun" w:cs="SimSun"/>
          <w:sz w:val="19"/>
          <w:szCs w:val="19"/>
          <w:spacing w:val="-20"/>
          <w:w w:val="97"/>
        </w:rPr>
        <w:t>注：不符合可以是对下述要求的任何偏离：</w:t>
      </w:r>
    </w:p>
    <w:p>
      <w:pPr>
        <w:ind w:left="680"/>
        <w:spacing w:before="34" w:line="219" w:lineRule="auto"/>
        <w:rPr>
          <w:rFonts w:ascii="SimSun" w:hAnsi="SimSun" w:eastAsia="SimSun" w:cs="SimSun"/>
          <w:sz w:val="19"/>
          <w:szCs w:val="19"/>
        </w:rPr>
      </w:pPr>
      <w:r>
        <w:rPr>
          <w:rFonts w:ascii="SimSun" w:hAnsi="SimSun" w:eastAsia="SimSun" w:cs="SimSun"/>
          <w:sz w:val="19"/>
          <w:szCs w:val="19"/>
          <w:spacing w:val="-19"/>
          <w:w w:val="97"/>
        </w:rPr>
        <w:t>有关的工作标准、惯例、程序、法律法规要求等。</w:t>
      </w:r>
    </w:p>
    <w:p>
      <w:pPr>
        <w:ind w:left="500"/>
        <w:spacing w:before="36" w:line="219" w:lineRule="auto"/>
        <w:rPr>
          <w:rFonts w:ascii="SimSun" w:hAnsi="SimSun" w:eastAsia="SimSun" w:cs="SimSun"/>
          <w:sz w:val="19"/>
          <w:szCs w:val="19"/>
        </w:rPr>
      </w:pPr>
      <w:r>
        <w:rPr>
          <w:rFonts w:ascii="SimSun" w:hAnsi="SimSun" w:eastAsia="SimSun" w:cs="SimSun"/>
          <w:sz w:val="19"/>
          <w:szCs w:val="19"/>
          <w:spacing w:val="-19"/>
          <w:w w:val="98"/>
        </w:rPr>
        <w:t>—健康、安全与环境管理体系要求。</w:t>
      </w:r>
    </w:p>
    <w:p>
      <w:pPr>
        <w:spacing w:before="72"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1"/>
        </w:rPr>
        <w:t>3.23</w:t>
      </w:r>
    </w:p>
    <w:p>
      <w:pPr>
        <w:ind w:left="402"/>
        <w:spacing w:before="42" w:line="212" w:lineRule="auto"/>
        <w:rPr>
          <w:rFonts w:ascii="Times New Roman" w:hAnsi="Times New Roman" w:eastAsia="Times New Roman" w:cs="Times New Roman"/>
          <w:sz w:val="19"/>
          <w:szCs w:val="19"/>
        </w:rPr>
      </w:pPr>
      <w:r>
        <w:rPr>
          <w:rFonts w:ascii="SimSun" w:hAnsi="SimSun" w:eastAsia="SimSun" w:cs="SimSun"/>
          <w:sz w:val="19"/>
          <w:szCs w:val="19"/>
          <w:b/>
          <w:bCs/>
          <w:spacing w:val="-3"/>
        </w:rPr>
        <w:t>组织</w:t>
      </w:r>
      <w:r>
        <w:rPr>
          <w:rFonts w:ascii="SimSun" w:hAnsi="SimSun" w:eastAsia="SimSun" w:cs="SimSun"/>
          <w:sz w:val="19"/>
          <w:szCs w:val="19"/>
          <w:spacing w:val="-3"/>
        </w:rPr>
        <w:t xml:space="preserve">  </w:t>
      </w:r>
      <w:r>
        <w:rPr>
          <w:rFonts w:ascii="Times New Roman" w:hAnsi="Times New Roman" w:eastAsia="Times New Roman" w:cs="Times New Roman"/>
          <w:sz w:val="19"/>
          <w:szCs w:val="19"/>
          <w:b/>
          <w:bCs/>
          <w:spacing w:val="-3"/>
        </w:rPr>
        <w:t>organization</w:t>
      </w:r>
    </w:p>
    <w:p>
      <w:pPr>
        <w:ind w:left="400"/>
        <w:spacing w:before="84" w:line="219" w:lineRule="auto"/>
        <w:rPr>
          <w:rFonts w:ascii="SimSun" w:hAnsi="SimSun" w:eastAsia="SimSun" w:cs="SimSun"/>
          <w:sz w:val="19"/>
          <w:szCs w:val="19"/>
        </w:rPr>
      </w:pPr>
      <w:r>
        <w:rPr>
          <w:rFonts w:ascii="SimSun" w:hAnsi="SimSun" w:eastAsia="SimSun" w:cs="SimSun"/>
          <w:sz w:val="19"/>
          <w:szCs w:val="19"/>
        </w:rPr>
        <w:t>职责、权限和相互关系得到安排的一组人员和设施。</w:t>
      </w:r>
    </w:p>
    <w:p>
      <w:pPr>
        <w:ind w:left="759" w:right="70" w:hanging="359"/>
        <w:spacing w:before="13" w:line="275" w:lineRule="auto"/>
        <w:rPr>
          <w:rFonts w:ascii="SimSun" w:hAnsi="SimSun" w:eastAsia="SimSun" w:cs="SimSun"/>
          <w:sz w:val="19"/>
          <w:szCs w:val="19"/>
        </w:rPr>
      </w:pPr>
      <w:r>
        <w:rPr>
          <w:rFonts w:ascii="SimSun" w:hAnsi="SimSun" w:eastAsia="SimSun" w:cs="SimSun"/>
          <w:sz w:val="19"/>
          <w:szCs w:val="19"/>
          <w:spacing w:val="-22"/>
        </w:rPr>
        <w:t>注：组织应是具有自身职能和行政管理的单位，如钻井公司、采油厂等。对于拥有一</w:t>
      </w:r>
      <w:r>
        <w:rPr>
          <w:rFonts w:ascii="SimSun" w:hAnsi="SimSun" w:eastAsia="SimSun" w:cs="SimSun"/>
          <w:sz w:val="19"/>
          <w:szCs w:val="19"/>
          <w:spacing w:val="-23"/>
        </w:rPr>
        <w:t>个以上运行单位的组织，</w:t>
      </w:r>
      <w:r>
        <w:rPr>
          <w:rFonts w:ascii="SimSun" w:hAnsi="SimSun" w:eastAsia="SimSun" w:cs="SimSun"/>
          <w:sz w:val="19"/>
          <w:szCs w:val="19"/>
        </w:rPr>
        <w:t xml:space="preserve"> </w:t>
      </w:r>
      <w:r>
        <w:rPr>
          <w:rFonts w:ascii="SimSun" w:hAnsi="SimSun" w:eastAsia="SimSun" w:cs="SimSun"/>
          <w:sz w:val="19"/>
          <w:szCs w:val="19"/>
          <w:spacing w:val="-19"/>
          <w:w w:val="97"/>
        </w:rPr>
        <w:t>可以把一个单独的运行单位视为一个组织。</w:t>
      </w:r>
    </w:p>
    <w:p>
      <w:pPr>
        <w:spacing w:before="4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3.24</w:t>
      </w:r>
    </w:p>
    <w:p>
      <w:pPr>
        <w:ind w:left="402"/>
        <w:spacing w:before="68" w:line="212" w:lineRule="auto"/>
        <w:rPr>
          <w:rFonts w:ascii="Times New Roman" w:hAnsi="Times New Roman" w:eastAsia="Times New Roman" w:cs="Times New Roman"/>
          <w:sz w:val="19"/>
          <w:szCs w:val="19"/>
        </w:rPr>
      </w:pPr>
      <w:r>
        <w:rPr>
          <w:rFonts w:ascii="SimSun" w:hAnsi="SimSun" w:eastAsia="SimSun" w:cs="SimSun"/>
          <w:sz w:val="19"/>
          <w:szCs w:val="19"/>
          <w:b/>
          <w:bCs/>
          <w:spacing w:val="-3"/>
        </w:rPr>
        <w:t>绩效</w:t>
      </w:r>
      <w:r>
        <w:rPr>
          <w:rFonts w:ascii="SimSun" w:hAnsi="SimSun" w:eastAsia="SimSun" w:cs="SimSun"/>
          <w:sz w:val="19"/>
          <w:szCs w:val="19"/>
          <w:spacing w:val="-3"/>
        </w:rPr>
        <w:t xml:space="preserve">  </w:t>
      </w:r>
      <w:r>
        <w:rPr>
          <w:rFonts w:ascii="Times New Roman" w:hAnsi="Times New Roman" w:eastAsia="Times New Roman" w:cs="Times New Roman"/>
          <w:sz w:val="19"/>
          <w:szCs w:val="19"/>
          <w:b/>
          <w:bCs/>
          <w:spacing w:val="-3"/>
        </w:rPr>
        <w:t>performance</w:t>
      </w:r>
    </w:p>
    <w:p>
      <w:pPr>
        <w:ind w:left="400"/>
        <w:spacing w:before="83" w:line="219" w:lineRule="auto"/>
        <w:rPr>
          <w:rFonts w:ascii="SimSun" w:hAnsi="SimSun" w:eastAsia="SimSun" w:cs="SimSun"/>
          <w:sz w:val="19"/>
          <w:szCs w:val="19"/>
        </w:rPr>
      </w:pPr>
      <w:r>
        <w:rPr>
          <w:rFonts w:ascii="SimSun" w:hAnsi="SimSun" w:eastAsia="SimSun" w:cs="SimSun"/>
          <w:sz w:val="19"/>
          <w:szCs w:val="19"/>
        </w:rPr>
        <w:t>组织对其健康、安全与环境进行管理所取得的可测量的结果。</w:t>
      </w:r>
    </w:p>
    <w:p>
      <w:pPr>
        <w:ind w:left="400"/>
        <w:spacing w:before="45" w:line="219" w:lineRule="auto"/>
        <w:rPr>
          <w:rFonts w:ascii="SimSun" w:hAnsi="SimSun" w:eastAsia="SimSun" w:cs="SimSun"/>
          <w:sz w:val="19"/>
          <w:szCs w:val="19"/>
        </w:rPr>
      </w:pPr>
      <w:r>
        <w:rPr>
          <w:rFonts w:ascii="SimSun" w:hAnsi="SimSun" w:eastAsia="SimSun" w:cs="SimSun"/>
          <w:sz w:val="19"/>
          <w:szCs w:val="19"/>
          <w:spacing w:val="-20"/>
        </w:rPr>
        <w:t>注1:绩效测量包括健康，安全与环境管理活动和结果的测量。</w:t>
      </w:r>
    </w:p>
    <w:p>
      <w:pPr>
        <w:ind w:left="8230"/>
        <w:spacing w:before="83"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3</w:t>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3" w:lineRule="auto"/>
        <w:rPr/>
      </w:pPr>
      <w:r/>
    </w:p>
    <w:p>
      <w:pPr>
        <w:pStyle w:val="BodyText"/>
        <w:spacing w:line="263" w:lineRule="auto"/>
        <w:rPr/>
      </w:pPr>
      <w:r/>
    </w:p>
    <w:p>
      <w:pPr>
        <w:pStyle w:val="BodyText"/>
        <w:spacing w:line="263" w:lineRule="auto"/>
        <w:rPr/>
      </w:pPr>
      <w:r/>
    </w:p>
    <w:p>
      <w:pPr>
        <w:ind w:left="2670"/>
        <w:spacing w:before="82" w:line="191" w:lineRule="auto"/>
        <w:rPr>
          <w:rFonts w:ascii="SimSun" w:hAnsi="SimSun" w:eastAsia="SimSun" w:cs="SimSun"/>
          <w:sz w:val="25"/>
          <w:szCs w:val="25"/>
        </w:rPr>
      </w:pPr>
      <w:r>
        <w:rPr>
          <w:rFonts w:ascii="SimSun" w:hAnsi="SimSun" w:eastAsia="SimSun" w:cs="SimSun"/>
          <w:sz w:val="25"/>
          <w:szCs w:val="25"/>
          <w:spacing w:val="-1"/>
        </w:rPr>
        <w:t>龙牛网 </w:t>
      </w:r>
      <w:hyperlink w:history="true" r:id="rId7">
        <w:r>
          <w:rPr>
            <w:rFonts w:ascii="Times New Roman" w:hAnsi="Times New Roman" w:eastAsia="Times New Roman" w:cs="Times New Roman"/>
            <w:sz w:val="25"/>
            <w:szCs w:val="25"/>
            <w:spacing w:val="-1"/>
          </w:rPr>
          <w:t>www.longniu.com</w:t>
        </w:r>
      </w:hyperlink>
      <w:r>
        <w:rPr>
          <w:rFonts w:ascii="Times New Roman" w:hAnsi="Times New Roman" w:eastAsia="Times New Roman" w:cs="Times New Roman"/>
          <w:sz w:val="25"/>
          <w:szCs w:val="25"/>
          <w:spacing w:val="-1"/>
        </w:rPr>
        <w:t xml:space="preserve">  </w:t>
      </w:r>
      <w:r>
        <w:rPr>
          <w:rFonts w:ascii="SimSun" w:hAnsi="SimSun" w:eastAsia="SimSun" w:cs="SimSun"/>
          <w:sz w:val="25"/>
          <w:szCs w:val="25"/>
          <w:spacing w:val="-1"/>
        </w:rPr>
        <w:t>下载</w:t>
      </w:r>
    </w:p>
    <w:p>
      <w:pPr>
        <w:spacing w:line="191" w:lineRule="auto"/>
        <w:sectPr>
          <w:headerReference w:type="default" r:id="rId12"/>
          <w:footerReference w:type="default" r:id="rId6"/>
          <w:pgSz w:w="11900" w:h="16660"/>
          <w:pgMar w:top="1559" w:right="1785" w:bottom="390" w:left="1589" w:header="1267" w:footer="0" w:gutter="0"/>
        </w:sectPr>
        <w:rPr>
          <w:rFonts w:ascii="SimSun" w:hAnsi="SimSun" w:eastAsia="SimSun" w:cs="SimSun"/>
          <w:sz w:val="25"/>
          <w:szCs w:val="25"/>
        </w:rPr>
      </w:pPr>
    </w:p>
    <w:p>
      <w:pPr>
        <w:pStyle w:val="BodyText"/>
        <w:spacing w:line="305" w:lineRule="auto"/>
        <w:rPr/>
      </w:pPr>
      <w:r/>
    </w:p>
    <w:p>
      <w:pPr>
        <w:pStyle w:val="BodyText"/>
        <w:spacing w:line="305" w:lineRule="auto"/>
        <w:rPr/>
      </w:pPr>
      <w:r/>
    </w:p>
    <w:p>
      <w:pPr>
        <w:pStyle w:val="BodyText"/>
        <w:spacing w:line="306" w:lineRule="auto"/>
        <w:rPr/>
      </w:pPr>
      <w:r/>
    </w:p>
    <w:p>
      <w:pPr>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spacing w:val="-2"/>
        </w:rPr>
        <w:t>SY/T</w:t>
      </w:r>
      <w:r>
        <w:rPr>
          <w:rFonts w:ascii="Times New Roman" w:hAnsi="Times New Roman" w:eastAsia="Times New Roman" w:cs="Times New Roman"/>
          <w:sz w:val="18"/>
          <w:szCs w:val="18"/>
          <w:b/>
          <w:bCs/>
          <w:spacing w:val="15"/>
          <w:w w:val="101"/>
        </w:rPr>
        <w:t xml:space="preserve">   </w:t>
      </w:r>
      <w:r>
        <w:rPr>
          <w:rFonts w:ascii="Times New Roman" w:hAnsi="Times New Roman" w:eastAsia="Times New Roman" w:cs="Times New Roman"/>
          <w:sz w:val="18"/>
          <w:szCs w:val="18"/>
          <w:b/>
          <w:bCs/>
          <w:spacing w:val="-2"/>
        </w:rPr>
        <w:t>6276—2014</w:t>
      </w:r>
    </w:p>
    <w:p>
      <w:pPr>
        <w:ind w:left="389"/>
        <w:spacing w:before="281" w:line="220" w:lineRule="auto"/>
        <w:rPr>
          <w:rFonts w:ascii="SimSun" w:hAnsi="SimSun" w:eastAsia="SimSun" w:cs="SimSun"/>
          <w:sz w:val="18"/>
          <w:szCs w:val="18"/>
        </w:rPr>
      </w:pPr>
      <w:r>
        <w:rPr>
          <w:rFonts w:ascii="SimSun" w:hAnsi="SimSun" w:eastAsia="SimSun" w:cs="SimSun"/>
          <w:sz w:val="18"/>
          <w:szCs w:val="18"/>
          <w:spacing w:val="-18"/>
        </w:rPr>
        <w:t>注2:“绩效”也可称为“业绩”。</w:t>
      </w:r>
    </w:p>
    <w:p>
      <w:pPr>
        <w:ind w:left="899" w:right="87" w:hanging="510"/>
        <w:spacing w:before="24" w:line="287" w:lineRule="auto"/>
        <w:rPr>
          <w:rFonts w:ascii="SimSun" w:hAnsi="SimSun" w:eastAsia="SimSun" w:cs="SimSun"/>
          <w:sz w:val="18"/>
          <w:szCs w:val="18"/>
        </w:rPr>
      </w:pPr>
      <w:r>
        <w:rPr>
          <w:rFonts w:ascii="SimSun" w:hAnsi="SimSun" w:eastAsia="SimSun" w:cs="SimSun"/>
          <w:sz w:val="18"/>
          <w:szCs w:val="18"/>
          <w:spacing w:val="-13"/>
        </w:rPr>
        <w:t>注3:在健康、安全与环境管理体系背景下，绩效结果也可根据组织的健</w:t>
      </w:r>
      <w:r>
        <w:rPr>
          <w:rFonts w:ascii="SimSun" w:hAnsi="SimSun" w:eastAsia="SimSun" w:cs="SimSun"/>
          <w:sz w:val="18"/>
          <w:szCs w:val="18"/>
          <w:spacing w:val="-14"/>
        </w:rPr>
        <w:t>康、安全与环境方针，以及健康、安全</w:t>
      </w:r>
      <w:r>
        <w:rPr>
          <w:rFonts w:ascii="SimSun" w:hAnsi="SimSun" w:eastAsia="SimSun" w:cs="SimSun"/>
          <w:sz w:val="18"/>
          <w:szCs w:val="18"/>
        </w:rPr>
        <w:t xml:space="preserve"> </w:t>
      </w:r>
      <w:r>
        <w:rPr>
          <w:rFonts w:ascii="SimSun" w:hAnsi="SimSun" w:eastAsia="SimSun" w:cs="SimSun"/>
          <w:sz w:val="18"/>
          <w:szCs w:val="18"/>
          <w:spacing w:val="-17"/>
        </w:rPr>
        <w:t>与环境目标指标，以及其他绩效要求测量出来。</w:t>
      </w:r>
    </w:p>
    <w:p>
      <w:pPr>
        <w:spacing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1"/>
        </w:rPr>
        <w:t>3.25</w:t>
      </w:r>
    </w:p>
    <w:p>
      <w:pPr>
        <w:ind w:left="392"/>
        <w:spacing w:before="72" w:line="212" w:lineRule="auto"/>
        <w:rPr>
          <w:rFonts w:ascii="Times New Roman" w:hAnsi="Times New Roman" w:eastAsia="Times New Roman" w:cs="Times New Roman"/>
          <w:sz w:val="18"/>
          <w:szCs w:val="18"/>
        </w:rPr>
      </w:pPr>
      <w:r>
        <w:rPr>
          <w:rFonts w:ascii="SimHei" w:hAnsi="SimHei" w:eastAsia="SimHei" w:cs="SimHei"/>
          <w:sz w:val="18"/>
          <w:szCs w:val="18"/>
          <w:b/>
          <w:bCs/>
          <w:spacing w:val="-2"/>
        </w:rPr>
        <w:t>方案</w:t>
      </w:r>
      <w:r>
        <w:rPr>
          <w:rFonts w:ascii="SimHei" w:hAnsi="SimHei" w:eastAsia="SimHei" w:cs="SimHei"/>
          <w:sz w:val="18"/>
          <w:szCs w:val="18"/>
          <w:spacing w:val="17"/>
        </w:rPr>
        <w:t xml:space="preserve">  </w:t>
      </w:r>
      <w:r>
        <w:rPr>
          <w:rFonts w:ascii="Times New Roman" w:hAnsi="Times New Roman" w:eastAsia="Times New Roman" w:cs="Times New Roman"/>
          <w:sz w:val="18"/>
          <w:szCs w:val="18"/>
          <w:b/>
          <w:bCs/>
          <w:spacing w:val="-2"/>
        </w:rPr>
        <w:t>plans(programms)</w:t>
      </w:r>
    </w:p>
    <w:p>
      <w:pPr>
        <w:ind w:right="85" w:firstLine="389"/>
        <w:spacing w:before="94" w:line="287" w:lineRule="auto"/>
        <w:rPr>
          <w:rFonts w:ascii="SimSun" w:hAnsi="SimSun" w:eastAsia="SimSun" w:cs="SimSun"/>
          <w:sz w:val="18"/>
          <w:szCs w:val="18"/>
        </w:rPr>
      </w:pPr>
      <w:r>
        <w:rPr>
          <w:rFonts w:ascii="SimSun" w:hAnsi="SimSun" w:eastAsia="SimSun" w:cs="SimSun"/>
          <w:sz w:val="18"/>
          <w:szCs w:val="18"/>
          <w:spacing w:val="10"/>
        </w:rPr>
        <w:t>为实现健康、安全与环境目标和指标以及针对特定的活动、产品或服务，经策划所编制的规定职</w:t>
      </w:r>
      <w:r>
        <w:rPr>
          <w:rFonts w:ascii="SimSun" w:hAnsi="SimSun" w:eastAsia="SimSun" w:cs="SimSun"/>
          <w:sz w:val="18"/>
          <w:szCs w:val="18"/>
          <w:spacing w:val="8"/>
        </w:rPr>
        <w:t xml:space="preserve"> </w:t>
      </w:r>
      <w:r>
        <w:rPr>
          <w:rFonts w:ascii="SimSun" w:hAnsi="SimSun" w:eastAsia="SimSun" w:cs="SimSun"/>
          <w:sz w:val="18"/>
          <w:szCs w:val="18"/>
          <w:spacing w:val="17"/>
        </w:rPr>
        <w:t>责权限、资源、程序(措施)和期限的文件。</w:t>
      </w:r>
    </w:p>
    <w:p>
      <w:pPr>
        <w:ind w:left="748" w:right="4" w:hanging="359"/>
        <w:spacing w:before="1" w:line="258" w:lineRule="auto"/>
        <w:rPr>
          <w:rFonts w:ascii="SimSun" w:hAnsi="SimSun" w:eastAsia="SimSun" w:cs="SimSun"/>
          <w:sz w:val="18"/>
          <w:szCs w:val="18"/>
        </w:rPr>
      </w:pPr>
      <w:r>
        <w:rPr>
          <w:rFonts w:ascii="SimSun" w:hAnsi="SimSun" w:eastAsia="SimSun" w:cs="SimSun"/>
          <w:sz w:val="18"/>
          <w:szCs w:val="18"/>
          <w:spacing w:val="-15"/>
        </w:rPr>
        <w:t>注：方案是健康、安全与环境管理体系建立、实施、保持和改进过程中策划</w:t>
      </w:r>
      <w:r>
        <w:rPr>
          <w:rFonts w:ascii="SimSun" w:hAnsi="SimSun" w:eastAsia="SimSun" w:cs="SimSun"/>
          <w:sz w:val="18"/>
          <w:szCs w:val="18"/>
          <w:spacing w:val="-16"/>
        </w:rPr>
        <w:t>的结果之一，是一个统筹性的概念，</w:t>
      </w:r>
      <w:r>
        <w:rPr>
          <w:rFonts w:ascii="SimSun" w:hAnsi="SimSun" w:eastAsia="SimSun" w:cs="SimSun"/>
          <w:sz w:val="18"/>
          <w:szCs w:val="18"/>
        </w:rPr>
        <w:t xml:space="preserve"> </w:t>
      </w:r>
      <w:r>
        <w:rPr>
          <w:rFonts w:ascii="SimSun" w:hAnsi="SimSun" w:eastAsia="SimSun" w:cs="SimSun"/>
          <w:sz w:val="18"/>
          <w:szCs w:val="18"/>
          <w:spacing w:val="-11"/>
        </w:rPr>
        <w:t>有多样的表现形式，可以是方案列表，或是工作</w:t>
      </w:r>
      <w:r>
        <w:rPr>
          <w:rFonts w:ascii="SimSun" w:hAnsi="SimSun" w:eastAsia="SimSun" w:cs="SimSun"/>
          <w:sz w:val="18"/>
          <w:szCs w:val="18"/>
          <w:spacing w:val="-12"/>
        </w:rPr>
        <w:t>计划文件，或是项日</w:t>
      </w:r>
      <w:r>
        <w:rPr>
          <w:rFonts w:ascii="Times New Roman" w:hAnsi="Times New Roman" w:eastAsia="Times New Roman" w:cs="Times New Roman"/>
          <w:sz w:val="18"/>
          <w:szCs w:val="18"/>
          <w:spacing w:val="-12"/>
        </w:rPr>
        <w:t>HSE </w:t>
      </w:r>
      <w:r>
        <w:rPr>
          <w:rFonts w:ascii="SimSun" w:hAnsi="SimSun" w:eastAsia="SimSun" w:cs="SimSun"/>
          <w:sz w:val="18"/>
          <w:szCs w:val="18"/>
          <w:spacing w:val="-12"/>
        </w:rPr>
        <w:t>计划.或是其他。</w:t>
      </w:r>
    </w:p>
    <w:p>
      <w:pPr>
        <w:spacing w:before="35"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1"/>
        </w:rPr>
        <w:t>3.26</w:t>
      </w:r>
    </w:p>
    <w:p>
      <w:pPr>
        <w:ind w:left="392"/>
        <w:spacing w:before="72" w:line="212" w:lineRule="auto"/>
        <w:rPr>
          <w:rFonts w:ascii="Times New Roman" w:hAnsi="Times New Roman" w:eastAsia="Times New Roman" w:cs="Times New Roman"/>
          <w:sz w:val="18"/>
          <w:szCs w:val="18"/>
        </w:rPr>
      </w:pPr>
      <w:r>
        <w:rPr>
          <w:rFonts w:ascii="SimHei" w:hAnsi="SimHei" w:eastAsia="SimHei" w:cs="SimHei"/>
          <w:sz w:val="18"/>
          <w:szCs w:val="18"/>
          <w:b/>
          <w:bCs/>
          <w:spacing w:val="1"/>
        </w:rPr>
        <w:t>事故预防</w:t>
      </w:r>
      <w:r>
        <w:rPr>
          <w:rFonts w:ascii="SimHei" w:hAnsi="SimHei" w:eastAsia="SimHei" w:cs="SimHei"/>
          <w:sz w:val="18"/>
          <w:szCs w:val="18"/>
          <w:spacing w:val="1"/>
        </w:rPr>
        <w:t xml:space="preserve">  </w:t>
      </w:r>
      <w:r>
        <w:rPr>
          <w:rFonts w:ascii="Times New Roman" w:hAnsi="Times New Roman" w:eastAsia="Times New Roman" w:cs="Times New Roman"/>
          <w:sz w:val="18"/>
          <w:szCs w:val="18"/>
          <w:b/>
          <w:bCs/>
        </w:rPr>
        <w:t>prevention</w:t>
      </w:r>
      <w:r>
        <w:rPr>
          <w:rFonts w:ascii="Times New Roman" w:hAnsi="Times New Roman" w:eastAsia="Times New Roman" w:cs="Times New Roman"/>
          <w:sz w:val="18"/>
          <w:szCs w:val="18"/>
          <w:b/>
          <w:bCs/>
          <w:spacing w:val="1"/>
        </w:rPr>
        <w:t xml:space="preserve">  </w:t>
      </w:r>
      <w:r>
        <w:rPr>
          <w:rFonts w:ascii="Times New Roman" w:hAnsi="Times New Roman" w:eastAsia="Times New Roman" w:cs="Times New Roman"/>
          <w:sz w:val="18"/>
          <w:szCs w:val="18"/>
          <w:b/>
          <w:bCs/>
        </w:rPr>
        <w:t>of</w:t>
      </w:r>
      <w:r>
        <w:rPr>
          <w:rFonts w:ascii="Times New Roman" w:hAnsi="Times New Roman" w:eastAsia="Times New Roman" w:cs="Times New Roman"/>
          <w:sz w:val="18"/>
          <w:szCs w:val="18"/>
          <w:b/>
          <w:bCs/>
          <w:spacing w:val="28"/>
          <w:w w:val="101"/>
        </w:rPr>
        <w:t xml:space="preserve"> </w:t>
      </w:r>
      <w:r>
        <w:rPr>
          <w:rFonts w:ascii="Times New Roman" w:hAnsi="Times New Roman" w:eastAsia="Times New Roman" w:cs="Times New Roman"/>
          <w:sz w:val="18"/>
          <w:szCs w:val="18"/>
          <w:b/>
          <w:bCs/>
        </w:rPr>
        <w:t>accident</w:t>
      </w:r>
    </w:p>
    <w:p>
      <w:pPr>
        <w:ind w:left="389"/>
        <w:spacing w:before="92" w:line="219" w:lineRule="auto"/>
        <w:rPr>
          <w:rFonts w:ascii="SimSun" w:hAnsi="SimSun" w:eastAsia="SimSun" w:cs="SimSun"/>
          <w:sz w:val="18"/>
          <w:szCs w:val="18"/>
        </w:rPr>
      </w:pPr>
      <w:r>
        <w:rPr>
          <w:rFonts w:ascii="SimSun" w:hAnsi="SimSun" w:eastAsia="SimSun" w:cs="SimSun"/>
          <w:sz w:val="18"/>
          <w:szCs w:val="18"/>
          <w:spacing w:val="9"/>
        </w:rPr>
        <w:t>采用技术和管理等措施以避免事故的发生。</w:t>
      </w:r>
    </w:p>
    <w:p>
      <w:pPr>
        <w:spacing w:before="77"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1"/>
        </w:rPr>
        <w:t>3.27</w:t>
      </w:r>
    </w:p>
    <w:p>
      <w:pPr>
        <w:ind w:left="392"/>
        <w:spacing w:before="93" w:line="212" w:lineRule="auto"/>
        <w:rPr>
          <w:rFonts w:ascii="Times New Roman" w:hAnsi="Times New Roman" w:eastAsia="Times New Roman" w:cs="Times New Roman"/>
          <w:sz w:val="18"/>
          <w:szCs w:val="18"/>
        </w:rPr>
      </w:pPr>
      <w:r>
        <w:rPr>
          <w:rFonts w:ascii="SimSun" w:hAnsi="SimSun" w:eastAsia="SimSun" w:cs="SimSun"/>
          <w:sz w:val="18"/>
          <w:szCs w:val="18"/>
          <w:b/>
          <w:bCs/>
        </w:rPr>
        <w:t>预防措施</w:t>
      </w:r>
      <w:r>
        <w:rPr>
          <w:rFonts w:ascii="SimSun" w:hAnsi="SimSun" w:eastAsia="SimSun" w:cs="SimSun"/>
          <w:sz w:val="18"/>
          <w:szCs w:val="18"/>
        </w:rPr>
        <w:t xml:space="preserve">  </w:t>
      </w:r>
      <w:r>
        <w:rPr>
          <w:rFonts w:ascii="Times New Roman" w:hAnsi="Times New Roman" w:eastAsia="Times New Roman" w:cs="Times New Roman"/>
          <w:sz w:val="18"/>
          <w:szCs w:val="18"/>
          <w:b/>
          <w:bCs/>
        </w:rPr>
        <w:t>preventive  action</w:t>
      </w:r>
    </w:p>
    <w:p>
      <w:pPr>
        <w:ind w:left="389"/>
        <w:spacing w:before="72" w:line="219" w:lineRule="auto"/>
        <w:rPr>
          <w:rFonts w:ascii="SimSun" w:hAnsi="SimSun" w:eastAsia="SimSun" w:cs="SimSun"/>
          <w:sz w:val="18"/>
          <w:szCs w:val="18"/>
        </w:rPr>
      </w:pPr>
      <w:r>
        <w:rPr>
          <w:rFonts w:ascii="SimSun" w:hAnsi="SimSun" w:eastAsia="SimSun" w:cs="SimSun"/>
          <w:sz w:val="18"/>
          <w:szCs w:val="18"/>
          <w:spacing w:val="9"/>
        </w:rPr>
        <w:t>为消除潜在不符合或其他不期望潜在情况的原因所采取的措施。</w:t>
      </w:r>
    </w:p>
    <w:p>
      <w:pPr>
        <w:ind w:left="389"/>
        <w:spacing w:before="56" w:line="222" w:lineRule="auto"/>
        <w:rPr>
          <w:rFonts w:ascii="SimSun" w:hAnsi="SimSun" w:eastAsia="SimSun" w:cs="SimSun"/>
          <w:sz w:val="18"/>
          <w:szCs w:val="18"/>
        </w:rPr>
      </w:pPr>
      <w:r>
        <w:rPr>
          <w:rFonts w:ascii="SimHei" w:hAnsi="SimHei" w:eastAsia="SimHei" w:cs="SimHei"/>
          <w:sz w:val="18"/>
          <w:szCs w:val="18"/>
          <w:spacing w:val="-8"/>
        </w:rPr>
        <w:t>注1:</w:t>
      </w:r>
      <w:r>
        <w:rPr>
          <w:rFonts w:ascii="SimSun" w:hAnsi="SimSun" w:eastAsia="SimSun" w:cs="SimSun"/>
          <w:sz w:val="18"/>
          <w:szCs w:val="18"/>
          <w:spacing w:val="-8"/>
        </w:rPr>
        <w:t>一个潜在不符合可以有若干个原因。</w:t>
      </w:r>
    </w:p>
    <w:p>
      <w:pPr>
        <w:ind w:left="389"/>
        <w:spacing w:before="34" w:line="219" w:lineRule="auto"/>
        <w:rPr>
          <w:rFonts w:ascii="SimSun" w:hAnsi="SimSun" w:eastAsia="SimSun" w:cs="SimSun"/>
          <w:sz w:val="18"/>
          <w:szCs w:val="18"/>
        </w:rPr>
      </w:pPr>
      <w:r>
        <w:rPr>
          <w:rFonts w:ascii="SimSun" w:hAnsi="SimSun" w:eastAsia="SimSun" w:cs="SimSun"/>
          <w:sz w:val="18"/>
          <w:szCs w:val="18"/>
          <w:spacing w:val="-6"/>
        </w:rPr>
        <w:t>注2:采取预防措施是为了防止发生，而采取纠正揩施(见3.6)是</w:t>
      </w:r>
      <w:r>
        <w:rPr>
          <w:rFonts w:ascii="SimSun" w:hAnsi="SimSun" w:eastAsia="SimSun" w:cs="SimSun"/>
          <w:sz w:val="18"/>
          <w:szCs w:val="18"/>
          <w:spacing w:val="-7"/>
        </w:rPr>
        <w:t>为了防止再发生。</w:t>
      </w:r>
    </w:p>
    <w:p>
      <w:pPr>
        <w:ind w:left="389"/>
        <w:spacing w:before="60" w:line="212" w:lineRule="auto"/>
        <w:rPr>
          <w:rFonts w:ascii="SimSun" w:hAnsi="SimSun" w:eastAsia="SimSun" w:cs="SimSun"/>
          <w:sz w:val="18"/>
          <w:szCs w:val="18"/>
        </w:rPr>
      </w:pP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rPr>
        <w:t>GB</w:t>
      </w:r>
      <w:r>
        <w:rPr>
          <w:rFonts w:ascii="Times New Roman" w:hAnsi="Times New Roman" w:eastAsia="Times New Roman" w:cs="Times New Roman"/>
          <w:sz w:val="18"/>
          <w:szCs w:val="18"/>
          <w:spacing w:val="2"/>
        </w:rPr>
        <w:t>/T      28001—2011.  </w:t>
      </w:r>
      <w:r>
        <w:rPr>
          <w:rFonts w:ascii="SimSun" w:hAnsi="SimSun" w:eastAsia="SimSun" w:cs="SimSun"/>
          <w:sz w:val="18"/>
          <w:szCs w:val="18"/>
          <w:spacing w:val="2"/>
        </w:rPr>
        <w:t>定义3</w:t>
      </w:r>
      <w:r>
        <w:rPr>
          <w:rFonts w:ascii="SimSun" w:hAnsi="SimSun" w:eastAsia="SimSun" w:cs="SimSun"/>
          <w:sz w:val="18"/>
          <w:szCs w:val="18"/>
          <w:spacing w:val="-52"/>
        </w:rPr>
        <w:t xml:space="preserve"> </w:t>
      </w:r>
      <w:r>
        <w:rPr>
          <w:rFonts w:ascii="SimSun" w:hAnsi="SimSun" w:eastAsia="SimSun" w:cs="SimSun"/>
          <w:sz w:val="18"/>
          <w:szCs w:val="18"/>
          <w:spacing w:val="2"/>
        </w:rPr>
        <w:t>.</w:t>
      </w:r>
      <w:r>
        <w:rPr>
          <w:rFonts w:ascii="SimSun" w:hAnsi="SimSun" w:eastAsia="SimSun" w:cs="SimSun"/>
          <w:sz w:val="18"/>
          <w:szCs w:val="18"/>
          <w:spacing w:val="-44"/>
        </w:rPr>
        <w:t xml:space="preserve"> </w:t>
      </w:r>
      <w:r>
        <w:rPr>
          <w:rFonts w:ascii="SimSun" w:hAnsi="SimSun" w:eastAsia="SimSun" w:cs="SimSun"/>
          <w:sz w:val="18"/>
          <w:szCs w:val="18"/>
          <w:spacing w:val="1"/>
        </w:rPr>
        <w:t>18]</w:t>
      </w:r>
    </w:p>
    <w:p>
      <w:pPr>
        <w:spacing w:before="12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3.28</w:t>
      </w:r>
    </w:p>
    <w:p>
      <w:pPr>
        <w:ind w:left="389"/>
        <w:spacing w:before="101" w:line="212" w:lineRule="auto"/>
        <w:rPr>
          <w:rFonts w:ascii="Times New Roman" w:hAnsi="Times New Roman" w:eastAsia="Times New Roman" w:cs="Times New Roman"/>
          <w:sz w:val="18"/>
          <w:szCs w:val="18"/>
        </w:rPr>
      </w:pPr>
      <w:r>
        <w:rPr>
          <w:rFonts w:ascii="SimHei" w:hAnsi="SimHei" w:eastAsia="SimHei" w:cs="SimHei"/>
          <w:sz w:val="18"/>
          <w:szCs w:val="18"/>
          <w:spacing w:val="-1"/>
        </w:rPr>
        <w:t>程序</w:t>
      </w:r>
      <w:r>
        <w:rPr>
          <w:rFonts w:ascii="SimHei" w:hAnsi="SimHei" w:eastAsia="SimHei" w:cs="SimHei"/>
          <w:sz w:val="18"/>
          <w:szCs w:val="18"/>
          <w:spacing w:val="9"/>
        </w:rPr>
        <w:t xml:space="preserve">  </w:t>
      </w:r>
      <w:r>
        <w:rPr>
          <w:rFonts w:ascii="Times New Roman" w:hAnsi="Times New Roman" w:eastAsia="Times New Roman" w:cs="Times New Roman"/>
          <w:sz w:val="18"/>
          <w:szCs w:val="18"/>
          <w:spacing w:val="-1"/>
        </w:rPr>
        <w:t>procedure</w:t>
      </w:r>
    </w:p>
    <w:p>
      <w:pPr>
        <w:ind w:left="389"/>
        <w:spacing w:before="73" w:line="219" w:lineRule="auto"/>
        <w:rPr>
          <w:rFonts w:ascii="SimSun" w:hAnsi="SimSun" w:eastAsia="SimSun" w:cs="SimSun"/>
          <w:sz w:val="18"/>
          <w:szCs w:val="18"/>
        </w:rPr>
      </w:pPr>
      <w:r>
        <w:rPr>
          <w:rFonts w:ascii="SimSun" w:hAnsi="SimSun" w:eastAsia="SimSun" w:cs="SimSun"/>
          <w:sz w:val="18"/>
          <w:szCs w:val="18"/>
          <w:spacing w:val="8"/>
        </w:rPr>
        <w:t>为进行某项活动或过程所规定的途径。</w:t>
      </w:r>
    </w:p>
    <w:p>
      <w:pPr>
        <w:ind w:left="389"/>
        <w:spacing w:before="57" w:line="219" w:lineRule="auto"/>
        <w:rPr>
          <w:rFonts w:ascii="SimSun" w:hAnsi="SimSun" w:eastAsia="SimSun" w:cs="SimSun"/>
          <w:sz w:val="18"/>
          <w:szCs w:val="18"/>
        </w:rPr>
      </w:pPr>
      <w:r>
        <w:rPr>
          <w:rFonts w:ascii="SimSun" w:hAnsi="SimSun" w:eastAsia="SimSun" w:cs="SimSun"/>
          <w:sz w:val="18"/>
          <w:szCs w:val="18"/>
          <w:spacing w:val="-10"/>
        </w:rPr>
        <w:t>注1:程序可以形成文件，也可以不形成文件。</w:t>
      </w:r>
    </w:p>
    <w:p>
      <w:pPr>
        <w:ind w:left="803" w:right="86" w:hanging="414"/>
        <w:spacing w:before="35" w:line="318" w:lineRule="auto"/>
        <w:rPr>
          <w:rFonts w:ascii="SimSun" w:hAnsi="SimSun" w:eastAsia="SimSun" w:cs="SimSun"/>
          <w:sz w:val="13"/>
          <w:szCs w:val="13"/>
        </w:rPr>
      </w:pPr>
      <w:r>
        <w:rPr>
          <w:rFonts w:ascii="SimSun" w:hAnsi="SimSun" w:eastAsia="SimSun" w:cs="SimSun"/>
          <w:sz w:val="18"/>
          <w:szCs w:val="18"/>
          <w:spacing w:val="-4"/>
        </w:rPr>
        <w:t>注2:当程序形成文件时，通常称为“书面程序”或“形成文件的程序”。含有程序的文件(见</w:t>
      </w:r>
      <w:r>
        <w:rPr>
          <w:rFonts w:ascii="SimSun" w:hAnsi="SimSun" w:eastAsia="SimSun" w:cs="SimSun"/>
          <w:sz w:val="18"/>
          <w:szCs w:val="18"/>
          <w:spacing w:val="-5"/>
        </w:rPr>
        <w:t>3.8)可称为</w:t>
      </w:r>
      <w:r>
        <w:rPr>
          <w:rFonts w:ascii="SimSun" w:hAnsi="SimSun" w:eastAsia="SimSun" w:cs="SimSun"/>
          <w:sz w:val="18"/>
          <w:szCs w:val="18"/>
        </w:rPr>
        <w:t xml:space="preserve"> </w:t>
      </w:r>
      <w:r>
        <w:rPr>
          <w:rFonts w:ascii="SimSun" w:hAnsi="SimSun" w:eastAsia="SimSun" w:cs="SimSun"/>
          <w:sz w:val="13"/>
          <w:szCs w:val="13"/>
          <w:spacing w:val="15"/>
        </w:rPr>
        <w:t>“程序文件”。</w:t>
      </w:r>
    </w:p>
    <w:p>
      <w:pPr>
        <w:ind w:left="389"/>
        <w:spacing w:line="212" w:lineRule="auto"/>
        <w:rPr>
          <w:rFonts w:ascii="SimSun" w:hAnsi="SimSun" w:eastAsia="SimSun" w:cs="SimSun"/>
          <w:sz w:val="18"/>
          <w:szCs w:val="18"/>
        </w:rPr>
      </w:pP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GB</w:t>
      </w:r>
      <w:r>
        <w:rPr>
          <w:rFonts w:ascii="Times New Roman" w:hAnsi="Times New Roman" w:eastAsia="Times New Roman" w:cs="Times New Roman"/>
          <w:sz w:val="18"/>
          <w:szCs w:val="18"/>
          <w:spacing w:val="1"/>
        </w:rPr>
        <w:t>/T</w:t>
      </w:r>
      <w:r>
        <w:rPr>
          <w:rFonts w:ascii="Times New Roman" w:hAnsi="Times New Roman" w:eastAsia="Times New Roman" w:cs="Times New Roman"/>
          <w:sz w:val="18"/>
          <w:szCs w:val="18"/>
          <w:spacing w:val="12"/>
        </w:rPr>
        <w:t xml:space="preserve">    </w:t>
      </w:r>
      <w:r>
        <w:rPr>
          <w:rFonts w:ascii="Times New Roman" w:hAnsi="Times New Roman" w:eastAsia="Times New Roman" w:cs="Times New Roman"/>
          <w:sz w:val="18"/>
          <w:szCs w:val="18"/>
          <w:spacing w:val="1"/>
        </w:rPr>
        <w:t>28001</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1"/>
        </w:rPr>
        <w:t>2011.</w:t>
      </w:r>
      <w:r>
        <w:rPr>
          <w:rFonts w:ascii="Times New Roman" w:hAnsi="Times New Roman" w:eastAsia="Times New Roman" w:cs="Times New Roman"/>
          <w:sz w:val="18"/>
          <w:szCs w:val="18"/>
          <w:spacing w:val="8"/>
        </w:rPr>
        <w:t xml:space="preserve">   </w:t>
      </w:r>
      <w:r>
        <w:rPr>
          <w:rFonts w:ascii="SimSun" w:hAnsi="SimSun" w:eastAsia="SimSun" w:cs="SimSun"/>
          <w:sz w:val="18"/>
          <w:szCs w:val="18"/>
          <w:spacing w:val="1"/>
        </w:rPr>
        <w:t>定义3</w:t>
      </w:r>
      <w:r>
        <w:rPr>
          <w:rFonts w:ascii="SimSun" w:hAnsi="SimSun" w:eastAsia="SimSun" w:cs="SimSun"/>
          <w:sz w:val="18"/>
          <w:szCs w:val="18"/>
          <w:spacing w:val="-50"/>
        </w:rPr>
        <w:t xml:space="preserve"> </w:t>
      </w:r>
      <w:r>
        <w:rPr>
          <w:rFonts w:ascii="SimSun" w:hAnsi="SimSun" w:eastAsia="SimSun" w:cs="SimSun"/>
          <w:sz w:val="18"/>
          <w:szCs w:val="18"/>
          <w:spacing w:val="1"/>
        </w:rPr>
        <w:t>.</w:t>
      </w:r>
      <w:r>
        <w:rPr>
          <w:rFonts w:ascii="SimSun" w:hAnsi="SimSun" w:eastAsia="SimSun" w:cs="SimSun"/>
          <w:sz w:val="18"/>
          <w:szCs w:val="18"/>
          <w:spacing w:val="-44"/>
        </w:rPr>
        <w:t xml:space="preserve"> </w:t>
      </w:r>
      <w:r>
        <w:rPr>
          <w:rFonts w:ascii="SimSun" w:hAnsi="SimSun" w:eastAsia="SimSun" w:cs="SimSun"/>
          <w:sz w:val="18"/>
          <w:szCs w:val="18"/>
          <w:spacing w:val="1"/>
        </w:rPr>
        <w:t>19]</w:t>
      </w:r>
    </w:p>
    <w:p>
      <w:pPr>
        <w:spacing w:before="99"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1"/>
        </w:rPr>
        <w:t>3.29</w:t>
      </w:r>
    </w:p>
    <w:p>
      <w:pPr>
        <w:ind w:left="389"/>
        <w:spacing w:before="76" w:line="221" w:lineRule="auto"/>
        <w:rPr>
          <w:rFonts w:ascii="Times New Roman" w:hAnsi="Times New Roman" w:eastAsia="Times New Roman" w:cs="Times New Roman"/>
          <w:sz w:val="18"/>
          <w:szCs w:val="18"/>
        </w:rPr>
      </w:pPr>
      <w:r>
        <w:rPr>
          <w:rFonts w:ascii="SimSun" w:hAnsi="SimSun" w:eastAsia="SimSun" w:cs="SimSun"/>
          <w:sz w:val="18"/>
          <w:szCs w:val="18"/>
          <w:spacing w:val="-1"/>
        </w:rPr>
        <w:t>记录</w:t>
      </w:r>
      <w:r>
        <w:rPr>
          <w:rFonts w:ascii="SimSun" w:hAnsi="SimSun" w:eastAsia="SimSun" w:cs="SimSun"/>
          <w:sz w:val="18"/>
          <w:szCs w:val="18"/>
          <w:spacing w:val="8"/>
        </w:rPr>
        <w:t xml:space="preserve">  </w:t>
      </w:r>
      <w:r>
        <w:rPr>
          <w:rFonts w:ascii="Times New Roman" w:hAnsi="Times New Roman" w:eastAsia="Times New Roman" w:cs="Times New Roman"/>
          <w:sz w:val="18"/>
          <w:szCs w:val="18"/>
          <w:spacing w:val="-1"/>
        </w:rPr>
        <w:t>record</w:t>
      </w:r>
    </w:p>
    <w:p>
      <w:pPr>
        <w:ind w:left="389"/>
        <w:spacing w:before="81" w:line="219" w:lineRule="auto"/>
        <w:rPr>
          <w:rFonts w:ascii="SimSun" w:hAnsi="SimSun" w:eastAsia="SimSun" w:cs="SimSun"/>
          <w:sz w:val="18"/>
          <w:szCs w:val="18"/>
        </w:rPr>
      </w:pPr>
      <w:r>
        <w:rPr>
          <w:rFonts w:ascii="SimSun" w:hAnsi="SimSun" w:eastAsia="SimSun" w:cs="SimSun"/>
          <w:sz w:val="18"/>
          <w:szCs w:val="18"/>
          <w:spacing w:val="13"/>
        </w:rPr>
        <w:t>阐明所取得的结果或提供所从事活动的证据的文件(见3.8)。</w:t>
      </w:r>
    </w:p>
    <w:p>
      <w:pPr>
        <w:ind w:left="389"/>
        <w:spacing w:before="60" w:line="212" w:lineRule="auto"/>
        <w:rPr>
          <w:rFonts w:ascii="SimSun" w:hAnsi="SimSun" w:eastAsia="SimSun" w:cs="SimSu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rPr>
        <w:t>GB</w:t>
      </w:r>
      <w:r>
        <w:rPr>
          <w:rFonts w:ascii="Times New Roman" w:hAnsi="Times New Roman" w:eastAsia="Times New Roman" w:cs="Times New Roman"/>
          <w:sz w:val="18"/>
          <w:szCs w:val="18"/>
          <w:spacing w:val="3"/>
        </w:rPr>
        <w:t>/T</w:t>
      </w:r>
      <w:r>
        <w:rPr>
          <w:rFonts w:ascii="Times New Roman" w:hAnsi="Times New Roman" w:eastAsia="Times New Roman" w:cs="Times New Roman"/>
          <w:sz w:val="18"/>
          <w:szCs w:val="18"/>
          <w:spacing w:val="11"/>
          <w:w w:val="102"/>
        </w:rPr>
        <w:t xml:space="preserve">    </w:t>
      </w:r>
      <w:r>
        <w:rPr>
          <w:rFonts w:ascii="Times New Roman" w:hAnsi="Times New Roman" w:eastAsia="Times New Roman" w:cs="Times New Roman"/>
          <w:sz w:val="18"/>
          <w:szCs w:val="18"/>
          <w:spacing w:val="3"/>
        </w:rPr>
        <w:t>24001    2004,    </w:t>
      </w:r>
      <w:r>
        <w:rPr>
          <w:rFonts w:ascii="SimSun" w:hAnsi="SimSun" w:eastAsia="SimSun" w:cs="SimSun"/>
          <w:sz w:val="18"/>
          <w:szCs w:val="18"/>
          <w:spacing w:val="3"/>
        </w:rPr>
        <w:t>定义3</w:t>
      </w:r>
      <w:r>
        <w:rPr>
          <w:rFonts w:ascii="SimSun" w:hAnsi="SimSun" w:eastAsia="SimSun" w:cs="SimSun"/>
          <w:sz w:val="18"/>
          <w:szCs w:val="18"/>
          <w:spacing w:val="-52"/>
        </w:rPr>
        <w:t xml:space="preserve"> </w:t>
      </w:r>
      <w:r>
        <w:rPr>
          <w:rFonts w:ascii="SimSun" w:hAnsi="SimSun" w:eastAsia="SimSun" w:cs="SimSun"/>
          <w:sz w:val="18"/>
          <w:szCs w:val="18"/>
          <w:spacing w:val="3"/>
        </w:rPr>
        <w:t>.20]</w:t>
      </w:r>
    </w:p>
    <w:p>
      <w:pPr>
        <w:spacing w:before="89"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1"/>
        </w:rPr>
        <w:t>3.30</w:t>
      </w:r>
    </w:p>
    <w:p>
      <w:pPr>
        <w:ind w:left="392"/>
        <w:spacing w:before="91" w:line="220" w:lineRule="auto"/>
        <w:rPr>
          <w:rFonts w:ascii="Times New Roman" w:hAnsi="Times New Roman" w:eastAsia="Times New Roman" w:cs="Times New Roman"/>
          <w:sz w:val="18"/>
          <w:szCs w:val="18"/>
        </w:rPr>
      </w:pPr>
      <w:r>
        <w:rPr>
          <w:rFonts w:ascii="SimSun" w:hAnsi="SimSun" w:eastAsia="SimSun" w:cs="SimSun"/>
          <w:sz w:val="18"/>
          <w:szCs w:val="18"/>
          <w:b/>
          <w:bCs/>
          <w:spacing w:val="-3"/>
        </w:rPr>
        <w:t>风险</w:t>
      </w:r>
      <w:r>
        <w:rPr>
          <w:rFonts w:ascii="SimSun" w:hAnsi="SimSun" w:eastAsia="SimSun" w:cs="SimSun"/>
          <w:sz w:val="18"/>
          <w:szCs w:val="18"/>
          <w:spacing w:val="13"/>
        </w:rPr>
        <w:t xml:space="preserve">  </w:t>
      </w:r>
      <w:r>
        <w:rPr>
          <w:rFonts w:ascii="Times New Roman" w:hAnsi="Times New Roman" w:eastAsia="Times New Roman" w:cs="Times New Roman"/>
          <w:sz w:val="18"/>
          <w:szCs w:val="18"/>
          <w:b/>
          <w:bCs/>
          <w:spacing w:val="-3"/>
        </w:rPr>
        <w:t>risk</w:t>
      </w:r>
    </w:p>
    <w:p>
      <w:pPr>
        <w:ind w:right="88" w:firstLine="389"/>
        <w:spacing w:before="88" w:line="283" w:lineRule="auto"/>
        <w:rPr>
          <w:rFonts w:ascii="SimSun" w:hAnsi="SimSun" w:eastAsia="SimSun" w:cs="SimSun"/>
          <w:sz w:val="18"/>
          <w:szCs w:val="18"/>
        </w:rPr>
      </w:pPr>
      <w:r>
        <w:rPr>
          <w:rFonts w:ascii="SimSun" w:hAnsi="SimSun" w:eastAsia="SimSun" w:cs="SimSun"/>
          <w:sz w:val="18"/>
          <w:szCs w:val="18"/>
          <w:spacing w:val="10"/>
        </w:rPr>
        <w:t>某一特定危害事件发生的可能性，与随之引发的人身伤害或健康损害、损坏或其他损失的严重性</w:t>
      </w:r>
      <w:r>
        <w:rPr>
          <w:rFonts w:ascii="SimSun" w:hAnsi="SimSun" w:eastAsia="SimSun" w:cs="SimSun"/>
          <w:sz w:val="18"/>
          <w:szCs w:val="18"/>
          <w:spacing w:val="5"/>
        </w:rPr>
        <w:t xml:space="preserve"> </w:t>
      </w:r>
      <w:r>
        <w:rPr>
          <w:rFonts w:ascii="SimSun" w:hAnsi="SimSun" w:eastAsia="SimSun" w:cs="SimSun"/>
          <w:sz w:val="18"/>
          <w:szCs w:val="18"/>
          <w:spacing w:val="7"/>
        </w:rPr>
        <w:t>的组合。</w:t>
      </w:r>
    </w:p>
    <w:p>
      <w:pPr>
        <w:spacing w:before="3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spacing w:val="-1"/>
        </w:rPr>
        <w:t>3.31</w:t>
      </w:r>
    </w:p>
    <w:p>
      <w:pPr>
        <w:ind w:left="392"/>
        <w:spacing w:before="77" w:line="218" w:lineRule="auto"/>
        <w:rPr>
          <w:rFonts w:ascii="Times New Roman" w:hAnsi="Times New Roman" w:eastAsia="Times New Roman" w:cs="Times New Roman"/>
          <w:sz w:val="18"/>
          <w:szCs w:val="18"/>
        </w:rPr>
      </w:pPr>
      <w:r>
        <w:rPr>
          <w:rFonts w:ascii="SimSun" w:hAnsi="SimSun" w:eastAsia="SimSun" w:cs="SimSun"/>
          <w:sz w:val="18"/>
          <w:szCs w:val="18"/>
          <w:b/>
          <w:bCs/>
          <w:spacing w:val="1"/>
        </w:rPr>
        <w:t>风险评价</w:t>
      </w:r>
      <w:r>
        <w:rPr>
          <w:rFonts w:ascii="SimSun" w:hAnsi="SimSun" w:eastAsia="SimSun" w:cs="SimSun"/>
          <w:sz w:val="18"/>
          <w:szCs w:val="18"/>
          <w:spacing w:val="12"/>
        </w:rPr>
        <w:t xml:space="preserve">  </w:t>
      </w:r>
      <w:r>
        <w:rPr>
          <w:rFonts w:ascii="Times New Roman" w:hAnsi="Times New Roman" w:eastAsia="Times New Roman" w:cs="Times New Roman"/>
          <w:sz w:val="18"/>
          <w:szCs w:val="18"/>
          <w:b/>
          <w:bCs/>
        </w:rPr>
        <w:t>risk</w:t>
      </w:r>
      <w:r>
        <w:rPr>
          <w:rFonts w:ascii="Times New Roman" w:hAnsi="Times New Roman" w:eastAsia="Times New Roman" w:cs="Times New Roman"/>
          <w:sz w:val="18"/>
          <w:szCs w:val="18"/>
          <w:b/>
          <w:bCs/>
          <w:spacing w:val="1"/>
        </w:rPr>
        <w:t xml:space="preserve">  </w:t>
      </w:r>
      <w:r>
        <w:rPr>
          <w:rFonts w:ascii="Times New Roman" w:hAnsi="Times New Roman" w:eastAsia="Times New Roman" w:cs="Times New Roman"/>
          <w:sz w:val="18"/>
          <w:szCs w:val="18"/>
          <w:b/>
          <w:bCs/>
        </w:rPr>
        <w:t>assessment</w:t>
      </w:r>
    </w:p>
    <w:p>
      <w:pPr>
        <w:ind w:right="86" w:firstLine="389"/>
        <w:spacing w:before="101" w:line="281" w:lineRule="auto"/>
        <w:rPr>
          <w:rFonts w:ascii="SimSun" w:hAnsi="SimSun" w:eastAsia="SimSun" w:cs="SimSun"/>
          <w:sz w:val="18"/>
          <w:szCs w:val="18"/>
        </w:rPr>
      </w:pPr>
      <w:r>
        <w:rPr>
          <w:rFonts w:ascii="SimSun" w:hAnsi="SimSun" w:eastAsia="SimSun" w:cs="SimSun"/>
          <w:sz w:val="18"/>
          <w:szCs w:val="18"/>
          <w:spacing w:val="20"/>
        </w:rPr>
        <w:t>评估风险程度.考虑现有控制措施的充分性，以及确定风险是否为可接受风险(见3.33)的全</w:t>
      </w:r>
      <w:r>
        <w:rPr>
          <w:rFonts w:ascii="SimSun" w:hAnsi="SimSun" w:eastAsia="SimSun" w:cs="SimSun"/>
          <w:sz w:val="18"/>
          <w:szCs w:val="18"/>
          <w:spacing w:val="17"/>
        </w:rPr>
        <w:t xml:space="preserve"> </w:t>
      </w:r>
      <w:r>
        <w:rPr>
          <w:rFonts w:ascii="SimSun" w:hAnsi="SimSun" w:eastAsia="SimSun" w:cs="SimSun"/>
          <w:sz w:val="18"/>
          <w:szCs w:val="18"/>
          <w:spacing w:val="3"/>
        </w:rPr>
        <w:t>过程。</w:t>
      </w:r>
    </w:p>
    <w:p>
      <w:pPr>
        <w:spacing w:before="11"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1"/>
        </w:rPr>
        <w:t>3.32</w:t>
      </w:r>
    </w:p>
    <w:p>
      <w:pPr>
        <w:ind w:left="392"/>
        <w:spacing w:before="52" w:line="212" w:lineRule="auto"/>
        <w:rPr>
          <w:rFonts w:ascii="Times New Roman" w:hAnsi="Times New Roman" w:eastAsia="Times New Roman" w:cs="Times New Roman"/>
          <w:sz w:val="18"/>
          <w:szCs w:val="18"/>
        </w:rPr>
      </w:pPr>
      <w:r>
        <w:rPr>
          <w:rFonts w:ascii="SimSun" w:hAnsi="SimSun" w:eastAsia="SimSun" w:cs="SimSun"/>
          <w:sz w:val="18"/>
          <w:szCs w:val="18"/>
          <w:b/>
          <w:bCs/>
          <w:spacing w:val="-3"/>
        </w:rPr>
        <w:t>安全</w:t>
      </w:r>
      <w:r>
        <w:rPr>
          <w:rFonts w:ascii="SimSun" w:hAnsi="SimSun" w:eastAsia="SimSun" w:cs="SimSun"/>
          <w:sz w:val="18"/>
          <w:szCs w:val="18"/>
          <w:spacing w:val="5"/>
        </w:rPr>
        <w:t xml:space="preserve">  </w:t>
      </w:r>
      <w:r>
        <w:rPr>
          <w:rFonts w:ascii="Times New Roman" w:hAnsi="Times New Roman" w:eastAsia="Times New Roman" w:cs="Times New Roman"/>
          <w:sz w:val="18"/>
          <w:szCs w:val="18"/>
          <w:b/>
          <w:bCs/>
          <w:spacing w:val="-3"/>
        </w:rPr>
        <w:t>safety</w:t>
      </w:r>
    </w:p>
    <w:p>
      <w:pPr>
        <w:ind w:left="389"/>
        <w:spacing w:before="115" w:line="219" w:lineRule="auto"/>
        <w:rPr>
          <w:rFonts w:ascii="SimSun" w:hAnsi="SimSun" w:eastAsia="SimSun" w:cs="SimSun"/>
          <w:sz w:val="18"/>
          <w:szCs w:val="18"/>
        </w:rPr>
      </w:pPr>
      <w:r>
        <w:rPr>
          <w:rFonts w:ascii="SimSun" w:hAnsi="SimSun" w:eastAsia="SimSun" w:cs="SimSun"/>
          <w:sz w:val="18"/>
          <w:szCs w:val="18"/>
          <w:spacing w:val="9"/>
        </w:rPr>
        <w:t>免除了不可接受风险的状态。</w:t>
      </w:r>
    </w:p>
    <w:p>
      <w:pPr>
        <w:spacing w:before="65"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1"/>
        </w:rPr>
        <w:t>3.33</w:t>
      </w:r>
    </w:p>
    <w:p>
      <w:pPr>
        <w:ind w:left="392"/>
        <w:spacing w:before="71" w:line="220" w:lineRule="auto"/>
        <w:rPr>
          <w:rFonts w:ascii="Times New Roman" w:hAnsi="Times New Roman" w:eastAsia="Times New Roman" w:cs="Times New Roman"/>
          <w:sz w:val="18"/>
          <w:szCs w:val="18"/>
        </w:rPr>
      </w:pPr>
      <w:r>
        <w:rPr>
          <w:rFonts w:ascii="SimSun" w:hAnsi="SimSun" w:eastAsia="SimSun" w:cs="SimSun"/>
          <w:sz w:val="18"/>
          <w:szCs w:val="18"/>
          <w:b/>
          <w:bCs/>
          <w:spacing w:val="6"/>
        </w:rPr>
        <w:t>可接受风险</w:t>
      </w:r>
      <w:r>
        <w:rPr>
          <w:rFonts w:ascii="SimSun" w:hAnsi="SimSun" w:eastAsia="SimSun" w:cs="SimSun"/>
          <w:sz w:val="18"/>
          <w:szCs w:val="18"/>
          <w:spacing w:val="86"/>
          <w:w w:val="101"/>
        </w:rPr>
        <w:t xml:space="preserve"> </w:t>
      </w:r>
      <w:r>
        <w:rPr>
          <w:rFonts w:ascii="Times New Roman" w:hAnsi="Times New Roman" w:eastAsia="Times New Roman" w:cs="Times New Roman"/>
          <w:sz w:val="18"/>
          <w:szCs w:val="18"/>
          <w:b/>
          <w:bCs/>
        </w:rPr>
        <w:t>tolerable</w:t>
      </w:r>
      <w:r>
        <w:rPr>
          <w:rFonts w:ascii="Times New Roman" w:hAnsi="Times New Roman" w:eastAsia="Times New Roman" w:cs="Times New Roman"/>
          <w:sz w:val="18"/>
          <w:szCs w:val="18"/>
          <w:b/>
          <w:bCs/>
          <w:spacing w:val="6"/>
        </w:rPr>
        <w:t xml:space="preserve">  </w:t>
      </w:r>
      <w:r>
        <w:rPr>
          <w:rFonts w:ascii="Times New Roman" w:hAnsi="Times New Roman" w:eastAsia="Times New Roman" w:cs="Times New Roman"/>
          <w:sz w:val="18"/>
          <w:szCs w:val="18"/>
          <w:b/>
          <w:bCs/>
        </w:rPr>
        <w:t>risk</w:t>
      </w:r>
    </w:p>
    <w:p>
      <w:pPr>
        <w:ind w:left="389"/>
        <w:spacing w:before="107" w:line="219" w:lineRule="auto"/>
        <w:rPr>
          <w:rFonts w:ascii="SimSun" w:hAnsi="SimSun" w:eastAsia="SimSun" w:cs="SimSun"/>
          <w:sz w:val="18"/>
          <w:szCs w:val="18"/>
        </w:rPr>
      </w:pPr>
      <w:r>
        <w:rPr>
          <w:rFonts w:ascii="SimSun" w:hAnsi="SimSun" w:eastAsia="SimSun" w:cs="SimSun"/>
          <w:sz w:val="18"/>
          <w:szCs w:val="18"/>
          <w:spacing w:val="10"/>
        </w:rPr>
        <w:t>根据组织的法律义务和健康、安全与环境方针，已降至</w:t>
      </w:r>
      <w:r>
        <w:rPr>
          <w:rFonts w:ascii="SimSun" w:hAnsi="SimSun" w:eastAsia="SimSun" w:cs="SimSun"/>
          <w:sz w:val="18"/>
          <w:szCs w:val="18"/>
          <w:spacing w:val="9"/>
        </w:rPr>
        <w:t>组织可容许程度的风险。</w:t>
      </w:r>
    </w:p>
    <w:p>
      <w:pPr>
        <w:spacing w:line="219" w:lineRule="auto"/>
        <w:sectPr>
          <w:headerReference w:type="default" r:id="rId10"/>
          <w:footerReference w:type="default" r:id="rId13"/>
          <w:pgSz w:w="11900" w:h="16660"/>
          <w:pgMar w:top="400" w:right="1785" w:bottom="2439" w:left="1650" w:header="0" w:footer="2321" w:gutter="0"/>
        </w:sectPr>
        <w:rPr>
          <w:rFonts w:ascii="SimSun" w:hAnsi="SimSun" w:eastAsia="SimSun" w:cs="SimSun"/>
          <w:sz w:val="18"/>
          <w:szCs w:val="18"/>
        </w:rPr>
      </w:pPr>
    </w:p>
    <w:p>
      <w:pPr>
        <w:pStyle w:val="BodyText"/>
        <w:spacing w:line="305" w:lineRule="auto"/>
        <w:rPr/>
      </w:pPr>
      <w:r/>
    </w:p>
    <w:p>
      <w:pPr>
        <w:pStyle w:val="BodyText"/>
        <w:spacing w:line="305" w:lineRule="auto"/>
        <w:rPr/>
      </w:pPr>
      <w:r/>
    </w:p>
    <w:p>
      <w:pPr>
        <w:pStyle w:val="BodyText"/>
        <w:spacing w:line="306" w:lineRule="auto"/>
        <w:rPr/>
      </w:pPr>
      <w:r/>
    </w:p>
    <w:p>
      <w:pPr>
        <w:ind w:left="6959"/>
        <w:spacing w:before="49"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b/>
          <w:bCs/>
          <w:spacing w:val="-1"/>
        </w:rPr>
        <w:t>SY/T      6276—2014</w:t>
      </w:r>
    </w:p>
    <w:p>
      <w:pPr>
        <w:pStyle w:val="BodyText"/>
        <w:spacing w:line="316" w:lineRule="auto"/>
        <w:rPr/>
      </w:pPr>
      <w:r/>
    </w:p>
    <w:p>
      <w:pPr>
        <w:spacing w:before="49" w:line="188" w:lineRule="auto"/>
        <w:rPr>
          <w:rFonts w:ascii="Times New Roman" w:hAnsi="Times New Roman" w:eastAsia="Times New Roman" w:cs="Times New Roman"/>
          <w:sz w:val="17"/>
          <w:szCs w:val="17"/>
        </w:rPr>
      </w:pPr>
      <w:bookmarkStart w:name="bookmark20" w:id="7"/>
      <w:bookmarkEnd w:id="7"/>
      <w:r>
        <w:rPr>
          <w:rFonts w:ascii="Times New Roman" w:hAnsi="Times New Roman" w:eastAsia="Times New Roman" w:cs="Times New Roman"/>
          <w:sz w:val="17"/>
          <w:szCs w:val="17"/>
          <w:b/>
          <w:bCs/>
          <w:spacing w:val="-1"/>
        </w:rPr>
        <w:t>3.34</w:t>
      </w:r>
    </w:p>
    <w:p>
      <w:pPr>
        <w:ind w:left="392"/>
        <w:spacing w:before="105" w:line="214" w:lineRule="auto"/>
        <w:rPr>
          <w:rFonts w:ascii="SimSun" w:hAnsi="SimSun" w:eastAsia="SimSun" w:cs="SimSun"/>
          <w:sz w:val="17"/>
          <w:szCs w:val="17"/>
        </w:rPr>
      </w:pPr>
      <w:r>
        <w:rPr>
          <w:rFonts w:ascii="SimSun" w:hAnsi="SimSun" w:eastAsia="SimSun" w:cs="SimSun"/>
          <w:sz w:val="17"/>
          <w:szCs w:val="17"/>
          <w:b/>
          <w:bCs/>
          <w:spacing w:val="9"/>
        </w:rPr>
        <w:t>工作场所</w:t>
      </w:r>
      <w:r>
        <w:rPr>
          <w:rFonts w:ascii="SimSun" w:hAnsi="SimSun" w:eastAsia="SimSun" w:cs="SimSun"/>
          <w:sz w:val="17"/>
          <w:szCs w:val="17"/>
          <w:spacing w:val="14"/>
        </w:rPr>
        <w:t xml:space="preserve">  </w:t>
      </w:r>
      <w:r>
        <w:rPr>
          <w:rFonts w:ascii="SimSun" w:hAnsi="SimSun" w:eastAsia="SimSun" w:cs="SimSun"/>
          <w:sz w:val="17"/>
          <w:szCs w:val="17"/>
          <w:b/>
          <w:bCs/>
        </w:rPr>
        <w:t>workplace</w:t>
      </w:r>
    </w:p>
    <w:p>
      <w:pPr>
        <w:ind w:left="389"/>
        <w:spacing w:before="99" w:line="219" w:lineRule="auto"/>
        <w:rPr>
          <w:rFonts w:ascii="SimSun" w:hAnsi="SimSun" w:eastAsia="SimSun" w:cs="SimSun"/>
          <w:sz w:val="17"/>
          <w:szCs w:val="17"/>
        </w:rPr>
      </w:pPr>
      <w:r>
        <w:rPr>
          <w:rFonts w:ascii="SimSun" w:hAnsi="SimSun" w:eastAsia="SimSun" w:cs="SimSun"/>
          <w:sz w:val="17"/>
          <w:szCs w:val="17"/>
          <w:spacing w:val="20"/>
        </w:rPr>
        <w:t>在组织控制下实施与工作相关的活动的任何物理区域。</w:t>
      </w:r>
    </w:p>
    <w:p>
      <w:pPr>
        <w:ind w:left="728" w:right="110" w:hanging="339"/>
        <w:spacing w:before="57" w:line="295" w:lineRule="auto"/>
        <w:rPr>
          <w:rFonts w:ascii="SimSun" w:hAnsi="SimSun" w:eastAsia="SimSun" w:cs="SimSun"/>
          <w:sz w:val="17"/>
          <w:szCs w:val="17"/>
        </w:rPr>
      </w:pPr>
      <w:r>
        <w:rPr>
          <w:rFonts w:ascii="SimSun" w:hAnsi="SimSun" w:eastAsia="SimSun" w:cs="SimSun"/>
          <w:sz w:val="17"/>
          <w:szCs w:val="17"/>
          <w:spacing w:val="-1"/>
        </w:rPr>
        <w:t>注：在考虑工作场所的构成时，组织一般会考虑对如下人员的职业健康安全影</w:t>
      </w:r>
      <w:r>
        <w:rPr>
          <w:rFonts w:ascii="SimSun" w:hAnsi="SimSun" w:eastAsia="SimSun" w:cs="SimSun"/>
          <w:sz w:val="17"/>
          <w:szCs w:val="17"/>
          <w:spacing w:val="-2"/>
        </w:rPr>
        <w:t>响，例如：差旅或运输中(如驾</w:t>
      </w:r>
      <w:r>
        <w:rPr>
          <w:rFonts w:ascii="SimSun" w:hAnsi="SimSun" w:eastAsia="SimSun" w:cs="SimSun"/>
          <w:sz w:val="17"/>
          <w:szCs w:val="17"/>
        </w:rPr>
        <w:t xml:space="preserve"> </w:t>
      </w:r>
      <w:r>
        <w:rPr>
          <w:rFonts w:ascii="SimSun" w:hAnsi="SimSun" w:eastAsia="SimSun" w:cs="SimSun"/>
          <w:sz w:val="17"/>
          <w:szCs w:val="17"/>
          <w:spacing w:val="-5"/>
        </w:rPr>
        <w:t>驶、乘机、乘船或乘火车等)、在客户或顾客处所工作或在家工作的人员。</w:t>
      </w:r>
    </w:p>
    <w:p>
      <w:pPr>
        <w:ind w:left="2"/>
        <w:spacing w:before="295" w:line="222" w:lineRule="auto"/>
        <w:rPr>
          <w:rFonts w:ascii="SimHei" w:hAnsi="SimHei" w:eastAsia="SimHei" w:cs="SimHei"/>
          <w:sz w:val="17"/>
          <w:szCs w:val="17"/>
        </w:rPr>
      </w:pPr>
      <w:r>
        <w:rPr>
          <w:rFonts w:ascii="SimSun" w:hAnsi="SimSun" w:eastAsia="SimSun" w:cs="SimSun"/>
          <w:sz w:val="17"/>
          <w:szCs w:val="17"/>
          <w:b/>
          <w:bCs/>
          <w:spacing w:val="10"/>
        </w:rPr>
        <w:t>4</w:t>
      </w:r>
      <w:r>
        <w:rPr>
          <w:rFonts w:ascii="SimSun" w:hAnsi="SimSun" w:eastAsia="SimSun" w:cs="SimSun"/>
          <w:sz w:val="17"/>
          <w:szCs w:val="17"/>
          <w:spacing w:val="25"/>
        </w:rPr>
        <w:t xml:space="preserve">  </w:t>
      </w:r>
      <w:r>
        <w:rPr>
          <w:rFonts w:ascii="SimHei" w:hAnsi="SimHei" w:eastAsia="SimHei" w:cs="SimHei"/>
          <w:sz w:val="17"/>
          <w:szCs w:val="17"/>
          <w:b/>
          <w:bCs/>
          <w:spacing w:val="10"/>
        </w:rPr>
        <w:t>总要求</w:t>
      </w:r>
    </w:p>
    <w:p>
      <w:pPr>
        <w:pStyle w:val="BodyText"/>
        <w:spacing w:line="319" w:lineRule="auto"/>
        <w:rPr/>
      </w:pPr>
      <w:r/>
    </w:p>
    <w:p>
      <w:pPr>
        <w:ind w:left="29" w:right="75" w:firstLine="359"/>
        <w:spacing w:before="56" w:line="304" w:lineRule="auto"/>
        <w:jc w:val="both"/>
        <w:rPr>
          <w:rFonts w:ascii="SimSun" w:hAnsi="SimSun" w:eastAsia="SimSun" w:cs="SimSun"/>
          <w:sz w:val="17"/>
          <w:szCs w:val="17"/>
        </w:rPr>
      </w:pPr>
      <w:r>
        <w:rPr>
          <w:rFonts w:ascii="SimSun" w:hAnsi="SimSun" w:eastAsia="SimSun" w:cs="SimSun"/>
          <w:sz w:val="17"/>
          <w:szCs w:val="17"/>
          <w:spacing w:val="22"/>
        </w:rPr>
        <w:t>组织应建立、实施、保持和持续改进健康、安全与环</w:t>
      </w:r>
      <w:r>
        <w:rPr>
          <w:rFonts w:ascii="SimSun" w:hAnsi="SimSun" w:eastAsia="SimSun" w:cs="SimSun"/>
          <w:sz w:val="17"/>
          <w:szCs w:val="17"/>
          <w:spacing w:val="21"/>
        </w:rPr>
        <w:t>境管理体系，通过健康、安全与环境初始评</w:t>
      </w:r>
      <w:r>
        <w:rPr>
          <w:rFonts w:ascii="SimSun" w:hAnsi="SimSun" w:eastAsia="SimSun" w:cs="SimSun"/>
          <w:sz w:val="17"/>
          <w:szCs w:val="17"/>
        </w:rPr>
        <w:t xml:space="preserve"> </w:t>
      </w:r>
      <w:r>
        <w:rPr>
          <w:rFonts w:ascii="SimSun" w:hAnsi="SimSun" w:eastAsia="SimSun" w:cs="SimSun"/>
          <w:sz w:val="17"/>
          <w:szCs w:val="17"/>
          <w:spacing w:val="21"/>
        </w:rPr>
        <w:t>审，明确现有健康、安全与环境状况以及确定改进的机会，在此基础上进行策划和设计，确定如何实</w:t>
      </w:r>
      <w:r>
        <w:rPr>
          <w:rFonts w:ascii="SimSun" w:hAnsi="SimSun" w:eastAsia="SimSun" w:cs="SimSun"/>
          <w:sz w:val="17"/>
          <w:szCs w:val="17"/>
          <w:spacing w:val="3"/>
        </w:rPr>
        <w:t xml:space="preserve"> </w:t>
      </w:r>
      <w:r>
        <w:rPr>
          <w:rFonts w:ascii="SimSun" w:hAnsi="SimSun" w:eastAsia="SimSun" w:cs="SimSun"/>
          <w:sz w:val="17"/>
          <w:szCs w:val="17"/>
          <w:spacing w:val="23"/>
        </w:rPr>
        <w:t>现这些要求，并形成文件。第5章描述了健康、安全与环境管理体系</w:t>
      </w:r>
      <w:r>
        <w:rPr>
          <w:rFonts w:ascii="SimSun" w:hAnsi="SimSun" w:eastAsia="SimSun" w:cs="SimSun"/>
          <w:sz w:val="17"/>
          <w:szCs w:val="17"/>
          <w:spacing w:val="22"/>
        </w:rPr>
        <w:t>的要求。</w:t>
      </w:r>
    </w:p>
    <w:p>
      <w:pPr>
        <w:ind w:left="29" w:right="112" w:firstLine="359"/>
        <w:spacing w:before="1" w:line="315" w:lineRule="auto"/>
        <w:rPr>
          <w:rFonts w:ascii="SimSun" w:hAnsi="SimSun" w:eastAsia="SimSun" w:cs="SimSun"/>
          <w:sz w:val="17"/>
          <w:szCs w:val="17"/>
        </w:rPr>
      </w:pPr>
      <w:r>
        <w:rPr>
          <w:rFonts w:ascii="SimSun" w:hAnsi="SimSun" w:eastAsia="SimSun" w:cs="SimSun"/>
          <w:sz w:val="17"/>
          <w:szCs w:val="17"/>
        </w:rPr>
        <w:t>本</w:t>
      </w:r>
      <w:r>
        <w:rPr>
          <w:rFonts w:ascii="SimSun" w:hAnsi="SimSun" w:eastAsia="SimSun" w:cs="SimSun"/>
          <w:sz w:val="17"/>
          <w:szCs w:val="17"/>
          <w:spacing w:val="-27"/>
        </w:rPr>
        <w:t xml:space="preserve"> </w:t>
      </w:r>
      <w:r>
        <w:rPr>
          <w:rFonts w:ascii="SimSun" w:hAnsi="SimSun" w:eastAsia="SimSun" w:cs="SimSun"/>
          <w:sz w:val="17"/>
          <w:szCs w:val="17"/>
        </w:rPr>
        <w:t>标</w:t>
      </w:r>
      <w:r>
        <w:rPr>
          <w:rFonts w:ascii="SimSun" w:hAnsi="SimSun" w:eastAsia="SimSun" w:cs="SimSun"/>
          <w:sz w:val="17"/>
          <w:szCs w:val="17"/>
          <w:spacing w:val="-27"/>
        </w:rPr>
        <w:t xml:space="preserve"> </w:t>
      </w:r>
      <w:r>
        <w:rPr>
          <w:rFonts w:ascii="SimSun" w:hAnsi="SimSun" w:eastAsia="SimSun" w:cs="SimSun"/>
          <w:sz w:val="17"/>
          <w:szCs w:val="17"/>
        </w:rPr>
        <w:t>准</w:t>
      </w:r>
      <w:r>
        <w:rPr>
          <w:rFonts w:ascii="SimSun" w:hAnsi="SimSun" w:eastAsia="SimSun" w:cs="SimSun"/>
          <w:sz w:val="17"/>
          <w:szCs w:val="17"/>
          <w:spacing w:val="-24"/>
        </w:rPr>
        <w:t xml:space="preserve"> </w:t>
      </w:r>
      <w:r>
        <w:rPr>
          <w:rFonts w:ascii="SimSun" w:hAnsi="SimSun" w:eastAsia="SimSun" w:cs="SimSun"/>
          <w:sz w:val="17"/>
          <w:szCs w:val="17"/>
        </w:rPr>
        <w:t>与</w:t>
      </w:r>
      <w:r>
        <w:rPr>
          <w:rFonts w:ascii="SimSun" w:hAnsi="SimSun" w:eastAsia="SimSun" w:cs="SimSun"/>
          <w:sz w:val="17"/>
          <w:szCs w:val="17"/>
          <w:spacing w:val="-19"/>
        </w:rPr>
        <w:t xml:space="preserve"> </w:t>
      </w:r>
      <w:r>
        <w:rPr>
          <w:rFonts w:ascii="Times New Roman" w:hAnsi="Times New Roman" w:eastAsia="Times New Roman" w:cs="Times New Roman"/>
          <w:sz w:val="17"/>
          <w:szCs w:val="17"/>
        </w:rPr>
        <w:t>SY/T           6276—1997,SY</w:t>
      </w:r>
      <w:r>
        <w:rPr>
          <w:rFonts w:ascii="Times New Roman" w:hAnsi="Times New Roman" w:eastAsia="Times New Roman" w:cs="Times New Roman"/>
          <w:sz w:val="17"/>
          <w:szCs w:val="17"/>
          <w:spacing w:val="-1"/>
        </w:rPr>
        <w:t>/T           6276—2010,GB/T            24001—2004,GB/T           28001—2011.</w:t>
      </w:r>
      <w:r>
        <w:rPr>
          <w:rFonts w:ascii="Times New Roman" w:hAnsi="Times New Roman" w:eastAsia="Times New Roman" w:cs="Times New Roman"/>
          <w:sz w:val="17"/>
          <w:szCs w:val="17"/>
        </w:rPr>
        <w:t xml:space="preserve"> </w:t>
      </w:r>
      <w:r>
        <w:rPr>
          <w:rFonts w:ascii="Times New Roman" w:hAnsi="Times New Roman" w:eastAsia="Times New Roman" w:cs="Times New Roman"/>
          <w:sz w:val="17"/>
          <w:szCs w:val="17"/>
        </w:rPr>
        <w:t>AQ</w:t>
      </w:r>
      <w:r>
        <w:rPr>
          <w:rFonts w:ascii="Times New Roman" w:hAnsi="Times New Roman" w:eastAsia="Times New Roman" w:cs="Times New Roman"/>
          <w:sz w:val="17"/>
          <w:szCs w:val="17"/>
          <w:spacing w:val="6"/>
        </w:rPr>
        <w:t>/T       9006—2010,</w:t>
      </w:r>
      <w:r>
        <w:rPr>
          <w:rFonts w:ascii="Times New Roman" w:hAnsi="Times New Roman" w:eastAsia="Times New Roman" w:cs="Times New Roman"/>
          <w:sz w:val="17"/>
          <w:szCs w:val="17"/>
        </w:rPr>
        <w:t>AQ</w:t>
      </w:r>
      <w:r>
        <w:rPr>
          <w:rFonts w:ascii="Times New Roman" w:hAnsi="Times New Roman" w:eastAsia="Times New Roman" w:cs="Times New Roman"/>
          <w:sz w:val="17"/>
          <w:szCs w:val="17"/>
          <w:spacing w:val="6"/>
        </w:rPr>
        <w:t xml:space="preserve">        2037—2012</w:t>
      </w:r>
      <w:r>
        <w:rPr>
          <w:rFonts w:ascii="SimSun" w:hAnsi="SimSun" w:eastAsia="SimSun" w:cs="SimSun"/>
          <w:sz w:val="17"/>
          <w:szCs w:val="17"/>
          <w:spacing w:val="6"/>
        </w:rPr>
        <w:t>的对应关系参见附录</w:t>
      </w:r>
      <w:r>
        <w:rPr>
          <w:rFonts w:ascii="Times New Roman" w:hAnsi="Times New Roman" w:eastAsia="Times New Roman" w:cs="Times New Roman"/>
          <w:sz w:val="17"/>
          <w:szCs w:val="17"/>
          <w:spacing w:val="6"/>
        </w:rPr>
        <w:t>A</w:t>
      </w:r>
      <w:r>
        <w:rPr>
          <w:rFonts w:ascii="SimSun" w:hAnsi="SimSun" w:eastAsia="SimSun" w:cs="SimSun"/>
          <w:sz w:val="17"/>
          <w:szCs w:val="17"/>
          <w:spacing w:val="6"/>
        </w:rPr>
        <w:t>。</w:t>
      </w:r>
    </w:p>
    <w:p>
      <w:pPr>
        <w:ind w:left="389"/>
        <w:spacing w:line="219" w:lineRule="auto"/>
        <w:rPr>
          <w:rFonts w:ascii="SimSun" w:hAnsi="SimSun" w:eastAsia="SimSun" w:cs="SimSun"/>
          <w:sz w:val="17"/>
          <w:szCs w:val="17"/>
        </w:rPr>
      </w:pPr>
      <w:r>
        <w:rPr>
          <w:rFonts w:ascii="SimSun" w:hAnsi="SimSun" w:eastAsia="SimSun" w:cs="SimSun"/>
          <w:sz w:val="17"/>
          <w:szCs w:val="17"/>
          <w:spacing w:val="20"/>
        </w:rPr>
        <w:t>组织应界定健康、安全与环境管理体系的范围，并形成文件(见5</w:t>
      </w:r>
      <w:r>
        <w:rPr>
          <w:rFonts w:ascii="SimSun" w:hAnsi="SimSun" w:eastAsia="SimSun" w:cs="SimSun"/>
          <w:sz w:val="17"/>
          <w:szCs w:val="17"/>
          <w:spacing w:val="-32"/>
        </w:rPr>
        <w:t xml:space="preserve"> </w:t>
      </w:r>
      <w:r>
        <w:rPr>
          <w:rFonts w:ascii="SimSun" w:hAnsi="SimSun" w:eastAsia="SimSun" w:cs="SimSun"/>
          <w:sz w:val="17"/>
          <w:szCs w:val="17"/>
          <w:spacing w:val="20"/>
        </w:rPr>
        <w:t>.4</w:t>
      </w:r>
      <w:r>
        <w:rPr>
          <w:rFonts w:ascii="SimSun" w:hAnsi="SimSun" w:eastAsia="SimSun" w:cs="SimSun"/>
          <w:sz w:val="17"/>
          <w:szCs w:val="17"/>
          <w:spacing w:val="-49"/>
        </w:rPr>
        <w:t xml:space="preserve"> </w:t>
      </w:r>
      <w:r>
        <w:rPr>
          <w:rFonts w:ascii="SimSun" w:hAnsi="SimSun" w:eastAsia="SimSun" w:cs="SimSun"/>
          <w:sz w:val="17"/>
          <w:szCs w:val="17"/>
          <w:spacing w:val="20"/>
        </w:rPr>
        <w:t>.6)。</w:t>
      </w:r>
    </w:p>
    <w:p>
      <w:pPr>
        <w:ind w:left="389"/>
        <w:spacing w:before="99" w:line="219" w:lineRule="auto"/>
        <w:rPr>
          <w:rFonts w:ascii="SimSun" w:hAnsi="SimSun" w:eastAsia="SimSun" w:cs="SimSun"/>
          <w:sz w:val="17"/>
          <w:szCs w:val="17"/>
        </w:rPr>
      </w:pPr>
      <w:r>
        <w:rPr>
          <w:rFonts w:ascii="SimSun" w:hAnsi="SimSun" w:eastAsia="SimSun" w:cs="SimSun"/>
          <w:sz w:val="17"/>
          <w:szCs w:val="17"/>
          <w:spacing w:val="23"/>
        </w:rPr>
        <w:t>健康、安全与环境管理体系模式如图1所示。</w:t>
      </w:r>
    </w:p>
    <w:p>
      <w:pPr>
        <w:pStyle w:val="BodyText"/>
        <w:spacing w:line="279" w:lineRule="auto"/>
        <w:rPr/>
      </w:pPr>
      <w:r/>
    </w:p>
    <w:p>
      <w:pPr>
        <w:pStyle w:val="BodyText"/>
        <w:spacing w:line="279" w:lineRule="auto"/>
        <w:rPr/>
      </w:pPr>
      <w:r/>
    </w:p>
    <w:p>
      <w:pPr>
        <w:pStyle w:val="BodyText"/>
        <w:spacing w:line="279" w:lineRule="auto"/>
        <w:rPr/>
      </w:pPr>
      <w:r/>
    </w:p>
    <w:p>
      <w:pPr>
        <w:ind w:left="3849" w:right="3862" w:hanging="120"/>
        <w:spacing w:before="55" w:line="264" w:lineRule="auto"/>
        <w:rPr>
          <w:rFonts w:ascii="SimSun" w:hAnsi="SimSun" w:eastAsia="SimSun" w:cs="SimSun"/>
          <w:sz w:val="17"/>
          <w:szCs w:val="17"/>
        </w:rPr>
      </w:pPr>
      <w:r>
        <w:drawing>
          <wp:anchor distT="0" distB="0" distL="0" distR="0" simplePos="0" relativeHeight="251685888" behindDoc="1" locked="0" layoutInCell="1" allowOverlap="1">
            <wp:simplePos x="0" y="0"/>
            <wp:positionH relativeFrom="column">
              <wp:posOffset>1187428</wp:posOffset>
            </wp:positionH>
            <wp:positionV relativeFrom="paragraph">
              <wp:posOffset>-534021</wp:posOffset>
            </wp:positionV>
            <wp:extent cx="2984515" cy="2717770"/>
            <wp:effectExtent l="0" t="0" r="0" b="0"/>
            <wp:wrapNone/>
            <wp:docPr id="8" name="IM 8"/>
            <wp:cNvGraphicFramePr/>
            <a:graphic>
              <a:graphicData uri="http://schemas.openxmlformats.org/drawingml/2006/picture">
                <pic:pic>
                  <pic:nvPicPr>
                    <pic:cNvPr id="8" name="IM 8"/>
                    <pic:cNvPicPr/>
                  </pic:nvPicPr>
                  <pic:blipFill>
                    <a:blip r:embed="rId15"/>
                    <a:stretch>
                      <a:fillRect/>
                    </a:stretch>
                  </pic:blipFill>
                  <pic:spPr>
                    <a:xfrm rot="0">
                      <a:off x="0" y="0"/>
                      <a:ext cx="2984515" cy="2717770"/>
                    </a:xfrm>
                    <a:prstGeom prst="rect">
                      <a:avLst/>
                    </a:prstGeom>
                  </pic:spPr>
                </pic:pic>
              </a:graphicData>
            </a:graphic>
          </wp:anchor>
        </w:drawing>
      </w:r>
      <w:r>
        <w:rPr>
          <w:rFonts w:ascii="SimSun" w:hAnsi="SimSun" w:eastAsia="SimSun" w:cs="SimSun"/>
          <w:sz w:val="17"/>
          <w:szCs w:val="17"/>
          <w:spacing w:val="-17"/>
        </w:rPr>
        <w:t>健床、安全与</w:t>
      </w:r>
      <w:r>
        <w:rPr>
          <w:rFonts w:ascii="SimSun" w:hAnsi="SimSun" w:eastAsia="SimSun" w:cs="SimSun"/>
          <w:sz w:val="17"/>
          <w:szCs w:val="17"/>
          <w:spacing w:val="3"/>
        </w:rPr>
        <w:t xml:space="preserve"> </w:t>
      </w:r>
      <w:r>
        <w:rPr>
          <w:rFonts w:ascii="SimSun" w:hAnsi="SimSun" w:eastAsia="SimSun" w:cs="SimSun"/>
          <w:sz w:val="17"/>
          <w:szCs w:val="17"/>
          <w:spacing w:val="-12"/>
          <w:w w:val="96"/>
        </w:rPr>
        <w:t>环境方针</w:t>
      </w:r>
    </w:p>
    <w:p>
      <w:pPr>
        <w:ind w:left="5174"/>
        <w:spacing w:before="205" w:line="223" w:lineRule="auto"/>
        <w:rPr>
          <w:rFonts w:ascii="SimHei" w:hAnsi="SimHei" w:eastAsia="SimHei" w:cs="SimHei"/>
          <w:sz w:val="17"/>
          <w:szCs w:val="17"/>
        </w:rPr>
      </w:pPr>
      <w:r>
        <w:pict>
          <v:shape id="_x0000_s2" style="position:absolute;margin-left:125.997pt;margin-top:9.73711pt;mso-position-vertical-relative:text;mso-position-horizontal-relative:text;width:32.2pt;height:12.15pt;z-index:251686912;" filled="false" stroked="false" type="#_x0000_t202">
            <v:fill on="false"/>
            <v:stroke on="false"/>
            <v:path/>
            <v:imagedata o:title=""/>
            <o:lock v:ext="edit" aspectratio="false"/>
            <v:textbox inset="0mm,0mm,0mm,0mm">
              <w:txbxContent>
                <w:p>
                  <w:pPr>
                    <w:spacing w:before="20" w:line="220" w:lineRule="auto"/>
                    <w:jc w:val="right"/>
                    <w:rPr>
                      <w:rFonts w:ascii="SimSun" w:hAnsi="SimSun" w:eastAsia="SimSun" w:cs="SimSun"/>
                      <w:sz w:val="17"/>
                      <w:szCs w:val="17"/>
                    </w:rPr>
                  </w:pPr>
                  <w:r>
                    <w:rPr>
                      <w:rFonts w:ascii="SimSun" w:hAnsi="SimSun" w:eastAsia="SimSun" w:cs="SimSun"/>
                      <w:sz w:val="17"/>
                      <w:szCs w:val="17"/>
                      <w:spacing w:val="-15"/>
                    </w:rPr>
                    <w:t>暂理评审</w:t>
                  </w:r>
                </w:p>
              </w:txbxContent>
            </v:textbox>
          </v:shape>
        </w:pict>
      </w:r>
      <w:r>
        <w:rPr>
          <w:rFonts w:ascii="SimHei" w:hAnsi="SimHei" w:eastAsia="SimHei" w:cs="SimHei"/>
          <w:sz w:val="17"/>
          <w:szCs w:val="17"/>
          <w:i/>
          <w:iCs/>
          <w:spacing w:val="-9"/>
        </w:rPr>
        <w:t>箱划</w:t>
      </w:r>
    </w:p>
    <w:p>
      <w:pPr>
        <w:ind w:left="4133"/>
        <w:spacing w:before="14" w:line="222" w:lineRule="auto"/>
        <w:rPr>
          <w:rFonts w:ascii="SimHei" w:hAnsi="SimHei" w:eastAsia="SimHei" w:cs="SimHei"/>
          <w:sz w:val="17"/>
          <w:szCs w:val="17"/>
        </w:rPr>
      </w:pPr>
      <w:r>
        <w:rPr>
          <w:rFonts w:ascii="SimHei" w:hAnsi="SimHei" w:eastAsia="SimHei" w:cs="SimHei"/>
          <w:sz w:val="17"/>
          <w:szCs w:val="17"/>
          <w:i/>
          <w:iCs/>
          <w:spacing w:val="-12"/>
          <w:w w:val="94"/>
        </w:rPr>
        <w:t>葱导</w:t>
      </w:r>
    </w:p>
    <w:p>
      <w:pPr>
        <w:ind w:left="4179"/>
        <w:spacing w:before="46" w:line="222" w:lineRule="auto"/>
        <w:rPr>
          <w:rFonts w:ascii="SimHei" w:hAnsi="SimHei" w:eastAsia="SimHei" w:cs="SimHei"/>
          <w:sz w:val="17"/>
          <w:szCs w:val="17"/>
        </w:rPr>
      </w:pPr>
      <w:r>
        <w:rPr>
          <w:rFonts w:ascii="SimHei" w:hAnsi="SimHei" w:eastAsia="SimHei" w:cs="SimHei"/>
          <w:sz w:val="17"/>
          <w:szCs w:val="17"/>
          <w:color w:val="402020"/>
          <w:spacing w:val="-12"/>
          <w:w w:val="99"/>
        </w:rPr>
        <w:t>承诺</w:t>
      </w:r>
    </w:p>
    <w:p>
      <w:pPr>
        <w:ind w:left="4809"/>
        <w:spacing w:before="87" w:line="212" w:lineRule="auto"/>
        <w:rPr>
          <w:rFonts w:ascii="SimHei" w:hAnsi="SimHei" w:eastAsia="SimHei" w:cs="SimHei"/>
          <w:sz w:val="25"/>
          <w:szCs w:val="25"/>
        </w:rPr>
      </w:pPr>
      <w:r>
        <w:rPr>
          <w:rFonts w:ascii="SimHei" w:hAnsi="SimHei" w:eastAsia="SimHei" w:cs="SimHei"/>
          <w:sz w:val="25"/>
          <w:szCs w:val="25"/>
          <w:spacing w:val="-1"/>
        </w:rPr>
        <w:t>织益哲.职</w:t>
      </w:r>
    </w:p>
    <w:p>
      <w:pPr>
        <w:ind w:left="4979"/>
        <w:spacing w:before="1" w:line="220" w:lineRule="auto"/>
        <w:rPr>
          <w:rFonts w:ascii="SimHei" w:hAnsi="SimHei" w:eastAsia="SimHei" w:cs="SimHei"/>
          <w:sz w:val="17"/>
          <w:szCs w:val="17"/>
        </w:rPr>
      </w:pPr>
      <w:r>
        <w:pict>
          <v:shape id="_x0000_s4" style="position:absolute;margin-left:149.499pt;margin-top:1.63149pt;mso-position-vertical-relative:text;mso-position-horizontal-relative:text;width:17.35pt;height:12.3pt;z-index:251687936;" filled="false" stroked="false" type="#_x0000_t202">
            <v:fill on="false"/>
            <v:stroke on="false"/>
            <v:path/>
            <v:imagedata o:title=""/>
            <o:lock v:ext="edit" aspectratio="false"/>
            <v:textbox inset="0mm,0mm,0mm,0mm">
              <w:txbxContent>
                <w:p>
                  <w:pPr>
                    <w:ind w:left="20"/>
                    <w:spacing w:before="20" w:line="223" w:lineRule="auto"/>
                    <w:rPr>
                      <w:rFonts w:ascii="SimHei" w:hAnsi="SimHei" w:eastAsia="SimHei" w:cs="SimHei"/>
                      <w:sz w:val="17"/>
                      <w:szCs w:val="17"/>
                    </w:rPr>
                  </w:pPr>
                  <w:r>
                    <w:rPr>
                      <w:rFonts w:ascii="SimHei" w:hAnsi="SimHei" w:eastAsia="SimHei" w:cs="SimHei"/>
                      <w:sz w:val="17"/>
                      <w:szCs w:val="17"/>
                      <w:spacing w:val="-9"/>
                    </w:rPr>
                    <w:t>检查</w:t>
                  </w:r>
                </w:p>
              </w:txbxContent>
            </v:textbox>
          </v:shape>
        </w:pict>
      </w:r>
      <w:r>
        <w:rPr>
          <w:rFonts w:ascii="SimHei" w:hAnsi="SimHei" w:eastAsia="SimHei" w:cs="SimHei"/>
          <w:sz w:val="17"/>
          <w:szCs w:val="17"/>
          <w:spacing w:val="-13"/>
          <w:w w:val="97"/>
        </w:rPr>
        <w:t>资源和文件</w:t>
      </w:r>
    </w:p>
    <w:p>
      <w:pPr>
        <w:ind w:left="3949"/>
        <w:spacing w:before="245" w:line="221" w:lineRule="auto"/>
        <w:rPr>
          <w:rFonts w:ascii="FangSong" w:hAnsi="FangSong" w:eastAsia="FangSong" w:cs="FangSong"/>
          <w:sz w:val="17"/>
          <w:szCs w:val="17"/>
        </w:rPr>
      </w:pPr>
      <w:r>
        <w:rPr>
          <w:rFonts w:ascii="FangSong" w:hAnsi="FangSong" w:eastAsia="FangSong" w:cs="FangSong"/>
          <w:sz w:val="17"/>
          <w:szCs w:val="17"/>
          <w:color w:val="604020"/>
          <w:spacing w:val="-16"/>
        </w:rPr>
        <w:t>实味和运行</w:t>
      </w:r>
    </w:p>
    <w:p>
      <w:pPr>
        <w:pStyle w:val="BodyText"/>
        <w:spacing w:line="250" w:lineRule="auto"/>
        <w:rPr/>
      </w:pPr>
      <w:r/>
    </w:p>
    <w:p>
      <w:pPr>
        <w:pStyle w:val="BodyText"/>
        <w:spacing w:line="251" w:lineRule="auto"/>
        <w:rPr/>
      </w:pPr>
      <w:r/>
    </w:p>
    <w:p>
      <w:pPr>
        <w:ind w:left="3999"/>
        <w:spacing w:before="55" w:line="219" w:lineRule="auto"/>
        <w:rPr>
          <w:rFonts w:ascii="SimSun" w:hAnsi="SimSun" w:eastAsia="SimSun" w:cs="SimSun"/>
          <w:sz w:val="17"/>
          <w:szCs w:val="17"/>
        </w:rPr>
      </w:pPr>
      <w:r>
        <w:rPr>
          <w:rFonts w:ascii="SimSun" w:hAnsi="SimSun" w:eastAsia="SimSun" w:cs="SimSun"/>
          <w:sz w:val="17"/>
          <w:szCs w:val="17"/>
          <w:spacing w:val="-10"/>
        </w:rPr>
        <w:t>内部审核</w:t>
      </w:r>
    </w:p>
    <w:p>
      <w:pPr>
        <w:pStyle w:val="BodyText"/>
        <w:spacing w:line="287" w:lineRule="auto"/>
        <w:rPr/>
      </w:pPr>
      <w:r/>
    </w:p>
    <w:p>
      <w:pPr>
        <w:ind w:left="2652"/>
        <w:spacing w:before="56" w:line="222" w:lineRule="auto"/>
        <w:rPr>
          <w:rFonts w:ascii="SimHei" w:hAnsi="SimHei" w:eastAsia="SimHei" w:cs="SimHei"/>
          <w:sz w:val="17"/>
          <w:szCs w:val="17"/>
        </w:rPr>
      </w:pPr>
      <w:r>
        <w:rPr>
          <w:rFonts w:ascii="SimHei" w:hAnsi="SimHei" w:eastAsia="SimHei" w:cs="SimHei"/>
          <w:sz w:val="17"/>
          <w:szCs w:val="17"/>
          <w:b/>
          <w:bCs/>
          <w:spacing w:val="15"/>
        </w:rPr>
        <w:t>图</w:t>
      </w:r>
      <w:r>
        <w:rPr>
          <w:rFonts w:ascii="SimHei" w:hAnsi="SimHei" w:eastAsia="SimHei" w:cs="SimHei"/>
          <w:sz w:val="17"/>
          <w:szCs w:val="17"/>
          <w:spacing w:val="51"/>
          <w:w w:val="101"/>
        </w:rPr>
        <w:t xml:space="preserve"> </w:t>
      </w:r>
      <w:r>
        <w:rPr>
          <w:rFonts w:ascii="SimHei" w:hAnsi="SimHei" w:eastAsia="SimHei" w:cs="SimHei"/>
          <w:sz w:val="17"/>
          <w:szCs w:val="17"/>
          <w:b/>
          <w:bCs/>
          <w:spacing w:val="15"/>
        </w:rPr>
        <w:t>1</w:t>
      </w:r>
      <w:r>
        <w:rPr>
          <w:rFonts w:ascii="SimHei" w:hAnsi="SimHei" w:eastAsia="SimHei" w:cs="SimHei"/>
          <w:sz w:val="17"/>
          <w:szCs w:val="17"/>
          <w:spacing w:val="75"/>
        </w:rPr>
        <w:t xml:space="preserve"> </w:t>
      </w:r>
      <w:r>
        <w:rPr>
          <w:rFonts w:ascii="SimHei" w:hAnsi="SimHei" w:eastAsia="SimHei" w:cs="SimHei"/>
          <w:sz w:val="17"/>
          <w:szCs w:val="17"/>
          <w:b/>
          <w:bCs/>
          <w:spacing w:val="15"/>
        </w:rPr>
        <w:t>健康、安全与环境管理体系模式</w:t>
      </w:r>
    </w:p>
    <w:p>
      <w:pPr>
        <w:ind w:left="492"/>
        <w:spacing w:before="80" w:line="212" w:lineRule="auto"/>
        <w:rPr>
          <w:rFonts w:ascii="SimSun" w:hAnsi="SimSun" w:eastAsia="SimSun" w:cs="SimSun"/>
          <w:sz w:val="17"/>
          <w:szCs w:val="17"/>
        </w:rPr>
      </w:pPr>
      <w:r>
        <w:rPr>
          <w:rFonts w:ascii="SimSun" w:hAnsi="SimSun" w:eastAsia="SimSun" w:cs="SimSun"/>
          <w:sz w:val="17"/>
          <w:szCs w:val="17"/>
          <w:b/>
          <w:bCs/>
          <w:spacing w:val="-4"/>
        </w:rPr>
        <w:t>注</w:t>
      </w:r>
      <w:r>
        <w:rPr>
          <w:rFonts w:ascii="SimSun" w:hAnsi="SimSun" w:eastAsia="SimSun" w:cs="SimSun"/>
          <w:sz w:val="17"/>
          <w:szCs w:val="17"/>
          <w:spacing w:val="-5"/>
        </w:rPr>
        <w:t xml:space="preserve"> </w:t>
      </w:r>
      <w:r>
        <w:rPr>
          <w:rFonts w:ascii="SimSun" w:hAnsi="SimSun" w:eastAsia="SimSun" w:cs="SimSun"/>
          <w:sz w:val="17"/>
          <w:szCs w:val="17"/>
          <w:b/>
          <w:bCs/>
          <w:spacing w:val="-4"/>
        </w:rPr>
        <w:t>1</w:t>
      </w:r>
      <w:r>
        <w:rPr>
          <w:rFonts w:ascii="SimSun" w:hAnsi="SimSun" w:eastAsia="SimSun" w:cs="SimSun"/>
          <w:sz w:val="17"/>
          <w:szCs w:val="17"/>
          <w:spacing w:val="-4"/>
        </w:rPr>
        <w:t xml:space="preserve"> </w:t>
      </w:r>
      <w:r>
        <w:rPr>
          <w:rFonts w:ascii="SimSun" w:hAnsi="SimSun" w:eastAsia="SimSun" w:cs="SimSun"/>
          <w:sz w:val="17"/>
          <w:szCs w:val="17"/>
          <w:b/>
          <w:bCs/>
          <w:spacing w:val="-4"/>
        </w:rPr>
        <w:t>:</w:t>
      </w:r>
      <w:r>
        <w:rPr>
          <w:rFonts w:ascii="SimSun" w:hAnsi="SimSun" w:eastAsia="SimSun" w:cs="SimSun"/>
          <w:sz w:val="17"/>
          <w:szCs w:val="17"/>
          <w:spacing w:val="-4"/>
        </w:rPr>
        <w:t>本标准规定的健康、安全与环境管理体系基于“策划—实施一检查一改进”</w:t>
      </w:r>
      <w:r>
        <w:rPr>
          <w:rFonts w:ascii="Times New Roman" w:hAnsi="Times New Roman" w:eastAsia="Times New Roman" w:cs="Times New Roman"/>
          <w:sz w:val="17"/>
          <w:szCs w:val="17"/>
          <w:spacing w:val="-4"/>
        </w:rPr>
        <w:t>(PDCA)   </w:t>
      </w:r>
      <w:r>
        <w:rPr>
          <w:rFonts w:ascii="SimSun" w:hAnsi="SimSun" w:eastAsia="SimSun" w:cs="SimSun"/>
          <w:sz w:val="17"/>
          <w:szCs w:val="17"/>
          <w:spacing w:val="-4"/>
        </w:rPr>
        <w:t>的运行原理，运用</w:t>
      </w:r>
    </w:p>
    <w:p>
      <w:pPr>
        <w:ind w:left="805"/>
        <w:spacing w:before="123" w:line="219" w:lineRule="auto"/>
        <w:rPr>
          <w:rFonts w:ascii="SimSun" w:hAnsi="SimSun" w:eastAsia="SimSun" w:cs="SimSun"/>
          <w:sz w:val="17"/>
          <w:szCs w:val="17"/>
        </w:rPr>
      </w:pPr>
      <w:r>
        <w:rPr>
          <w:rFonts w:ascii="SimSun" w:hAnsi="SimSun" w:eastAsia="SimSun" w:cs="SimSun"/>
          <w:sz w:val="17"/>
          <w:szCs w:val="17"/>
          <w:spacing w:val="-2"/>
        </w:rPr>
        <w:t>“螺旋桨”模式图表示。本图中</w:t>
      </w:r>
      <w:r>
        <w:rPr>
          <w:rFonts w:ascii="Times New Roman" w:hAnsi="Times New Roman" w:eastAsia="Times New Roman" w:cs="Times New Roman"/>
          <w:sz w:val="17"/>
          <w:szCs w:val="17"/>
          <w:spacing w:val="-2"/>
        </w:rPr>
        <w:t>PDCA</w:t>
      </w:r>
      <w:r>
        <w:rPr>
          <w:rFonts w:ascii="SimSun" w:hAnsi="SimSun" w:eastAsia="SimSun" w:cs="SimSun"/>
          <w:sz w:val="17"/>
          <w:szCs w:val="17"/>
          <w:spacing w:val="-2"/>
        </w:rPr>
        <w:t>的含义如下：</w:t>
      </w:r>
    </w:p>
    <w:p>
      <w:pPr>
        <w:ind w:left="890"/>
        <w:spacing w:before="60" w:line="219" w:lineRule="auto"/>
        <w:rPr>
          <w:rFonts w:ascii="SimSun" w:hAnsi="SimSun" w:eastAsia="SimSun" w:cs="SimSun"/>
          <w:sz w:val="17"/>
          <w:szCs w:val="17"/>
        </w:rPr>
      </w:pPr>
      <w:r>
        <w:rPr>
          <w:rFonts w:ascii="SimSun" w:hAnsi="SimSun" w:eastAsia="SimSun" w:cs="SimSun"/>
          <w:sz w:val="17"/>
          <w:szCs w:val="17"/>
          <w:spacing w:val="-5"/>
        </w:rPr>
        <w:t>——策划：建立所需的目标和过程，以实现组织的健</w:t>
      </w:r>
      <w:r>
        <w:rPr>
          <w:rFonts w:ascii="SimSun" w:hAnsi="SimSun" w:eastAsia="SimSun" w:cs="SimSun"/>
          <w:sz w:val="17"/>
          <w:szCs w:val="17"/>
          <w:spacing w:val="-6"/>
        </w:rPr>
        <w:t>康、安全与环境方针所期望的结果。</w:t>
      </w:r>
    </w:p>
    <w:p>
      <w:pPr>
        <w:ind w:left="1269"/>
        <w:spacing w:before="48" w:line="220" w:lineRule="auto"/>
        <w:rPr>
          <w:rFonts w:ascii="SimSun" w:hAnsi="SimSun" w:eastAsia="SimSun" w:cs="SimSun"/>
          <w:sz w:val="17"/>
          <w:szCs w:val="17"/>
        </w:rPr>
      </w:pPr>
      <w:r>
        <w:rPr>
          <w:rFonts w:ascii="SimSun" w:hAnsi="SimSun" w:eastAsia="SimSun" w:cs="SimSun"/>
          <w:sz w:val="17"/>
          <w:szCs w:val="17"/>
          <w:spacing w:val="-6"/>
        </w:rPr>
        <w:t>实施：对过程予以实施。</w:t>
      </w:r>
    </w:p>
    <w:p>
      <w:pPr>
        <w:ind w:left="890"/>
        <w:spacing w:before="38" w:line="219" w:lineRule="auto"/>
        <w:tabs>
          <w:tab w:val="left" w:pos="1199"/>
        </w:tabs>
        <w:rPr>
          <w:rFonts w:ascii="SimSun" w:hAnsi="SimSun" w:eastAsia="SimSun" w:cs="SimSun"/>
          <w:sz w:val="19"/>
          <w:szCs w:val="19"/>
        </w:rPr>
      </w:pPr>
      <w:r>
        <w:rPr>
          <w:rFonts w:ascii="SimSun" w:hAnsi="SimSun" w:eastAsia="SimSun" w:cs="SimSun"/>
          <w:sz w:val="19"/>
          <w:szCs w:val="19"/>
          <w:u w:val="single" w:color="auto"/>
        </w:rPr>
        <w:tab/>
      </w:r>
      <w:r>
        <w:rPr>
          <w:rFonts w:ascii="SimSun" w:hAnsi="SimSun" w:eastAsia="SimSun" w:cs="SimSun"/>
          <w:sz w:val="19"/>
          <w:szCs w:val="19"/>
          <w:spacing w:val="-22"/>
        </w:rPr>
        <w:t xml:space="preserve"> </w:t>
      </w:r>
      <w:r>
        <w:rPr>
          <w:rFonts w:ascii="SimSun" w:hAnsi="SimSun" w:eastAsia="SimSun" w:cs="SimSun"/>
          <w:sz w:val="19"/>
          <w:szCs w:val="19"/>
          <w:spacing w:val="-20"/>
          <w:w w:val="97"/>
        </w:rPr>
        <w:t>检查：根据承诺、方针、目标、指标以及法律法规和其他要求，对过程进行监视和测量。</w:t>
      </w:r>
    </w:p>
    <w:p>
      <w:pPr>
        <w:ind w:left="890"/>
        <w:spacing w:before="53" w:line="219" w:lineRule="auto"/>
        <w:tabs>
          <w:tab w:val="left" w:pos="1298"/>
        </w:tabs>
        <w:rPr>
          <w:rFonts w:ascii="SimSun" w:hAnsi="SimSun" w:eastAsia="SimSun" w:cs="SimSun"/>
          <w:sz w:val="17"/>
          <w:szCs w:val="17"/>
        </w:rPr>
      </w:pPr>
      <w:r>
        <w:rPr>
          <w:rFonts w:ascii="SimSun" w:hAnsi="SimSun" w:eastAsia="SimSun" w:cs="SimSun"/>
          <w:sz w:val="17"/>
          <w:szCs w:val="17"/>
          <w:u w:val="single" w:color="auto"/>
        </w:rPr>
        <w:tab/>
      </w:r>
      <w:r>
        <w:rPr>
          <w:rFonts w:ascii="SimSun" w:hAnsi="SimSun" w:eastAsia="SimSun" w:cs="SimSun"/>
          <w:sz w:val="17"/>
          <w:szCs w:val="17"/>
          <w:spacing w:val="-74"/>
        </w:rPr>
        <w:t xml:space="preserve"> </w:t>
      </w:r>
      <w:r>
        <w:rPr>
          <w:rFonts w:ascii="SimSun" w:hAnsi="SimSun" w:eastAsia="SimSun" w:cs="SimSun"/>
          <w:sz w:val="17"/>
          <w:szCs w:val="17"/>
          <w:spacing w:val="-7"/>
        </w:rPr>
        <w:t>改进：采取措施，以持续改进健康、安全与环境管理体系</w:t>
      </w:r>
      <w:r>
        <w:rPr>
          <w:rFonts w:ascii="SimSun" w:hAnsi="SimSun" w:eastAsia="SimSun" w:cs="SimSun"/>
          <w:sz w:val="17"/>
          <w:szCs w:val="17"/>
          <w:spacing w:val="-8"/>
        </w:rPr>
        <w:t>绩效。</w:t>
      </w:r>
    </w:p>
    <w:p>
      <w:pPr>
        <w:ind w:left="804" w:hanging="355"/>
        <w:spacing w:before="50" w:line="283" w:lineRule="auto"/>
        <w:rPr>
          <w:rFonts w:ascii="SimSun" w:hAnsi="SimSun" w:eastAsia="SimSun" w:cs="SimSun"/>
          <w:sz w:val="17"/>
          <w:szCs w:val="17"/>
        </w:rPr>
      </w:pPr>
      <w:r>
        <w:rPr>
          <w:rFonts w:ascii="SimSun" w:hAnsi="SimSun" w:eastAsia="SimSun" w:cs="SimSun"/>
          <w:sz w:val="17"/>
          <w:szCs w:val="17"/>
          <w:spacing w:val="-6"/>
        </w:rPr>
        <w:t>注</w:t>
      </w:r>
      <w:r>
        <w:rPr>
          <w:rFonts w:ascii="SimSun" w:hAnsi="SimSun" w:eastAsia="SimSun" w:cs="SimSun"/>
          <w:sz w:val="17"/>
          <w:szCs w:val="17"/>
          <w:spacing w:val="-15"/>
        </w:rPr>
        <w:t xml:space="preserve"> </w:t>
      </w:r>
      <w:r>
        <w:rPr>
          <w:rFonts w:ascii="SimSun" w:hAnsi="SimSun" w:eastAsia="SimSun" w:cs="SimSun"/>
          <w:sz w:val="17"/>
          <w:szCs w:val="17"/>
          <w:spacing w:val="-6"/>
        </w:rPr>
        <w:t>2 :七个要素中“领导和承诺”是健康、安全与环境管理体系建立与实施的前提条件：“健康、安全与环境方</w:t>
      </w:r>
      <w:r>
        <w:rPr>
          <w:rFonts w:ascii="SimSun" w:hAnsi="SimSun" w:eastAsia="SimSun" w:cs="SimSun"/>
          <w:sz w:val="17"/>
          <w:szCs w:val="17"/>
        </w:rPr>
        <w:t xml:space="preserve"> </w:t>
      </w:r>
      <w:r>
        <w:rPr>
          <w:rFonts w:ascii="SimSun" w:hAnsi="SimSun" w:eastAsia="SimSun" w:cs="SimSun"/>
          <w:sz w:val="17"/>
          <w:szCs w:val="17"/>
          <w:spacing w:val="-4"/>
        </w:rPr>
        <w:t>针”是健康、安全与环境管理体系建立和实施的总体原则；“策划”是健康、安全与环境管理体系建立与</w:t>
      </w:r>
      <w:r>
        <w:rPr>
          <w:rFonts w:ascii="SimSun" w:hAnsi="SimSun" w:eastAsia="SimSun" w:cs="SimSun"/>
          <w:sz w:val="17"/>
          <w:szCs w:val="17"/>
        </w:rPr>
        <w:t xml:space="preserve">  </w:t>
      </w:r>
      <w:r>
        <w:rPr>
          <w:rFonts w:ascii="SimSun" w:hAnsi="SimSun" w:eastAsia="SimSun" w:cs="SimSun"/>
          <w:sz w:val="17"/>
          <w:szCs w:val="17"/>
          <w:spacing w:val="-7"/>
        </w:rPr>
        <w:t>实施的输人；“组织结构、职责、资源和文件”是健</w:t>
      </w:r>
      <w:r>
        <w:rPr>
          <w:rFonts w:ascii="SimSun" w:hAnsi="SimSun" w:eastAsia="SimSun" w:cs="SimSun"/>
          <w:sz w:val="17"/>
          <w:szCs w:val="17"/>
          <w:spacing w:val="-8"/>
        </w:rPr>
        <w:t>康、安全与环境管理体系建立与实施的基础；“实施和</w:t>
      </w:r>
      <w:r>
        <w:rPr>
          <w:rFonts w:ascii="SimSun" w:hAnsi="SimSun" w:eastAsia="SimSun" w:cs="SimSun"/>
          <w:sz w:val="17"/>
          <w:szCs w:val="17"/>
        </w:rPr>
        <w:t xml:space="preserve">  </w:t>
      </w:r>
      <w:r>
        <w:rPr>
          <w:rFonts w:ascii="SimSun" w:hAnsi="SimSun" w:eastAsia="SimSun" w:cs="SimSun"/>
          <w:sz w:val="17"/>
          <w:szCs w:val="17"/>
          <w:spacing w:val="-6"/>
        </w:rPr>
        <w:t>运行”是健康、安全与环境管理体系实施的关键；“检查”是健康、安全与环境管理体系有效运行的保障；</w:t>
      </w:r>
      <w:r>
        <w:rPr>
          <w:rFonts w:ascii="SimSun" w:hAnsi="SimSun" w:eastAsia="SimSun" w:cs="SimSun"/>
          <w:sz w:val="17"/>
          <w:szCs w:val="17"/>
        </w:rPr>
        <w:t xml:space="preserve"> </w:t>
      </w:r>
      <w:r>
        <w:rPr>
          <w:rFonts w:ascii="SimSun" w:hAnsi="SimSun" w:eastAsia="SimSun" w:cs="SimSun"/>
          <w:sz w:val="17"/>
          <w:szCs w:val="17"/>
          <w:spacing w:val="-6"/>
        </w:rPr>
        <w:t>“管理评审”是推进健康、安全与环境管理体系持续改进的动力。</w:t>
      </w:r>
    </w:p>
    <w:p>
      <w:pPr>
        <w:pStyle w:val="BodyText"/>
        <w:spacing w:line="289" w:lineRule="auto"/>
        <w:rPr/>
      </w:pPr>
      <w:r/>
    </w:p>
    <w:p>
      <w:pPr>
        <w:pStyle w:val="BodyText"/>
        <w:spacing w:line="290" w:lineRule="auto"/>
        <w:rPr/>
      </w:pPr>
      <w:r/>
    </w:p>
    <w:p>
      <w:pPr>
        <w:ind w:left="8249"/>
        <w:spacing w:before="35" w:line="18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5</w:t>
      </w:r>
    </w:p>
    <w:p>
      <w:pPr>
        <w:spacing w:line="185" w:lineRule="auto"/>
        <w:sectPr>
          <w:footerReference w:type="default" r:id="rId14"/>
          <w:pgSz w:w="11900" w:h="16660"/>
          <w:pgMar w:top="400" w:right="1695" w:bottom="658" w:left="1690" w:header="0" w:footer="371" w:gutter="0"/>
        </w:sectPr>
        <w:rPr>
          <w:rFonts w:ascii="Times New Roman" w:hAnsi="Times New Roman" w:eastAsia="Times New Roman" w:cs="Times New Roman"/>
          <w:sz w:val="12"/>
          <w:szCs w:val="12"/>
        </w:rPr>
      </w:pPr>
    </w:p>
    <w:p>
      <w:pPr>
        <w:pStyle w:val="BodyText"/>
        <w:spacing w:line="312" w:lineRule="auto"/>
        <w:rPr/>
      </w:pPr>
      <w:r/>
    </w:p>
    <w:p>
      <w:pPr>
        <w:pStyle w:val="BodyText"/>
        <w:spacing w:line="312" w:lineRule="auto"/>
        <w:rPr/>
      </w:pPr>
      <w:r/>
    </w:p>
    <w:p>
      <w:pPr>
        <w:pStyle w:val="BodyText"/>
        <w:spacing w:line="312" w:lineRule="auto"/>
        <w:rPr/>
      </w:pPr>
      <w:r/>
    </w:p>
    <w:p>
      <w:pPr>
        <w:spacing w:before="5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SY/T</w:t>
      </w:r>
      <w:r>
        <w:rPr>
          <w:rFonts w:ascii="Times New Roman" w:hAnsi="Times New Roman" w:eastAsia="Times New Roman" w:cs="Times New Roman"/>
          <w:sz w:val="19"/>
          <w:szCs w:val="19"/>
          <w:b/>
          <w:bCs/>
          <w:spacing w:val="53"/>
        </w:rPr>
        <w:t xml:space="preserve"> </w:t>
      </w:r>
      <w:r>
        <w:rPr>
          <w:rFonts w:ascii="Times New Roman" w:hAnsi="Times New Roman" w:eastAsia="Times New Roman" w:cs="Times New Roman"/>
          <w:sz w:val="19"/>
          <w:szCs w:val="19"/>
          <w:b/>
          <w:bCs/>
          <w:spacing w:val="-2"/>
        </w:rPr>
        <w:t>6276—2014</w:t>
      </w:r>
    </w:p>
    <w:p>
      <w:pPr>
        <w:pStyle w:val="BodyText"/>
        <w:spacing w:line="260" w:lineRule="auto"/>
        <w:rPr/>
      </w:pPr>
      <w:r/>
    </w:p>
    <w:p>
      <w:pPr>
        <w:pStyle w:val="BodyText"/>
        <w:spacing w:line="260" w:lineRule="auto"/>
        <w:rPr/>
      </w:pPr>
      <w:r/>
    </w:p>
    <w:p>
      <w:pPr>
        <w:ind w:left="2"/>
        <w:spacing w:before="62" w:line="222" w:lineRule="auto"/>
        <w:rPr>
          <w:rFonts w:ascii="SimHei" w:hAnsi="SimHei" w:eastAsia="SimHei" w:cs="SimHei"/>
          <w:sz w:val="19"/>
          <w:szCs w:val="19"/>
        </w:rPr>
      </w:pPr>
      <w:r>
        <w:rPr>
          <w:rFonts w:ascii="SimSun" w:hAnsi="SimSun" w:eastAsia="SimSun" w:cs="SimSun"/>
          <w:sz w:val="19"/>
          <w:szCs w:val="19"/>
          <w:b/>
          <w:bCs/>
          <w:spacing w:val="-4"/>
        </w:rPr>
        <w:t>5</w:t>
      </w:r>
      <w:r>
        <w:rPr>
          <w:rFonts w:ascii="SimSun" w:hAnsi="SimSun" w:eastAsia="SimSun" w:cs="SimSun"/>
          <w:sz w:val="19"/>
          <w:szCs w:val="19"/>
          <w:spacing w:val="18"/>
        </w:rPr>
        <w:t xml:space="preserve">  </w:t>
      </w:r>
      <w:r>
        <w:rPr>
          <w:rFonts w:ascii="SimHei" w:hAnsi="SimHei" w:eastAsia="SimHei" w:cs="SimHei"/>
          <w:sz w:val="19"/>
          <w:szCs w:val="19"/>
          <w:b/>
          <w:bCs/>
          <w:spacing w:val="-4"/>
        </w:rPr>
        <w:t>健康、安全与环境管理体系要求</w:t>
      </w:r>
    </w:p>
    <w:p>
      <w:pPr>
        <w:pStyle w:val="BodyText"/>
        <w:spacing w:line="252" w:lineRule="auto"/>
        <w:rPr/>
      </w:pPr>
      <w:r/>
    </w:p>
    <w:p>
      <w:pPr>
        <w:spacing w:before="61" w:line="222" w:lineRule="auto"/>
        <w:rPr>
          <w:rFonts w:ascii="SimHei" w:hAnsi="SimHei" w:eastAsia="SimHei" w:cs="SimHei"/>
          <w:sz w:val="19"/>
          <w:szCs w:val="19"/>
        </w:rPr>
      </w:pPr>
      <w:r>
        <w:rPr>
          <w:rFonts w:ascii="SimSun" w:hAnsi="SimSun" w:eastAsia="SimSun" w:cs="SimSun"/>
          <w:sz w:val="19"/>
          <w:szCs w:val="19"/>
          <w:spacing w:val="1"/>
        </w:rPr>
        <w:t>5.1</w:t>
      </w:r>
      <w:r>
        <w:rPr>
          <w:rFonts w:ascii="SimSun" w:hAnsi="SimSun" w:eastAsia="SimSun" w:cs="SimSun"/>
          <w:sz w:val="19"/>
          <w:szCs w:val="19"/>
          <w:spacing w:val="8"/>
        </w:rPr>
        <w:t xml:space="preserve">  </w:t>
      </w:r>
      <w:r>
        <w:rPr>
          <w:rFonts w:ascii="SimHei" w:hAnsi="SimHei" w:eastAsia="SimHei" w:cs="SimHei"/>
          <w:sz w:val="19"/>
          <w:szCs w:val="19"/>
          <w:spacing w:val="1"/>
        </w:rPr>
        <w:t>领导和承诺</w:t>
      </w:r>
    </w:p>
    <w:p>
      <w:pPr>
        <w:ind w:right="127" w:firstLine="400"/>
        <w:spacing w:before="172" w:line="288" w:lineRule="auto"/>
        <w:jc w:val="both"/>
        <w:rPr>
          <w:rFonts w:ascii="SimSun" w:hAnsi="SimSun" w:eastAsia="SimSun" w:cs="SimSun"/>
          <w:sz w:val="19"/>
          <w:szCs w:val="19"/>
        </w:rPr>
      </w:pPr>
      <w:r>
        <w:rPr>
          <w:rFonts w:ascii="SimSun" w:hAnsi="SimSun" w:eastAsia="SimSun" w:cs="SimSun"/>
          <w:sz w:val="19"/>
          <w:szCs w:val="19"/>
        </w:rPr>
        <w:t>组织应明确各级领导健康、安全与环境管理的责任，保障健康、安全与环境管理体系的建立与运</w:t>
      </w:r>
      <w:r>
        <w:rPr>
          <w:rFonts w:ascii="SimSun" w:hAnsi="SimSun" w:eastAsia="SimSun" w:cs="SimSun"/>
          <w:sz w:val="19"/>
          <w:szCs w:val="19"/>
          <w:spacing w:val="16"/>
        </w:rPr>
        <w:t xml:space="preserve"> </w:t>
      </w:r>
      <w:r>
        <w:rPr>
          <w:rFonts w:ascii="SimSun" w:hAnsi="SimSun" w:eastAsia="SimSun" w:cs="SimSun"/>
          <w:sz w:val="19"/>
          <w:szCs w:val="19"/>
          <w:spacing w:val="1"/>
        </w:rPr>
        <w:t>行。最高管理者应对组织建立、实施、保持和持</w:t>
      </w:r>
      <w:r>
        <w:rPr>
          <w:rFonts w:ascii="SimSun" w:hAnsi="SimSun" w:eastAsia="SimSun" w:cs="SimSun"/>
          <w:sz w:val="19"/>
          <w:szCs w:val="19"/>
        </w:rPr>
        <w:t>续改进健康、安全与环境管理体系提供强有力的领导 </w:t>
      </w:r>
      <w:r>
        <w:rPr>
          <w:rFonts w:ascii="SimSun" w:hAnsi="SimSun" w:eastAsia="SimSun" w:cs="SimSun"/>
          <w:sz w:val="19"/>
          <w:szCs w:val="19"/>
          <w:spacing w:val="-1"/>
        </w:rPr>
        <w:t>和明确的承诺。组织健康、安全与环境的最终责任由最高管理者承担。</w:t>
      </w:r>
    </w:p>
    <w:p>
      <w:pPr>
        <w:ind w:left="400"/>
        <w:spacing w:line="219" w:lineRule="auto"/>
        <w:rPr>
          <w:rFonts w:ascii="SimSun" w:hAnsi="SimSun" w:eastAsia="SimSun" w:cs="SimSun"/>
          <w:sz w:val="19"/>
          <w:szCs w:val="19"/>
        </w:rPr>
      </w:pPr>
      <w:r>
        <w:rPr>
          <w:rFonts w:ascii="SimSun" w:hAnsi="SimSun" w:eastAsia="SimSun" w:cs="SimSun"/>
          <w:sz w:val="19"/>
          <w:szCs w:val="19"/>
          <w:spacing w:val="-1"/>
        </w:rPr>
        <w:t>各级管理者应通过以下活动证实其承诺：</w:t>
      </w:r>
    </w:p>
    <w:p>
      <w:pPr>
        <w:ind w:left="400"/>
        <w:spacing w:before="53" w:line="212" w:lineRule="auto"/>
        <w:rPr>
          <w:rFonts w:ascii="SimSun" w:hAnsi="SimSun" w:eastAsia="SimSun" w:cs="SimSun"/>
          <w:sz w:val="19"/>
          <w:szCs w:val="19"/>
        </w:rPr>
      </w:pPr>
      <w:r>
        <w:rPr>
          <w:rFonts w:ascii="Times New Roman" w:hAnsi="Times New Roman" w:eastAsia="Times New Roman" w:cs="Times New Roman"/>
          <w:sz w:val="19"/>
          <w:szCs w:val="19"/>
          <w:spacing w:val="1"/>
        </w:rPr>
        <w:t>a)    </w:t>
      </w:r>
      <w:r>
        <w:rPr>
          <w:rFonts w:ascii="SimSun" w:hAnsi="SimSun" w:eastAsia="SimSun" w:cs="SimSun"/>
          <w:sz w:val="19"/>
          <w:szCs w:val="19"/>
          <w:spacing w:val="1"/>
        </w:rPr>
        <w:t>遵守法律、法规及相关要求。</w:t>
      </w:r>
    </w:p>
    <w:p>
      <w:pPr>
        <w:ind w:left="400"/>
        <w:spacing w:before="71" w:line="212" w:lineRule="auto"/>
        <w:rPr>
          <w:rFonts w:ascii="SimSun" w:hAnsi="SimSun" w:eastAsia="SimSun" w:cs="SimSun"/>
          <w:sz w:val="19"/>
          <w:szCs w:val="19"/>
        </w:rPr>
      </w:pPr>
      <w:r>
        <w:rPr>
          <w:rFonts w:ascii="Times New Roman" w:hAnsi="Times New Roman" w:eastAsia="Times New Roman" w:cs="Times New Roman"/>
          <w:sz w:val="19"/>
          <w:szCs w:val="19"/>
          <w:spacing w:val="-1"/>
        </w:rPr>
        <w:t>b)</w:t>
      </w:r>
      <w:r>
        <w:rPr>
          <w:rFonts w:ascii="Times New Roman" w:hAnsi="Times New Roman" w:eastAsia="Times New Roman" w:cs="Times New Roman"/>
          <w:sz w:val="19"/>
          <w:szCs w:val="19"/>
          <w:spacing w:val="11"/>
        </w:rPr>
        <w:t xml:space="preserve">    </w:t>
      </w:r>
      <w:r>
        <w:rPr>
          <w:rFonts w:ascii="SimSun" w:hAnsi="SimSun" w:eastAsia="SimSun" w:cs="SimSun"/>
          <w:sz w:val="19"/>
          <w:szCs w:val="19"/>
          <w:spacing w:val="-1"/>
        </w:rPr>
        <w:t>制定或实施健康、安全与环境方针。</w:t>
      </w:r>
    </w:p>
    <w:p>
      <w:pPr>
        <w:ind w:left="40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1"/>
        </w:rPr>
        <w:t>c)    </w:t>
      </w:r>
      <w:r>
        <w:rPr>
          <w:rFonts w:ascii="SimSun" w:hAnsi="SimSun" w:eastAsia="SimSun" w:cs="SimSun"/>
          <w:sz w:val="19"/>
          <w:szCs w:val="19"/>
          <w:spacing w:val="1"/>
        </w:rPr>
        <w:t>确保健康、安全与环境目标、指标的制定和实现。</w:t>
      </w:r>
    </w:p>
    <w:p>
      <w:pPr>
        <w:ind w:left="400"/>
        <w:spacing w:before="62" w:line="212" w:lineRule="auto"/>
        <w:rPr>
          <w:rFonts w:ascii="SimSun" w:hAnsi="SimSun" w:eastAsia="SimSun" w:cs="SimSun"/>
          <w:sz w:val="19"/>
          <w:szCs w:val="19"/>
        </w:rPr>
      </w:pPr>
      <w:r>
        <w:rPr>
          <w:rFonts w:ascii="Times New Roman" w:hAnsi="Times New Roman" w:eastAsia="Times New Roman" w:cs="Times New Roman"/>
          <w:sz w:val="19"/>
          <w:szCs w:val="19"/>
          <w:spacing w:val="-2"/>
        </w:rPr>
        <w:t>d)     </w:t>
      </w:r>
      <w:r>
        <w:rPr>
          <w:rFonts w:ascii="SimSun" w:hAnsi="SimSun" w:eastAsia="SimSun" w:cs="SimSun"/>
          <w:sz w:val="19"/>
          <w:szCs w:val="19"/>
          <w:spacing w:val="-2"/>
        </w:rPr>
        <w:t>主持管理评审。</w:t>
      </w:r>
    </w:p>
    <w:p>
      <w:pPr>
        <w:ind w:left="40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1"/>
        </w:rPr>
        <w:t>c)</w:t>
      </w:r>
      <w:r>
        <w:rPr>
          <w:rFonts w:ascii="Times New Roman" w:hAnsi="Times New Roman" w:eastAsia="Times New Roman" w:cs="Times New Roman"/>
          <w:sz w:val="19"/>
          <w:szCs w:val="19"/>
          <w:spacing w:val="11"/>
        </w:rPr>
        <w:t xml:space="preserve">    </w:t>
      </w:r>
      <w:r>
        <w:rPr>
          <w:rFonts w:ascii="SimSun" w:hAnsi="SimSun" w:eastAsia="SimSun" w:cs="SimSun"/>
          <w:sz w:val="19"/>
          <w:szCs w:val="19"/>
          <w:spacing w:val="-1"/>
        </w:rPr>
        <w:t>提供必要的资源。</w:t>
      </w:r>
    </w:p>
    <w:p>
      <w:pPr>
        <w:ind w:left="400"/>
        <w:spacing w:before="82" w:line="219" w:lineRule="auto"/>
        <w:rPr>
          <w:rFonts w:ascii="SimSun" w:hAnsi="SimSun" w:eastAsia="SimSun" w:cs="SimSun"/>
          <w:sz w:val="19"/>
          <w:szCs w:val="19"/>
        </w:rPr>
      </w:pPr>
      <w:r>
        <w:rPr>
          <w:rFonts w:ascii="Times New Roman" w:hAnsi="Times New Roman" w:eastAsia="Times New Roman" w:cs="Times New Roman"/>
          <w:sz w:val="19"/>
          <w:szCs w:val="19"/>
          <w:spacing w:val="2"/>
        </w:rPr>
        <w:t>f     </w:t>
      </w:r>
      <w:r>
        <w:rPr>
          <w:rFonts w:ascii="SimSun" w:hAnsi="SimSun" w:eastAsia="SimSun" w:cs="SimSun"/>
          <w:sz w:val="19"/>
          <w:szCs w:val="19"/>
          <w:spacing w:val="2"/>
        </w:rPr>
        <w:t>明确作用、分配职责和责任、授予权力，并提供有效的健康</w:t>
      </w:r>
      <w:r>
        <w:rPr>
          <w:rFonts w:ascii="SimSun" w:hAnsi="SimSun" w:eastAsia="SimSun" w:cs="SimSun"/>
          <w:sz w:val="19"/>
          <w:szCs w:val="19"/>
          <w:spacing w:val="1"/>
        </w:rPr>
        <w:t>、安全与环境管理。</w:t>
      </w:r>
    </w:p>
    <w:p>
      <w:pPr>
        <w:ind w:left="400"/>
        <w:spacing w:before="24" w:line="212" w:lineRule="auto"/>
        <w:rPr>
          <w:rFonts w:ascii="SimSun" w:hAnsi="SimSun" w:eastAsia="SimSun" w:cs="SimSun"/>
          <w:sz w:val="19"/>
          <w:szCs w:val="19"/>
        </w:rPr>
      </w:pPr>
      <w:r>
        <w:rPr>
          <w:rFonts w:ascii="Times New Roman" w:hAnsi="Times New Roman" w:eastAsia="Times New Roman" w:cs="Times New Roman"/>
          <w:sz w:val="19"/>
          <w:szCs w:val="19"/>
          <w:spacing w:val="5"/>
        </w:rPr>
        <w:t>g)    </w:t>
      </w:r>
      <w:r>
        <w:rPr>
          <w:rFonts w:ascii="SimSun" w:hAnsi="SimSun" w:eastAsia="SimSun" w:cs="SimSun"/>
          <w:sz w:val="19"/>
          <w:szCs w:val="19"/>
          <w:spacing w:val="5"/>
        </w:rPr>
        <w:t>确保健康、安全与环境管理体系有效运行的其他活动，在各项工作和活动中使员工感受到</w:t>
      </w:r>
    </w:p>
    <w:p>
      <w:pPr>
        <w:ind w:left="790"/>
        <w:spacing w:before="114" w:line="220" w:lineRule="auto"/>
        <w:rPr>
          <w:rFonts w:ascii="SimSun" w:hAnsi="SimSun" w:eastAsia="SimSun" w:cs="SimSun"/>
          <w:sz w:val="19"/>
          <w:szCs w:val="19"/>
        </w:rPr>
      </w:pPr>
      <w:r>
        <w:rPr>
          <w:rFonts w:ascii="SimSun" w:hAnsi="SimSun" w:eastAsia="SimSun" w:cs="SimSun"/>
          <w:sz w:val="19"/>
          <w:szCs w:val="19"/>
          <w:spacing w:val="-2"/>
        </w:rPr>
        <w:t>自己对安全的重视和态度。</w:t>
      </w:r>
    </w:p>
    <w:p>
      <w:pPr>
        <w:ind w:right="123" w:firstLine="400"/>
        <w:spacing w:before="42" w:line="312" w:lineRule="auto"/>
        <w:rPr>
          <w:rFonts w:ascii="SimSun" w:hAnsi="SimSun" w:eastAsia="SimSun" w:cs="SimSun"/>
          <w:sz w:val="19"/>
          <w:szCs w:val="19"/>
        </w:rPr>
      </w:pPr>
      <w:r>
        <w:rPr>
          <w:rFonts w:ascii="SimSun" w:hAnsi="SimSun" w:eastAsia="SimSun" w:cs="SimSun"/>
          <w:sz w:val="19"/>
          <w:szCs w:val="19"/>
          <w:spacing w:val="1"/>
        </w:rPr>
        <w:t>组织应建设和维护企业安全文化，采取多种形</w:t>
      </w:r>
      <w:r>
        <w:rPr>
          <w:rFonts w:ascii="SimSun" w:hAnsi="SimSun" w:eastAsia="SimSun" w:cs="SimSun"/>
          <w:sz w:val="19"/>
          <w:szCs w:val="19"/>
        </w:rPr>
        <w:t>式的安全文化活动，引导全体员工的安全态度和安 </w:t>
      </w:r>
      <w:r>
        <w:rPr>
          <w:rFonts w:ascii="SimSun" w:hAnsi="SimSun" w:eastAsia="SimSun" w:cs="SimSun"/>
          <w:sz w:val="19"/>
          <w:szCs w:val="19"/>
          <w:spacing w:val="-2"/>
        </w:rPr>
        <w:t>全行为，形成具有其特点的安全价值观。</w:t>
      </w:r>
    </w:p>
    <w:p>
      <w:pPr>
        <w:spacing w:before="107" w:line="221" w:lineRule="auto"/>
        <w:rPr>
          <w:rFonts w:ascii="SimHei" w:hAnsi="SimHei" w:eastAsia="SimHei" w:cs="SimHei"/>
          <w:sz w:val="19"/>
          <w:szCs w:val="19"/>
        </w:rPr>
      </w:pPr>
      <w:r>
        <w:rPr>
          <w:rFonts w:ascii="SimSun" w:hAnsi="SimSun" w:eastAsia="SimSun" w:cs="SimSun"/>
          <w:sz w:val="19"/>
          <w:szCs w:val="19"/>
          <w:spacing w:val="-1"/>
        </w:rPr>
        <w:t>5.2  </w:t>
      </w:r>
      <w:r>
        <w:rPr>
          <w:rFonts w:ascii="SimHei" w:hAnsi="SimHei" w:eastAsia="SimHei" w:cs="SimHei"/>
          <w:sz w:val="19"/>
          <w:szCs w:val="19"/>
          <w:spacing w:val="-1"/>
        </w:rPr>
        <w:t>健康、安全与环境方针</w:t>
      </w:r>
    </w:p>
    <w:p>
      <w:pPr>
        <w:ind w:right="128" w:firstLine="400"/>
        <w:spacing w:before="175" w:line="276" w:lineRule="auto"/>
        <w:rPr>
          <w:rFonts w:ascii="SimSun" w:hAnsi="SimSun" w:eastAsia="SimSun" w:cs="SimSun"/>
          <w:sz w:val="19"/>
          <w:szCs w:val="19"/>
        </w:rPr>
      </w:pPr>
      <w:r>
        <w:rPr>
          <w:rFonts w:ascii="SimSun" w:hAnsi="SimSun" w:eastAsia="SimSun" w:cs="SimSun"/>
          <w:sz w:val="19"/>
          <w:szCs w:val="19"/>
        </w:rPr>
        <w:t>组织的最高管理者应确定和批准组织的健康、安全与环境方针，规定组织健康、安全与环境管理</w:t>
      </w:r>
      <w:r>
        <w:rPr>
          <w:rFonts w:ascii="SimSun" w:hAnsi="SimSun" w:eastAsia="SimSun" w:cs="SimSun"/>
          <w:sz w:val="19"/>
          <w:szCs w:val="19"/>
          <w:spacing w:val="15"/>
        </w:rPr>
        <w:t xml:space="preserve"> </w:t>
      </w:r>
      <w:r>
        <w:rPr>
          <w:rFonts w:ascii="SimSun" w:hAnsi="SimSun" w:eastAsia="SimSun" w:cs="SimSun"/>
          <w:sz w:val="19"/>
          <w:szCs w:val="19"/>
          <w:spacing w:val="-1"/>
        </w:rPr>
        <w:t>的原则和政策。健康、安全与环境方针应：</w:t>
      </w:r>
    </w:p>
    <w:p>
      <w:pPr>
        <w:ind w:left="789" w:right="126" w:hanging="389"/>
        <w:spacing w:line="290" w:lineRule="auto"/>
        <w:rPr>
          <w:rFonts w:ascii="SimSun" w:hAnsi="SimSun" w:eastAsia="SimSun" w:cs="SimSun"/>
          <w:sz w:val="16"/>
          <w:szCs w:val="16"/>
        </w:rPr>
      </w:pPr>
      <w:r>
        <w:rPr>
          <w:rFonts w:ascii="Times New Roman" w:hAnsi="Times New Roman" w:eastAsia="Times New Roman" w:cs="Times New Roman"/>
          <w:sz w:val="19"/>
          <w:szCs w:val="19"/>
          <w:spacing w:val="10"/>
        </w:rPr>
        <w:t>a)    </w:t>
      </w:r>
      <w:r>
        <w:rPr>
          <w:rFonts w:ascii="SimSun" w:hAnsi="SimSun" w:eastAsia="SimSun" w:cs="SimSun"/>
          <w:sz w:val="19"/>
          <w:szCs w:val="19"/>
          <w:spacing w:val="10"/>
        </w:rPr>
        <w:t>包括对遵守法律、法规和其他要求的承诺，以及对持续改进和污染预防、事故预防的承</w:t>
      </w:r>
      <w:r>
        <w:rPr>
          <w:rFonts w:ascii="SimSun" w:hAnsi="SimSun" w:eastAsia="SimSun" w:cs="SimSun"/>
          <w:sz w:val="19"/>
          <w:szCs w:val="19"/>
        </w:rPr>
        <w:t xml:space="preserve"> </w:t>
      </w:r>
      <w:r>
        <w:rPr>
          <w:rFonts w:ascii="SimSun" w:hAnsi="SimSun" w:eastAsia="SimSun" w:cs="SimSun"/>
          <w:sz w:val="16"/>
          <w:szCs w:val="16"/>
          <w:spacing w:val="12"/>
        </w:rPr>
        <w:t>诺等</w:t>
      </w:r>
      <w:r>
        <w:rPr>
          <w:rFonts w:ascii="SimSun" w:hAnsi="SimSun" w:eastAsia="SimSun" w:cs="SimSun"/>
          <w:sz w:val="16"/>
          <w:szCs w:val="16"/>
          <w:spacing w:val="-34"/>
        </w:rPr>
        <w:t xml:space="preserve"> </w:t>
      </w:r>
      <w:r>
        <w:rPr>
          <w:rFonts w:ascii="SimSun" w:hAnsi="SimSun" w:eastAsia="SimSun" w:cs="SimSun"/>
          <w:sz w:val="16"/>
          <w:szCs w:val="16"/>
          <w:spacing w:val="12"/>
        </w:rPr>
        <w:t>。</w:t>
      </w:r>
    </w:p>
    <w:p>
      <w:pPr>
        <w:ind w:left="400"/>
        <w:spacing w:before="50" w:line="212" w:lineRule="auto"/>
        <w:rPr>
          <w:rFonts w:ascii="SimSun" w:hAnsi="SimSun" w:eastAsia="SimSun" w:cs="SimSun"/>
          <w:sz w:val="19"/>
          <w:szCs w:val="19"/>
        </w:rPr>
      </w:pPr>
      <w:r>
        <w:rPr>
          <w:rFonts w:ascii="Times New Roman" w:hAnsi="Times New Roman" w:eastAsia="Times New Roman" w:cs="Times New Roman"/>
          <w:sz w:val="19"/>
          <w:szCs w:val="19"/>
          <w:spacing w:val="1"/>
        </w:rPr>
        <w:t>b)    </w:t>
      </w:r>
      <w:r>
        <w:rPr>
          <w:rFonts w:ascii="SimSun" w:hAnsi="SimSun" w:eastAsia="SimSun" w:cs="SimSun"/>
          <w:sz w:val="19"/>
          <w:szCs w:val="19"/>
          <w:spacing w:val="1"/>
        </w:rPr>
        <w:t>适合于组织的活动、产品或服务的性质和规模以及健康、安全与环境风险。</w:t>
      </w:r>
    </w:p>
    <w:p>
      <w:pPr>
        <w:ind w:left="400"/>
        <w:spacing w:before="62" w:line="212" w:lineRule="auto"/>
        <w:rPr>
          <w:rFonts w:ascii="SimSun" w:hAnsi="SimSun" w:eastAsia="SimSun" w:cs="SimSun"/>
          <w:sz w:val="19"/>
          <w:szCs w:val="19"/>
        </w:rPr>
      </w:pPr>
      <w:r>
        <w:rPr>
          <w:rFonts w:ascii="Times New Roman" w:hAnsi="Times New Roman" w:eastAsia="Times New Roman" w:cs="Times New Roman"/>
          <w:sz w:val="19"/>
          <w:szCs w:val="19"/>
          <w:spacing w:val="1"/>
        </w:rPr>
        <w:t>c)    </w:t>
      </w:r>
      <w:r>
        <w:rPr>
          <w:rFonts w:ascii="SimSun" w:hAnsi="SimSun" w:eastAsia="SimSun" w:cs="SimSun"/>
          <w:sz w:val="19"/>
          <w:szCs w:val="19"/>
          <w:spacing w:val="1"/>
        </w:rPr>
        <w:t>传达到所有在组织控制下工作的人员，旨在使其认识各自的健康、安全与环境义务。</w:t>
      </w:r>
    </w:p>
    <w:p>
      <w:pPr>
        <w:ind w:left="400"/>
        <w:spacing w:before="82" w:line="212" w:lineRule="auto"/>
        <w:rPr>
          <w:rFonts w:ascii="SimSun" w:hAnsi="SimSun" w:eastAsia="SimSun" w:cs="SimSun"/>
          <w:sz w:val="19"/>
          <w:szCs w:val="19"/>
        </w:rPr>
      </w:pPr>
      <w:r>
        <w:rPr>
          <w:rFonts w:ascii="Times New Roman" w:hAnsi="Times New Roman" w:eastAsia="Times New Roman" w:cs="Times New Roman"/>
          <w:sz w:val="19"/>
          <w:szCs w:val="19"/>
          <w:spacing w:val="1"/>
        </w:rPr>
        <w:t>d)    </w:t>
      </w:r>
      <w:r>
        <w:rPr>
          <w:rFonts w:ascii="SimSun" w:hAnsi="SimSun" w:eastAsia="SimSun" w:cs="SimSun"/>
          <w:sz w:val="19"/>
          <w:szCs w:val="19"/>
          <w:spacing w:val="1"/>
        </w:rPr>
        <w:t>形成文件，付诸实施并予以保持。</w:t>
      </w:r>
    </w:p>
    <w:p>
      <w:pPr>
        <w:ind w:left="40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2"/>
        </w:rPr>
        <w:t>c)     </w:t>
      </w:r>
      <w:r>
        <w:rPr>
          <w:rFonts w:ascii="SimSun" w:hAnsi="SimSun" w:eastAsia="SimSun" w:cs="SimSun"/>
          <w:sz w:val="19"/>
          <w:szCs w:val="19"/>
          <w:spacing w:val="-2"/>
        </w:rPr>
        <w:t>可为相关方所获取。</w:t>
      </w:r>
    </w:p>
    <w:p>
      <w:pPr>
        <w:ind w:left="305"/>
        <w:spacing w:before="93" w:line="219" w:lineRule="auto"/>
        <w:rPr>
          <w:rFonts w:ascii="SimSun" w:hAnsi="SimSun" w:eastAsia="SimSun" w:cs="SimSun"/>
          <w:sz w:val="19"/>
          <w:szCs w:val="19"/>
        </w:rPr>
      </w:pPr>
      <w:r>
        <w:rPr>
          <w:rFonts w:ascii="SimSun" w:hAnsi="SimSun" w:eastAsia="SimSun" w:cs="SimSun"/>
          <w:sz w:val="19"/>
          <w:szCs w:val="19"/>
          <w:spacing w:val="6"/>
        </w:rPr>
        <w:t>「)定期评审，以确保其与组织保持相关和适宜。</w:t>
      </w:r>
    </w:p>
    <w:p>
      <w:pPr>
        <w:ind w:right="125" w:firstLine="400"/>
        <w:spacing w:before="45" w:line="284" w:lineRule="auto"/>
        <w:rPr>
          <w:rFonts w:ascii="SimSun" w:hAnsi="SimSun" w:eastAsia="SimSun" w:cs="SimSun"/>
          <w:sz w:val="19"/>
          <w:szCs w:val="19"/>
        </w:rPr>
      </w:pPr>
      <w:r>
        <w:rPr>
          <w:rFonts w:ascii="SimSun" w:hAnsi="SimSun" w:eastAsia="SimSun" w:cs="SimSun"/>
          <w:sz w:val="19"/>
          <w:szCs w:val="19"/>
          <w:spacing w:val="5"/>
        </w:rPr>
        <w:t>组织应建立健康、安全与环境战略(总)目标，并应与健康、安全与环境方针相一致，以提</w:t>
      </w:r>
      <w:r>
        <w:rPr>
          <w:rFonts w:ascii="SimSun" w:hAnsi="SimSun" w:eastAsia="SimSun" w:cs="SimSun"/>
          <w:sz w:val="19"/>
          <w:szCs w:val="19"/>
          <w:spacing w:val="4"/>
        </w:rPr>
        <w:t>供设</w:t>
      </w:r>
      <w:r>
        <w:rPr>
          <w:rFonts w:ascii="SimSun" w:hAnsi="SimSun" w:eastAsia="SimSun" w:cs="SimSun"/>
          <w:sz w:val="19"/>
          <w:szCs w:val="19"/>
        </w:rPr>
        <w:t xml:space="preserve"> </w:t>
      </w:r>
      <w:r>
        <w:rPr>
          <w:rFonts w:ascii="SimSun" w:hAnsi="SimSun" w:eastAsia="SimSun" w:cs="SimSun"/>
          <w:sz w:val="19"/>
          <w:szCs w:val="19"/>
        </w:rPr>
        <w:t>定和评审健康、安全与环境目标和指标的框架。</w:t>
      </w:r>
    </w:p>
    <w:p>
      <w:pPr>
        <w:spacing w:before="144" w:line="222" w:lineRule="auto"/>
        <w:rPr>
          <w:rFonts w:ascii="SimHei" w:hAnsi="SimHei" w:eastAsia="SimHei" w:cs="SimHei"/>
          <w:sz w:val="19"/>
          <w:szCs w:val="19"/>
        </w:rPr>
      </w:pPr>
      <w:r>
        <w:rPr>
          <w:rFonts w:ascii="SimSun" w:hAnsi="SimSun" w:eastAsia="SimSun" w:cs="SimSun"/>
          <w:sz w:val="19"/>
          <w:szCs w:val="19"/>
          <w:spacing w:val="-3"/>
        </w:rPr>
        <w:t>5.3</w:t>
      </w:r>
      <w:r>
        <w:rPr>
          <w:rFonts w:ascii="SimSun" w:hAnsi="SimSun" w:eastAsia="SimSun" w:cs="SimSun"/>
          <w:sz w:val="19"/>
          <w:szCs w:val="19"/>
          <w:spacing w:val="13"/>
        </w:rPr>
        <w:t xml:space="preserve">  </w:t>
      </w:r>
      <w:r>
        <w:rPr>
          <w:rFonts w:ascii="SimHei" w:hAnsi="SimHei" w:eastAsia="SimHei" w:cs="SimHei"/>
          <w:sz w:val="19"/>
          <w:szCs w:val="19"/>
          <w:spacing w:val="-3"/>
        </w:rPr>
        <w:t>策划</w:t>
      </w:r>
    </w:p>
    <w:p>
      <w:pPr>
        <w:ind w:left="2"/>
        <w:spacing w:before="199" w:line="222" w:lineRule="auto"/>
        <w:rPr>
          <w:rFonts w:ascii="SimHei" w:hAnsi="SimHei" w:eastAsia="SimHei" w:cs="SimHei"/>
          <w:sz w:val="19"/>
          <w:szCs w:val="19"/>
        </w:rPr>
      </w:pPr>
      <w:r>
        <w:rPr>
          <w:rFonts w:ascii="SimSun" w:hAnsi="SimSun" w:eastAsia="SimSun" w:cs="SimSun"/>
          <w:sz w:val="19"/>
          <w:szCs w:val="19"/>
          <w:b/>
          <w:bCs/>
          <w:spacing w:val="-2"/>
        </w:rPr>
        <w:t>5.3.1</w:t>
      </w:r>
      <w:r>
        <w:rPr>
          <w:rFonts w:ascii="SimSun" w:hAnsi="SimSun" w:eastAsia="SimSun" w:cs="SimSun"/>
          <w:sz w:val="19"/>
          <w:szCs w:val="19"/>
          <w:spacing w:val="-2"/>
        </w:rPr>
        <w:t xml:space="preserve">  </w:t>
      </w:r>
      <w:r>
        <w:rPr>
          <w:rFonts w:ascii="SimHei" w:hAnsi="SimHei" w:eastAsia="SimHei" w:cs="SimHei"/>
          <w:sz w:val="19"/>
          <w:szCs w:val="19"/>
          <w:b/>
          <w:bCs/>
          <w:spacing w:val="-2"/>
        </w:rPr>
        <w:t>危害因素辨识、风险评价和控制措施的确定</w:t>
      </w:r>
    </w:p>
    <w:p>
      <w:pPr>
        <w:ind w:right="59" w:firstLine="400"/>
        <w:spacing w:before="194" w:line="272" w:lineRule="auto"/>
        <w:jc w:val="both"/>
        <w:rPr>
          <w:rFonts w:ascii="SimSun" w:hAnsi="SimSun" w:eastAsia="SimSun" w:cs="SimSun"/>
          <w:sz w:val="19"/>
          <w:szCs w:val="19"/>
        </w:rPr>
      </w:pPr>
      <w:r>
        <w:rPr>
          <w:rFonts w:ascii="SimSun" w:hAnsi="SimSun" w:eastAsia="SimSun" w:cs="SimSun"/>
          <w:sz w:val="19"/>
          <w:szCs w:val="19"/>
          <w:spacing w:val="5"/>
        </w:rPr>
        <w:t>组织应建立、实施和保持程序，用来确定其活动、产品或服务中能够控制或能够施加影响的健</w:t>
      </w:r>
      <w:r>
        <w:rPr>
          <w:rFonts w:ascii="SimSun" w:hAnsi="SimSun" w:eastAsia="SimSun" w:cs="SimSun"/>
          <w:sz w:val="19"/>
          <w:szCs w:val="19"/>
          <w:spacing w:val="1"/>
        </w:rPr>
        <w:t xml:space="preserve"> </w:t>
      </w:r>
      <w:r>
        <w:rPr>
          <w:rFonts w:ascii="SimSun" w:hAnsi="SimSun" w:eastAsia="SimSun" w:cs="SimSun"/>
          <w:sz w:val="19"/>
          <w:szCs w:val="19"/>
          <w:spacing w:val="2"/>
        </w:rPr>
        <w:t>康、安全与环境危害因素，以持续进行危害因素辨识、风险评价和实施必要的风险控制和削减措施。</w:t>
      </w:r>
      <w:r>
        <w:rPr>
          <w:rFonts w:ascii="SimSun" w:hAnsi="SimSun" w:eastAsia="SimSun" w:cs="SimSun"/>
          <w:sz w:val="19"/>
          <w:szCs w:val="19"/>
          <w:spacing w:val="16"/>
        </w:rPr>
        <w:t xml:space="preserve"> </w:t>
      </w:r>
      <w:r>
        <w:rPr>
          <w:rFonts w:ascii="SimSun" w:hAnsi="SimSun" w:eastAsia="SimSun" w:cs="SimSun"/>
          <w:sz w:val="19"/>
          <w:szCs w:val="19"/>
          <w:spacing w:val="-2"/>
        </w:rPr>
        <w:t>这些程序应考虑：</w:t>
      </w:r>
    </w:p>
    <w:p>
      <w:pPr>
        <w:ind w:left="400"/>
        <w:spacing w:line="212" w:lineRule="auto"/>
        <w:rPr>
          <w:rFonts w:ascii="SimSun" w:hAnsi="SimSun" w:eastAsia="SimSun" w:cs="SimSun"/>
          <w:sz w:val="19"/>
          <w:szCs w:val="19"/>
        </w:rPr>
      </w:pPr>
      <w:r>
        <w:rPr>
          <w:rFonts w:ascii="Times New Roman" w:hAnsi="Times New Roman" w:eastAsia="Times New Roman" w:cs="Times New Roman"/>
          <w:sz w:val="19"/>
          <w:szCs w:val="19"/>
          <w:spacing w:val="-1"/>
        </w:rPr>
        <w:t>a)     </w:t>
      </w:r>
      <w:r>
        <w:rPr>
          <w:rFonts w:ascii="SimSun" w:hAnsi="SimSun" w:eastAsia="SimSun" w:cs="SimSun"/>
          <w:sz w:val="19"/>
          <w:szCs w:val="19"/>
          <w:spacing w:val="-1"/>
        </w:rPr>
        <w:t>常规和非常规的活动。</w:t>
      </w:r>
    </w:p>
    <w:p>
      <w:pPr>
        <w:ind w:left="40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2"/>
        </w:rPr>
        <w:t>b)</w:t>
      </w:r>
      <w:r>
        <w:rPr>
          <w:rFonts w:ascii="Times New Roman" w:hAnsi="Times New Roman" w:eastAsia="Times New Roman" w:cs="Times New Roman"/>
          <w:sz w:val="19"/>
          <w:szCs w:val="19"/>
          <w:spacing w:val="10"/>
        </w:rPr>
        <w:t xml:space="preserve">    </w:t>
      </w:r>
      <w:r>
        <w:rPr>
          <w:rFonts w:ascii="SimSun" w:hAnsi="SimSun" w:eastAsia="SimSun" w:cs="SimSun"/>
          <w:sz w:val="19"/>
          <w:szCs w:val="19"/>
          <w:spacing w:val="-2"/>
        </w:rPr>
        <w:t>所有进人工作场所的人员的活动。</w:t>
      </w:r>
    </w:p>
    <w:p>
      <w:pPr>
        <w:ind w:left="40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1"/>
        </w:rPr>
        <w:t>c)     </w:t>
      </w:r>
      <w:r>
        <w:rPr>
          <w:rFonts w:ascii="SimSun" w:hAnsi="SimSun" w:eastAsia="SimSun" w:cs="SimSun"/>
          <w:sz w:val="19"/>
          <w:szCs w:val="19"/>
          <w:spacing w:val="-1"/>
        </w:rPr>
        <w:t>人的行为、能力和其他人为因素。</w:t>
      </w:r>
    </w:p>
    <w:p>
      <w:pPr>
        <w:ind w:left="400"/>
        <w:spacing w:before="61" w:line="212" w:lineRule="auto"/>
        <w:rPr>
          <w:rFonts w:ascii="SimSun" w:hAnsi="SimSun" w:eastAsia="SimSun" w:cs="SimSun"/>
          <w:sz w:val="19"/>
          <w:szCs w:val="19"/>
        </w:rPr>
      </w:pPr>
      <w:r>
        <w:rPr>
          <w:rFonts w:ascii="Times New Roman" w:hAnsi="Times New Roman" w:eastAsia="Times New Roman" w:cs="Times New Roman"/>
          <w:sz w:val="19"/>
          <w:szCs w:val="19"/>
        </w:rPr>
        <w:t>d)     </w:t>
      </w:r>
      <w:r>
        <w:rPr>
          <w:rFonts w:ascii="SimSun" w:hAnsi="SimSun" w:eastAsia="SimSun" w:cs="SimSun"/>
          <w:sz w:val="19"/>
          <w:szCs w:val="19"/>
        </w:rPr>
        <w:t>已识别的源于工作场所外，能够对工作场所内组织控制下的人员产生不利影响的危害因素。</w:t>
      </w:r>
    </w:p>
    <w:p>
      <w:pPr>
        <w:ind w:left="40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4"/>
        </w:rPr>
        <w:t>c)    </w:t>
      </w:r>
      <w:r>
        <w:rPr>
          <w:rFonts w:ascii="SimSun" w:hAnsi="SimSun" w:eastAsia="SimSun" w:cs="SimSun"/>
          <w:sz w:val="19"/>
          <w:szCs w:val="19"/>
          <w:spacing w:val="4"/>
        </w:rPr>
        <w:t>在工作场所附近.由组织控制下的相关活动所产生的危害因素。</w:t>
      </w:r>
    </w:p>
    <w:p>
      <w:pPr>
        <w:spacing w:line="212" w:lineRule="auto"/>
        <w:sectPr>
          <w:footerReference w:type="default" r:id="rId16"/>
          <w:pgSz w:w="11900" w:h="16660"/>
          <w:pgMar w:top="400" w:right="1785" w:bottom="2386" w:left="1589" w:header="0" w:footer="2287" w:gutter="0"/>
        </w:sectPr>
        <w:rPr>
          <w:rFonts w:ascii="SimSun" w:hAnsi="SimSun" w:eastAsia="SimSun" w:cs="SimSun"/>
          <w:sz w:val="19"/>
          <w:szCs w:val="19"/>
        </w:rPr>
      </w:pPr>
    </w:p>
    <w:p>
      <w:pPr>
        <w:pStyle w:val="BodyText"/>
        <w:spacing w:line="265" w:lineRule="auto"/>
        <w:rPr/>
      </w:pPr>
      <w:r/>
    </w:p>
    <w:p>
      <w:pPr>
        <w:pStyle w:val="BodyText"/>
        <w:spacing w:line="266" w:lineRule="auto"/>
        <w:rPr/>
      </w:pPr>
      <w:r/>
    </w:p>
    <w:p>
      <w:pPr>
        <w:pStyle w:val="BodyText"/>
        <w:spacing w:line="266" w:lineRule="auto"/>
        <w:rPr/>
      </w:pPr>
      <w:r/>
    </w:p>
    <w:p>
      <w:pPr>
        <w:ind w:left="6959"/>
        <w:spacing w:before="55" w:line="188" w:lineRule="auto"/>
        <w:rPr>
          <w:rFonts w:ascii="Times New Roman" w:hAnsi="Times New Roman" w:eastAsia="Times New Roman" w:cs="Times New Roman"/>
          <w:sz w:val="19"/>
          <w:szCs w:val="19"/>
        </w:rPr>
      </w:pPr>
      <w:bookmarkStart w:name="bookmark21" w:id="8"/>
      <w:bookmarkEnd w:id="8"/>
      <w:r>
        <w:rPr>
          <w:rFonts w:ascii="Times New Roman" w:hAnsi="Times New Roman" w:eastAsia="Times New Roman" w:cs="Times New Roman"/>
          <w:sz w:val="19"/>
          <w:szCs w:val="19"/>
          <w:b/>
          <w:bCs/>
          <w:spacing w:val="-1"/>
        </w:rPr>
        <w:t>SY/T  6276—2014</w:t>
      </w:r>
    </w:p>
    <w:p>
      <w:pPr>
        <w:ind w:left="379"/>
        <w:spacing w:before="288" w:line="212" w:lineRule="auto"/>
        <w:rPr>
          <w:rFonts w:ascii="SimSun" w:hAnsi="SimSun" w:eastAsia="SimSun" w:cs="SimSun"/>
          <w:sz w:val="19"/>
          <w:szCs w:val="19"/>
        </w:rPr>
      </w:pPr>
      <w:r>
        <w:rPr>
          <w:rFonts w:ascii="Times New Roman" w:hAnsi="Times New Roman" w:eastAsia="Times New Roman" w:cs="Times New Roman"/>
          <w:sz w:val="19"/>
          <w:szCs w:val="19"/>
          <w:spacing w:val="2"/>
        </w:rPr>
        <w:t>f)    </w:t>
      </w:r>
      <w:r>
        <w:rPr>
          <w:rFonts w:ascii="SimSun" w:hAnsi="SimSun" w:eastAsia="SimSun" w:cs="SimSun"/>
          <w:sz w:val="19"/>
          <w:szCs w:val="19"/>
          <w:spacing w:val="2"/>
        </w:rPr>
        <w:t>由本组织或外界所提供的工作场所的基础设施、设备和材料。</w:t>
      </w:r>
    </w:p>
    <w:p>
      <w:pPr>
        <w:ind w:left="379"/>
        <w:spacing w:before="91" w:line="212" w:lineRule="auto"/>
        <w:rPr>
          <w:rFonts w:ascii="SimSun" w:hAnsi="SimSun" w:eastAsia="SimSun" w:cs="SimSun"/>
          <w:sz w:val="19"/>
          <w:szCs w:val="19"/>
        </w:rPr>
      </w:pPr>
      <w:r>
        <w:rPr>
          <w:rFonts w:ascii="Times New Roman" w:hAnsi="Times New Roman" w:eastAsia="Times New Roman" w:cs="Times New Roman"/>
          <w:sz w:val="19"/>
          <w:szCs w:val="19"/>
        </w:rPr>
        <w:t>g)</w:t>
      </w:r>
      <w:r>
        <w:rPr>
          <w:rFonts w:ascii="Times New Roman" w:hAnsi="Times New Roman" w:eastAsia="Times New Roman" w:cs="Times New Roman"/>
          <w:sz w:val="19"/>
          <w:szCs w:val="19"/>
          <w:spacing w:val="11"/>
          <w:w w:val="101"/>
        </w:rPr>
        <w:t xml:space="preserve">    </w:t>
      </w:r>
      <w:r>
        <w:rPr>
          <w:rFonts w:ascii="SimSun" w:hAnsi="SimSun" w:eastAsia="SimSun" w:cs="SimSun"/>
          <w:sz w:val="19"/>
          <w:szCs w:val="19"/>
        </w:rPr>
        <w:t>组织及其活动、材料的变更，或计划的变</w:t>
      </w:r>
      <w:r>
        <w:rPr>
          <w:rFonts w:ascii="SimSun" w:hAnsi="SimSun" w:eastAsia="SimSun" w:cs="SimSun"/>
          <w:sz w:val="19"/>
          <w:szCs w:val="19"/>
          <w:spacing w:val="-1"/>
        </w:rPr>
        <w:t>更。</w:t>
      </w:r>
    </w:p>
    <w:p>
      <w:pPr>
        <w:ind w:left="379"/>
        <w:spacing w:before="52" w:line="212" w:lineRule="auto"/>
        <w:rPr>
          <w:rFonts w:ascii="SimSun" w:hAnsi="SimSun" w:eastAsia="SimSun" w:cs="SimSun"/>
          <w:sz w:val="19"/>
          <w:szCs w:val="19"/>
        </w:rPr>
      </w:pPr>
      <w:r>
        <w:rPr>
          <w:rFonts w:ascii="Times New Roman" w:hAnsi="Times New Roman" w:eastAsia="Times New Roman" w:cs="Times New Roman"/>
          <w:sz w:val="19"/>
          <w:szCs w:val="19"/>
          <w:spacing w:val="1"/>
        </w:rPr>
        <w:t>h)    </w:t>
      </w:r>
      <w:r>
        <w:rPr>
          <w:rFonts w:ascii="SimSun" w:hAnsi="SimSun" w:eastAsia="SimSun" w:cs="SimSun"/>
          <w:sz w:val="19"/>
          <w:szCs w:val="19"/>
          <w:spacing w:val="1"/>
        </w:rPr>
        <w:t>健康、安全与环境管理体系的更改包括临时性变更等，及其对运行、过程和活动的影响。</w:t>
      </w:r>
    </w:p>
    <w:p>
      <w:pPr>
        <w:ind w:left="379"/>
        <w:spacing w:before="71" w:line="212" w:lineRule="auto"/>
        <w:rPr>
          <w:rFonts w:ascii="SimSun" w:hAnsi="SimSun" w:eastAsia="SimSun" w:cs="SimSun"/>
          <w:sz w:val="19"/>
          <w:szCs w:val="19"/>
        </w:rPr>
      </w:pPr>
      <w:r>
        <w:rPr>
          <w:rFonts w:ascii="Times New Roman" w:hAnsi="Times New Roman" w:eastAsia="Times New Roman" w:cs="Times New Roman"/>
          <w:sz w:val="19"/>
          <w:szCs w:val="19"/>
          <w:spacing w:val="2"/>
        </w:rPr>
        <w:t>i)    </w:t>
      </w:r>
      <w:r>
        <w:rPr>
          <w:rFonts w:ascii="SimSun" w:hAnsi="SimSun" w:eastAsia="SimSun" w:cs="SimSun"/>
          <w:sz w:val="19"/>
          <w:szCs w:val="19"/>
          <w:spacing w:val="2"/>
        </w:rPr>
        <w:t>任何与风险评价和实施必要控制措施相关的</w:t>
      </w:r>
      <w:r>
        <w:rPr>
          <w:rFonts w:ascii="SimSun" w:hAnsi="SimSun" w:eastAsia="SimSun" w:cs="SimSun"/>
          <w:sz w:val="19"/>
          <w:szCs w:val="19"/>
          <w:spacing w:val="1"/>
        </w:rPr>
        <w:t>适用法律义务。</w:t>
      </w:r>
    </w:p>
    <w:p>
      <w:pPr>
        <w:ind w:left="738" w:right="87" w:hanging="359"/>
        <w:spacing w:before="71" w:line="281" w:lineRule="auto"/>
        <w:rPr>
          <w:rFonts w:ascii="SimSun" w:hAnsi="SimSun" w:eastAsia="SimSun" w:cs="SimSun"/>
          <w:sz w:val="16"/>
          <w:szCs w:val="16"/>
        </w:rPr>
      </w:pPr>
      <w:r>
        <w:rPr>
          <w:rFonts w:ascii="Times New Roman" w:hAnsi="Times New Roman" w:eastAsia="Times New Roman" w:cs="Times New Roman"/>
          <w:sz w:val="19"/>
          <w:szCs w:val="19"/>
          <w:spacing w:val="12"/>
        </w:rPr>
        <w:t>j)    </w:t>
      </w:r>
      <w:r>
        <w:rPr>
          <w:rFonts w:ascii="SimSun" w:hAnsi="SimSun" w:eastAsia="SimSun" w:cs="SimSun"/>
          <w:sz w:val="19"/>
          <w:szCs w:val="19"/>
          <w:spacing w:val="12"/>
        </w:rPr>
        <w:t>对工作区域、过程、装置、设备、操作程序和</w:t>
      </w:r>
      <w:r>
        <w:rPr>
          <w:rFonts w:ascii="SimSun" w:hAnsi="SimSun" w:eastAsia="SimSun" w:cs="SimSun"/>
          <w:sz w:val="19"/>
          <w:szCs w:val="19"/>
          <w:spacing w:val="11"/>
        </w:rPr>
        <w:t>工作组织的设计，包括其对人的能力的适</w:t>
      </w:r>
      <w:r>
        <w:rPr>
          <w:rFonts w:ascii="SimSun" w:hAnsi="SimSun" w:eastAsia="SimSun" w:cs="SimSun"/>
          <w:sz w:val="19"/>
          <w:szCs w:val="19"/>
        </w:rPr>
        <w:t xml:space="preserve"> </w:t>
      </w:r>
      <w:r>
        <w:rPr>
          <w:rFonts w:ascii="SimSun" w:hAnsi="SimSun" w:eastAsia="SimSun" w:cs="SimSun"/>
          <w:sz w:val="16"/>
          <w:szCs w:val="16"/>
          <w:spacing w:val="-5"/>
        </w:rPr>
        <w:t>应</w:t>
      </w:r>
      <w:r>
        <w:rPr>
          <w:rFonts w:ascii="SimSun" w:hAnsi="SimSun" w:eastAsia="SimSun" w:cs="SimSun"/>
          <w:sz w:val="16"/>
          <w:szCs w:val="16"/>
          <w:spacing w:val="-23"/>
        </w:rPr>
        <w:t xml:space="preserve"> </w:t>
      </w:r>
      <w:r>
        <w:rPr>
          <w:rFonts w:ascii="SimSun" w:hAnsi="SimSun" w:eastAsia="SimSun" w:cs="SimSun"/>
          <w:sz w:val="16"/>
          <w:szCs w:val="16"/>
          <w:spacing w:val="-5"/>
        </w:rPr>
        <w:t>性</w:t>
      </w:r>
      <w:r>
        <w:rPr>
          <w:rFonts w:ascii="SimSun" w:hAnsi="SimSun" w:eastAsia="SimSun" w:cs="SimSun"/>
          <w:sz w:val="16"/>
          <w:szCs w:val="16"/>
          <w:spacing w:val="-30"/>
        </w:rPr>
        <w:t xml:space="preserve"> </w:t>
      </w:r>
      <w:r>
        <w:rPr>
          <w:rFonts w:ascii="SimSun" w:hAnsi="SimSun" w:eastAsia="SimSun" w:cs="SimSun"/>
          <w:sz w:val="16"/>
          <w:szCs w:val="16"/>
          <w:spacing w:val="-5"/>
        </w:rPr>
        <w:t>。</w:t>
      </w:r>
    </w:p>
    <w:p>
      <w:pPr>
        <w:ind w:left="379"/>
        <w:spacing w:before="37" w:line="212" w:lineRule="auto"/>
        <w:rPr>
          <w:rFonts w:ascii="SimSun" w:hAnsi="SimSun" w:eastAsia="SimSun" w:cs="SimSun"/>
          <w:sz w:val="19"/>
          <w:szCs w:val="19"/>
        </w:rPr>
      </w:pPr>
      <w:r>
        <w:rPr>
          <w:rFonts w:ascii="Times New Roman" w:hAnsi="Times New Roman" w:eastAsia="Times New Roman" w:cs="Times New Roman"/>
          <w:sz w:val="19"/>
          <w:szCs w:val="19"/>
          <w:spacing w:val="-1"/>
        </w:rPr>
        <w:t>k)     </w:t>
      </w:r>
      <w:r>
        <w:rPr>
          <w:rFonts w:ascii="SimSun" w:hAnsi="SimSun" w:eastAsia="SimSun" w:cs="SimSun"/>
          <w:sz w:val="19"/>
          <w:szCs w:val="19"/>
          <w:spacing w:val="-1"/>
        </w:rPr>
        <w:t>资产并购和剥离。</w:t>
      </w:r>
    </w:p>
    <w:p>
      <w:pPr>
        <w:ind w:left="379"/>
        <w:spacing w:before="94" w:line="220" w:lineRule="auto"/>
        <w:rPr>
          <w:rFonts w:ascii="SimSun" w:hAnsi="SimSun" w:eastAsia="SimSun" w:cs="SimSun"/>
          <w:sz w:val="19"/>
          <w:szCs w:val="19"/>
        </w:rPr>
      </w:pPr>
      <w:r>
        <w:rPr>
          <w:rFonts w:ascii="SimSun" w:hAnsi="SimSun" w:eastAsia="SimSun" w:cs="SimSun"/>
          <w:sz w:val="19"/>
          <w:szCs w:val="19"/>
          <w:spacing w:val="-2"/>
        </w:rPr>
        <w:t>1)</w:t>
      </w:r>
      <w:r>
        <w:rPr>
          <w:rFonts w:ascii="SimSun" w:hAnsi="SimSun" w:eastAsia="SimSun" w:cs="SimSun"/>
          <w:sz w:val="19"/>
          <w:szCs w:val="19"/>
          <w:spacing w:val="87"/>
        </w:rPr>
        <w:t xml:space="preserve"> </w:t>
      </w:r>
      <w:r>
        <w:rPr>
          <w:rFonts w:ascii="SimSun" w:hAnsi="SimSun" w:eastAsia="SimSun" w:cs="SimSun"/>
          <w:sz w:val="19"/>
          <w:szCs w:val="19"/>
          <w:spacing w:val="-2"/>
        </w:rPr>
        <w:t>事故及潜在的危害和影响。</w:t>
      </w:r>
    </w:p>
    <w:p>
      <w:pPr>
        <w:ind w:left="379"/>
        <w:spacing w:before="42" w:line="212" w:lineRule="auto"/>
        <w:rPr>
          <w:rFonts w:ascii="SimSun" w:hAnsi="SimSun" w:eastAsia="SimSun" w:cs="SimSun"/>
          <w:sz w:val="19"/>
          <w:szCs w:val="19"/>
        </w:rPr>
      </w:pPr>
      <w:r>
        <w:rPr>
          <w:rFonts w:ascii="Times New Roman" w:hAnsi="Times New Roman" w:eastAsia="Times New Roman" w:cs="Times New Roman"/>
          <w:sz w:val="19"/>
          <w:szCs w:val="19"/>
          <w:spacing w:val="1"/>
        </w:rPr>
        <w:t>m)     </w:t>
      </w:r>
      <w:r>
        <w:rPr>
          <w:rFonts w:ascii="SimSun" w:hAnsi="SimSun" w:eastAsia="SimSun" w:cs="SimSun"/>
          <w:sz w:val="19"/>
          <w:szCs w:val="19"/>
          <w:spacing w:val="1"/>
        </w:rPr>
        <w:t>以往活动的遗留问题。组织用于危害因素</w:t>
      </w:r>
      <w:r>
        <w:rPr>
          <w:rFonts w:ascii="SimSun" w:hAnsi="SimSun" w:eastAsia="SimSun" w:cs="SimSun"/>
          <w:sz w:val="19"/>
          <w:szCs w:val="19"/>
        </w:rPr>
        <w:t>辨识和风险评价的方法应：</w:t>
      </w:r>
    </w:p>
    <w:p>
      <w:pPr>
        <w:ind w:left="829"/>
        <w:spacing w:before="92" w:line="219" w:lineRule="auto"/>
        <w:rPr>
          <w:rFonts w:ascii="SimSun" w:hAnsi="SimSun" w:eastAsia="SimSun" w:cs="SimSun"/>
          <w:sz w:val="19"/>
          <w:szCs w:val="19"/>
        </w:rPr>
      </w:pPr>
      <w:r>
        <w:rPr>
          <w:rFonts w:ascii="SimSun" w:hAnsi="SimSun" w:eastAsia="SimSun" w:cs="SimSun"/>
          <w:sz w:val="19"/>
          <w:szCs w:val="19"/>
          <w:spacing w:val="2"/>
        </w:rPr>
        <w:t>1)  依据风险和影响的范围、性质和时机进行界定，以确保其是主动的而非被动的</w:t>
      </w:r>
    </w:p>
    <w:p>
      <w:pPr>
        <w:ind w:left="1219" w:right="79" w:hanging="390"/>
        <w:spacing w:before="56" w:line="270" w:lineRule="auto"/>
        <w:rPr>
          <w:rFonts w:ascii="SimSun" w:hAnsi="SimSun" w:eastAsia="SimSun" w:cs="SimSun"/>
          <w:sz w:val="16"/>
          <w:szCs w:val="16"/>
        </w:rPr>
      </w:pPr>
      <w:r>
        <w:rPr>
          <w:rFonts w:ascii="SimSun" w:hAnsi="SimSun" w:eastAsia="SimSun" w:cs="SimSun"/>
          <w:sz w:val="19"/>
          <w:szCs w:val="19"/>
          <w:spacing w:val="15"/>
        </w:rPr>
        <w:t>2)规定判别准则，进行风险分级，识别出可通过风险管理措施来削减或</w:t>
      </w:r>
      <w:r>
        <w:rPr>
          <w:rFonts w:ascii="SimSun" w:hAnsi="SimSun" w:eastAsia="SimSun" w:cs="SimSun"/>
          <w:sz w:val="19"/>
          <w:szCs w:val="19"/>
          <w:spacing w:val="14"/>
        </w:rPr>
        <w:t>控制的风险和</w:t>
      </w:r>
      <w:r>
        <w:rPr>
          <w:rFonts w:ascii="SimSun" w:hAnsi="SimSun" w:eastAsia="SimSun" w:cs="SimSun"/>
          <w:sz w:val="19"/>
          <w:szCs w:val="19"/>
        </w:rPr>
        <w:t xml:space="preserve"> </w:t>
      </w:r>
      <w:r>
        <w:rPr>
          <w:rFonts w:ascii="SimSun" w:hAnsi="SimSun" w:eastAsia="SimSun" w:cs="SimSun"/>
          <w:sz w:val="16"/>
          <w:szCs w:val="16"/>
          <w:spacing w:val="-7"/>
        </w:rPr>
        <w:t>影</w:t>
      </w:r>
      <w:r>
        <w:rPr>
          <w:rFonts w:ascii="SimSun" w:hAnsi="SimSun" w:eastAsia="SimSun" w:cs="SimSun"/>
          <w:sz w:val="16"/>
          <w:szCs w:val="16"/>
          <w:spacing w:val="-11"/>
        </w:rPr>
        <w:t xml:space="preserve"> </w:t>
      </w:r>
      <w:r>
        <w:rPr>
          <w:rFonts w:ascii="SimSun" w:hAnsi="SimSun" w:eastAsia="SimSun" w:cs="SimSun"/>
          <w:sz w:val="16"/>
          <w:szCs w:val="16"/>
          <w:spacing w:val="-7"/>
        </w:rPr>
        <w:t>响</w:t>
      </w:r>
      <w:r>
        <w:rPr>
          <w:rFonts w:ascii="SimSun" w:hAnsi="SimSun" w:eastAsia="SimSun" w:cs="SimSun"/>
          <w:sz w:val="16"/>
          <w:szCs w:val="16"/>
          <w:spacing w:val="-26"/>
        </w:rPr>
        <w:t xml:space="preserve"> </w:t>
      </w:r>
      <w:r>
        <w:rPr>
          <w:rFonts w:ascii="SimSun" w:hAnsi="SimSun" w:eastAsia="SimSun" w:cs="SimSun"/>
          <w:sz w:val="16"/>
          <w:szCs w:val="16"/>
          <w:spacing w:val="-7"/>
        </w:rPr>
        <w:t>。</w:t>
      </w:r>
    </w:p>
    <w:p>
      <w:pPr>
        <w:ind w:left="829"/>
        <w:spacing w:before="67" w:line="219" w:lineRule="auto"/>
        <w:rPr>
          <w:rFonts w:ascii="SimSun" w:hAnsi="SimSun" w:eastAsia="SimSun" w:cs="SimSun"/>
          <w:sz w:val="19"/>
          <w:szCs w:val="19"/>
        </w:rPr>
      </w:pPr>
      <w:r>
        <w:rPr>
          <w:rFonts w:ascii="SimSun" w:hAnsi="SimSun" w:eastAsia="SimSun" w:cs="SimSun"/>
          <w:sz w:val="19"/>
          <w:szCs w:val="19"/>
          <w:spacing w:val="9"/>
        </w:rPr>
        <w:t>3)与运行经验和所采取的风险控制措施的能力相适应。</w:t>
      </w:r>
    </w:p>
    <w:p>
      <w:pPr>
        <w:ind w:left="829"/>
        <w:spacing w:before="64" w:line="219" w:lineRule="auto"/>
        <w:rPr>
          <w:rFonts w:ascii="SimSun" w:hAnsi="SimSun" w:eastAsia="SimSun" w:cs="SimSun"/>
          <w:sz w:val="19"/>
          <w:szCs w:val="19"/>
        </w:rPr>
      </w:pPr>
      <w:r>
        <w:rPr>
          <w:rFonts w:ascii="SimSun" w:hAnsi="SimSun" w:eastAsia="SimSun" w:cs="SimSun"/>
          <w:sz w:val="19"/>
          <w:szCs w:val="19"/>
          <w:spacing w:val="14"/>
        </w:rPr>
        <w:t>4)为确定设施完整性要求、识别培训需求和(或)开展运行控制、监视和测量提供输入</w:t>
      </w:r>
    </w:p>
    <w:p>
      <w:pPr>
        <w:ind w:left="1219"/>
        <w:spacing w:before="95" w:line="219" w:lineRule="auto"/>
        <w:rPr>
          <w:rFonts w:ascii="SimSun" w:hAnsi="SimSun" w:eastAsia="SimSun" w:cs="SimSun"/>
          <w:sz w:val="16"/>
          <w:szCs w:val="16"/>
        </w:rPr>
      </w:pPr>
      <w:r>
        <w:rPr>
          <w:rFonts w:ascii="SimSun" w:hAnsi="SimSun" w:eastAsia="SimSun" w:cs="SimSun"/>
          <w:sz w:val="16"/>
          <w:szCs w:val="16"/>
          <w:spacing w:val="-7"/>
        </w:rPr>
        <w:t>信</w:t>
      </w:r>
      <w:r>
        <w:rPr>
          <w:rFonts w:ascii="SimSun" w:hAnsi="SimSun" w:eastAsia="SimSun" w:cs="SimSun"/>
          <w:sz w:val="16"/>
          <w:szCs w:val="16"/>
          <w:spacing w:val="-12"/>
        </w:rPr>
        <w:t xml:space="preserve"> </w:t>
      </w:r>
      <w:r>
        <w:rPr>
          <w:rFonts w:ascii="SimSun" w:hAnsi="SimSun" w:eastAsia="SimSun" w:cs="SimSun"/>
          <w:sz w:val="16"/>
          <w:szCs w:val="16"/>
          <w:spacing w:val="-7"/>
        </w:rPr>
        <w:t>息</w:t>
      </w:r>
      <w:r>
        <w:rPr>
          <w:rFonts w:ascii="SimSun" w:hAnsi="SimSun" w:eastAsia="SimSun" w:cs="SimSun"/>
          <w:sz w:val="16"/>
          <w:szCs w:val="16"/>
          <w:spacing w:val="-25"/>
        </w:rPr>
        <w:t xml:space="preserve"> </w:t>
      </w:r>
      <w:r>
        <w:rPr>
          <w:rFonts w:ascii="SimSun" w:hAnsi="SimSun" w:eastAsia="SimSun" w:cs="SimSun"/>
          <w:sz w:val="16"/>
          <w:szCs w:val="16"/>
          <w:spacing w:val="-7"/>
        </w:rPr>
        <w:t>。</w:t>
      </w:r>
    </w:p>
    <w:p>
      <w:pPr>
        <w:ind w:left="379"/>
        <w:spacing w:before="60" w:line="219" w:lineRule="auto"/>
        <w:rPr>
          <w:rFonts w:ascii="SimSun" w:hAnsi="SimSun" w:eastAsia="SimSun" w:cs="SimSun"/>
          <w:sz w:val="19"/>
          <w:szCs w:val="19"/>
        </w:rPr>
      </w:pPr>
      <w:r>
        <w:rPr>
          <w:rFonts w:ascii="SimSun" w:hAnsi="SimSun" w:eastAsia="SimSun" w:cs="SimSun"/>
          <w:sz w:val="19"/>
          <w:szCs w:val="19"/>
          <w:spacing w:val="1"/>
        </w:rPr>
        <w:t>在确定控制措施或考虑变更现有控制措施时，应按如下顺序考虑降低风险：</w:t>
      </w:r>
    </w:p>
    <w:p>
      <w:pPr>
        <w:ind w:left="379"/>
        <w:spacing w:before="44" w:line="212" w:lineRule="auto"/>
        <w:rPr>
          <w:rFonts w:ascii="SimSun" w:hAnsi="SimSun" w:eastAsia="SimSun" w:cs="SimSun"/>
          <w:sz w:val="19"/>
          <w:szCs w:val="19"/>
        </w:rPr>
      </w:pPr>
      <w:r>
        <w:rPr>
          <w:rFonts w:ascii="Times New Roman" w:hAnsi="Times New Roman" w:eastAsia="Times New Roman" w:cs="Times New Roman"/>
          <w:sz w:val="19"/>
          <w:szCs w:val="19"/>
          <w:spacing w:val="-4"/>
        </w:rPr>
        <w:t>a)</w:t>
      </w:r>
      <w:r>
        <w:rPr>
          <w:rFonts w:ascii="Times New Roman" w:hAnsi="Times New Roman" w:eastAsia="Times New Roman" w:cs="Times New Roman"/>
          <w:sz w:val="19"/>
          <w:szCs w:val="19"/>
          <w:spacing w:val="10"/>
        </w:rPr>
        <w:t xml:space="preserve">    </w:t>
      </w:r>
      <w:r>
        <w:rPr>
          <w:rFonts w:ascii="SimSun" w:hAnsi="SimSun" w:eastAsia="SimSun" w:cs="SimSun"/>
          <w:sz w:val="19"/>
          <w:szCs w:val="19"/>
          <w:spacing w:val="-4"/>
        </w:rPr>
        <w:t>消除。</w:t>
      </w:r>
    </w:p>
    <w:p>
      <w:pPr>
        <w:ind w:left="379"/>
        <w:spacing w:before="94" w:line="219" w:lineRule="auto"/>
        <w:rPr>
          <w:rFonts w:ascii="SimSun" w:hAnsi="SimSun" w:eastAsia="SimSun" w:cs="SimSun"/>
          <w:sz w:val="19"/>
          <w:szCs w:val="19"/>
        </w:rPr>
      </w:pPr>
      <w:r>
        <w:rPr>
          <w:rFonts w:ascii="SimSun" w:hAnsi="SimSun" w:eastAsia="SimSun" w:cs="SimSun"/>
          <w:sz w:val="19"/>
          <w:szCs w:val="19"/>
          <w:spacing w:val="-2"/>
        </w:rPr>
        <w:t>b)</w:t>
      </w:r>
      <w:r>
        <w:rPr>
          <w:rFonts w:ascii="SimSun" w:hAnsi="SimSun" w:eastAsia="SimSun" w:cs="SimSun"/>
          <w:sz w:val="19"/>
          <w:szCs w:val="19"/>
          <w:spacing w:val="7"/>
        </w:rPr>
        <w:t xml:space="preserve">  </w:t>
      </w:r>
      <w:r>
        <w:rPr>
          <w:rFonts w:ascii="SimSun" w:hAnsi="SimSun" w:eastAsia="SimSun" w:cs="SimSun"/>
          <w:sz w:val="19"/>
          <w:szCs w:val="19"/>
          <w:spacing w:val="-2"/>
        </w:rPr>
        <w:t>替代。</w:t>
      </w:r>
    </w:p>
    <w:p>
      <w:pPr>
        <w:ind w:left="379"/>
        <w:spacing w:before="43" w:line="212" w:lineRule="auto"/>
        <w:rPr>
          <w:rFonts w:ascii="SimSun" w:hAnsi="SimSun" w:eastAsia="SimSun" w:cs="SimSun"/>
          <w:sz w:val="19"/>
          <w:szCs w:val="19"/>
        </w:rPr>
      </w:pPr>
      <w:r>
        <w:rPr>
          <w:rFonts w:ascii="Times New Roman" w:hAnsi="Times New Roman" w:eastAsia="Times New Roman" w:cs="Times New Roman"/>
          <w:sz w:val="19"/>
          <w:szCs w:val="19"/>
          <w:spacing w:val="-1"/>
        </w:rPr>
        <w:t>c)     </w:t>
      </w:r>
      <w:r>
        <w:rPr>
          <w:rFonts w:ascii="SimSun" w:hAnsi="SimSun" w:eastAsia="SimSun" w:cs="SimSun"/>
          <w:sz w:val="19"/>
          <w:szCs w:val="19"/>
          <w:spacing w:val="-1"/>
        </w:rPr>
        <w:t>工程控制措施。</w:t>
      </w:r>
    </w:p>
    <w:p>
      <w:pPr>
        <w:ind w:left="379"/>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10"/>
        </w:rPr>
        <w:t>d)</w:t>
      </w:r>
      <w:r>
        <w:rPr>
          <w:rFonts w:ascii="Times New Roman" w:hAnsi="Times New Roman" w:eastAsia="Times New Roman" w:cs="Times New Roman"/>
          <w:sz w:val="19"/>
          <w:szCs w:val="19"/>
          <w:spacing w:val="1"/>
        </w:rPr>
        <w:t xml:space="preserve">     </w:t>
      </w:r>
      <w:r>
        <w:rPr>
          <w:rFonts w:ascii="SimSun" w:hAnsi="SimSun" w:eastAsia="SimSun" w:cs="SimSun"/>
          <w:sz w:val="19"/>
          <w:szCs w:val="19"/>
          <w:spacing w:val="10"/>
        </w:rPr>
        <w:t>标志、警告和(或)管理控制措施。</w:t>
      </w:r>
    </w:p>
    <w:p>
      <w:pPr>
        <w:ind w:left="379"/>
        <w:spacing w:before="61" w:line="212" w:lineRule="auto"/>
        <w:rPr>
          <w:rFonts w:ascii="SimSun" w:hAnsi="SimSun" w:eastAsia="SimSun" w:cs="SimSun"/>
          <w:sz w:val="19"/>
          <w:szCs w:val="19"/>
        </w:rPr>
      </w:pPr>
      <w:r>
        <w:rPr>
          <w:rFonts w:ascii="Times New Roman" w:hAnsi="Times New Roman" w:eastAsia="Times New Roman" w:cs="Times New Roman"/>
          <w:sz w:val="19"/>
          <w:szCs w:val="19"/>
          <w:spacing w:val="-1"/>
        </w:rPr>
        <w:t>e)     </w:t>
      </w:r>
      <w:r>
        <w:rPr>
          <w:rFonts w:ascii="SimSun" w:hAnsi="SimSun" w:eastAsia="SimSun" w:cs="SimSun"/>
          <w:sz w:val="19"/>
          <w:szCs w:val="19"/>
          <w:spacing w:val="-1"/>
        </w:rPr>
        <w:t>个体防护装备。</w:t>
      </w:r>
    </w:p>
    <w:p>
      <w:pPr>
        <w:ind w:left="379"/>
        <w:spacing w:before="92" w:line="218" w:lineRule="auto"/>
        <w:rPr>
          <w:rFonts w:ascii="SimSun" w:hAnsi="SimSun" w:eastAsia="SimSun" w:cs="SimSun"/>
          <w:sz w:val="19"/>
          <w:szCs w:val="19"/>
        </w:rPr>
      </w:pPr>
      <w:r>
        <w:rPr>
          <w:rFonts w:ascii="SimSun" w:hAnsi="SimSun" w:eastAsia="SimSun" w:cs="SimSun"/>
          <w:sz w:val="19"/>
          <w:szCs w:val="19"/>
          <w:spacing w:val="1"/>
        </w:rPr>
        <w:t>组织应将危害因素辨识、风险评价和确定控制措施的最新结果形成文件并子以保存。</w:t>
      </w:r>
    </w:p>
    <w:p>
      <w:pPr>
        <w:ind w:right="79" w:firstLine="379"/>
        <w:spacing w:before="67" w:line="281" w:lineRule="auto"/>
        <w:rPr>
          <w:rFonts w:ascii="SimSun" w:hAnsi="SimSun" w:eastAsia="SimSun" w:cs="SimSun"/>
          <w:sz w:val="19"/>
          <w:szCs w:val="19"/>
        </w:rPr>
      </w:pPr>
      <w:r>
        <w:rPr>
          <w:rFonts w:ascii="SimSun" w:hAnsi="SimSun" w:eastAsia="SimSun" w:cs="SimSun"/>
          <w:sz w:val="19"/>
          <w:szCs w:val="19"/>
          <w:spacing w:val="2"/>
        </w:rPr>
        <w:t>在建立、实施和保持健康、安全与环境管理体系时</w:t>
      </w:r>
      <w:r>
        <w:rPr>
          <w:rFonts w:ascii="SimSun" w:hAnsi="SimSun" w:eastAsia="SimSun" w:cs="SimSun"/>
          <w:sz w:val="19"/>
          <w:szCs w:val="19"/>
          <w:spacing w:val="1"/>
        </w:rPr>
        <w:t>，组织应确保对健康、安全与环境风险和影响</w:t>
      </w:r>
      <w:r>
        <w:rPr>
          <w:rFonts w:ascii="SimSun" w:hAnsi="SimSun" w:eastAsia="SimSun" w:cs="SimSun"/>
          <w:sz w:val="19"/>
          <w:szCs w:val="19"/>
        </w:rPr>
        <w:t xml:space="preserve"> </w:t>
      </w:r>
      <w:r>
        <w:rPr>
          <w:rFonts w:ascii="SimSun" w:hAnsi="SimSun" w:eastAsia="SimSun" w:cs="SimSun"/>
          <w:sz w:val="19"/>
          <w:szCs w:val="19"/>
          <w:spacing w:val="-1"/>
        </w:rPr>
        <w:t>以及确定的控制措施加以考虑。</w:t>
      </w:r>
    </w:p>
    <w:p>
      <w:pPr>
        <w:ind w:left="379"/>
        <w:spacing w:before="1" w:line="217" w:lineRule="auto"/>
        <w:rPr>
          <w:rFonts w:ascii="SimSun" w:hAnsi="SimSun" w:eastAsia="SimSun" w:cs="SimSun"/>
          <w:sz w:val="19"/>
          <w:szCs w:val="19"/>
        </w:rPr>
      </w:pPr>
      <w:r>
        <w:rPr>
          <w:rFonts w:ascii="SimSun" w:hAnsi="SimSun" w:eastAsia="SimSun" w:cs="SimSun"/>
          <w:sz w:val="19"/>
          <w:szCs w:val="19"/>
          <w:spacing w:val="1"/>
        </w:rPr>
        <w:t>组织应对危害因素辨识、风险评价和风险控制过程的有</w:t>
      </w:r>
      <w:r>
        <w:rPr>
          <w:rFonts w:ascii="SimSun" w:hAnsi="SimSun" w:eastAsia="SimSun" w:cs="SimSun"/>
          <w:sz w:val="19"/>
          <w:szCs w:val="19"/>
        </w:rPr>
        <w:t>效性进行评审，并根据需要进行改进。</w:t>
      </w:r>
    </w:p>
    <w:p>
      <w:pPr>
        <w:ind w:right="86" w:firstLine="379"/>
        <w:spacing w:before="58" w:line="272" w:lineRule="auto"/>
        <w:rPr>
          <w:rFonts w:ascii="SimSun" w:hAnsi="SimSun" w:eastAsia="SimSun" w:cs="SimSun"/>
          <w:sz w:val="19"/>
          <w:szCs w:val="19"/>
        </w:rPr>
      </w:pPr>
      <w:r>
        <w:rPr>
          <w:rFonts w:ascii="SimSun" w:hAnsi="SimSun" w:eastAsia="SimSun" w:cs="SimSun"/>
          <w:sz w:val="19"/>
          <w:szCs w:val="19"/>
          <w:spacing w:val="1"/>
        </w:rPr>
        <w:t>组织应对排查出的事故隐患进行分级管理，制定方案，落实整改措施、责任、资金、时限等，并</w:t>
      </w:r>
      <w:r>
        <w:rPr>
          <w:rFonts w:ascii="SimSun" w:hAnsi="SimSun" w:eastAsia="SimSun" w:cs="SimSun"/>
          <w:sz w:val="19"/>
          <w:szCs w:val="19"/>
          <w:spacing w:val="15"/>
        </w:rPr>
        <w:t xml:space="preserve"> </w:t>
      </w:r>
      <w:r>
        <w:rPr>
          <w:rFonts w:ascii="SimSun" w:hAnsi="SimSun" w:eastAsia="SimSun" w:cs="SimSun"/>
          <w:sz w:val="19"/>
          <w:szCs w:val="19"/>
          <w:spacing w:val="-1"/>
        </w:rPr>
        <w:t>对隐患整改效果进行评价。</w:t>
      </w:r>
    </w:p>
    <w:p>
      <w:pPr>
        <w:ind w:left="379"/>
        <w:spacing w:before="18" w:line="218" w:lineRule="auto"/>
        <w:rPr>
          <w:rFonts w:ascii="SimSun" w:hAnsi="SimSun" w:eastAsia="SimSun" w:cs="SimSun"/>
          <w:sz w:val="19"/>
          <w:szCs w:val="19"/>
        </w:rPr>
      </w:pPr>
      <w:r>
        <w:rPr>
          <w:rFonts w:ascii="SimSun" w:hAnsi="SimSun" w:eastAsia="SimSun" w:cs="SimSun"/>
          <w:sz w:val="19"/>
          <w:szCs w:val="19"/>
          <w:spacing w:val="1"/>
        </w:rPr>
        <w:t>组织应对辨识、评估确定的重大危险源，实施分级监控管理。</w:t>
      </w:r>
    </w:p>
    <w:p>
      <w:pPr>
        <w:spacing w:before="217" w:line="222" w:lineRule="auto"/>
        <w:rPr>
          <w:rFonts w:ascii="SimHei" w:hAnsi="SimHei" w:eastAsia="SimHei" w:cs="SimHei"/>
          <w:sz w:val="19"/>
          <w:szCs w:val="19"/>
        </w:rPr>
      </w:pPr>
      <w:r>
        <w:rPr>
          <w:rFonts w:ascii="SimSun" w:hAnsi="SimSun" w:eastAsia="SimSun" w:cs="SimSun"/>
          <w:sz w:val="19"/>
          <w:szCs w:val="19"/>
          <w:spacing w:val="-1"/>
        </w:rPr>
        <w:t>5.3.2  </w:t>
      </w:r>
      <w:r>
        <w:rPr>
          <w:rFonts w:ascii="SimHei" w:hAnsi="SimHei" w:eastAsia="SimHei" w:cs="SimHei"/>
          <w:sz w:val="19"/>
          <w:szCs w:val="19"/>
          <w:spacing w:val="-1"/>
        </w:rPr>
        <w:t>法律法规和其他要求</w:t>
      </w:r>
    </w:p>
    <w:p>
      <w:pPr>
        <w:ind w:left="379"/>
        <w:spacing w:before="202" w:line="219" w:lineRule="auto"/>
        <w:rPr>
          <w:rFonts w:ascii="SimSun" w:hAnsi="SimSun" w:eastAsia="SimSun" w:cs="SimSun"/>
          <w:sz w:val="19"/>
          <w:szCs w:val="19"/>
        </w:rPr>
      </w:pPr>
      <w:r>
        <w:rPr>
          <w:rFonts w:ascii="SimSun" w:hAnsi="SimSun" w:eastAsia="SimSun" w:cs="SimSun"/>
          <w:sz w:val="19"/>
          <w:szCs w:val="19"/>
        </w:rPr>
        <w:t>组织应建立、实施和保持程序，用来：</w:t>
      </w:r>
    </w:p>
    <w:p>
      <w:pPr>
        <w:ind w:left="738" w:hanging="359"/>
        <w:spacing w:before="12" w:line="271" w:lineRule="auto"/>
        <w:rPr>
          <w:rFonts w:ascii="SimSun" w:hAnsi="SimSun" w:eastAsia="SimSun" w:cs="SimSun"/>
          <w:sz w:val="19"/>
          <w:szCs w:val="19"/>
        </w:rPr>
      </w:pPr>
      <w:r>
        <w:rPr>
          <w:rFonts w:ascii="Times New Roman" w:hAnsi="Times New Roman" w:eastAsia="Times New Roman" w:cs="Times New Roman"/>
          <w:sz w:val="19"/>
          <w:szCs w:val="19"/>
          <w:spacing w:val="3"/>
        </w:rPr>
        <w:t>a)     </w:t>
      </w:r>
      <w:r>
        <w:rPr>
          <w:rFonts w:ascii="SimSun" w:hAnsi="SimSun" w:eastAsia="SimSun" w:cs="SimSun"/>
          <w:sz w:val="19"/>
          <w:szCs w:val="19"/>
          <w:spacing w:val="3"/>
        </w:rPr>
        <w:t>识别适用于其活动、产品和服务中健康、安全与环境管理的法律法规和其他应遵守的</w:t>
      </w:r>
      <w:r>
        <w:rPr>
          <w:rFonts w:ascii="SimSun" w:hAnsi="SimSun" w:eastAsia="SimSun" w:cs="SimSun"/>
          <w:sz w:val="19"/>
          <w:szCs w:val="19"/>
          <w:spacing w:val="2"/>
        </w:rPr>
        <w:t>要求，</w:t>
      </w:r>
      <w:r>
        <w:rPr>
          <w:rFonts w:ascii="SimSun" w:hAnsi="SimSun" w:eastAsia="SimSun" w:cs="SimSun"/>
          <w:sz w:val="19"/>
          <w:szCs w:val="19"/>
        </w:rPr>
        <w:t xml:space="preserve"> </w:t>
      </w:r>
      <w:r>
        <w:rPr>
          <w:rFonts w:ascii="SimSun" w:hAnsi="SimSun" w:eastAsia="SimSun" w:cs="SimSun"/>
          <w:sz w:val="19"/>
          <w:szCs w:val="19"/>
        </w:rPr>
        <w:t>并建立获取这些要求的渠道。</w:t>
      </w:r>
    </w:p>
    <w:p>
      <w:pPr>
        <w:ind w:left="379"/>
        <w:spacing w:before="53" w:line="212" w:lineRule="auto"/>
        <w:rPr>
          <w:rFonts w:ascii="SimSun" w:hAnsi="SimSun" w:eastAsia="SimSun" w:cs="SimSun"/>
          <w:sz w:val="19"/>
          <w:szCs w:val="19"/>
        </w:rPr>
      </w:pPr>
      <w:r>
        <w:rPr>
          <w:rFonts w:ascii="Times New Roman" w:hAnsi="Times New Roman" w:eastAsia="Times New Roman" w:cs="Times New Roman"/>
          <w:sz w:val="19"/>
          <w:szCs w:val="19"/>
        </w:rPr>
        <w:t>b)     </w:t>
      </w:r>
      <w:r>
        <w:rPr>
          <w:rFonts w:ascii="SimSun" w:hAnsi="SimSun" w:eastAsia="SimSun" w:cs="SimSun"/>
          <w:sz w:val="19"/>
          <w:szCs w:val="19"/>
        </w:rPr>
        <w:t>确定这些要求如何应用于组织的危害因素和风险管理。</w:t>
      </w:r>
    </w:p>
    <w:p>
      <w:pPr>
        <w:ind w:left="379"/>
        <w:spacing w:before="42" w:line="212" w:lineRule="auto"/>
        <w:rPr>
          <w:rFonts w:ascii="SimSun" w:hAnsi="SimSun" w:eastAsia="SimSun" w:cs="SimSun"/>
          <w:sz w:val="19"/>
          <w:szCs w:val="19"/>
        </w:rPr>
      </w:pPr>
      <w:r>
        <w:rPr>
          <w:rFonts w:ascii="Times New Roman" w:hAnsi="Times New Roman" w:eastAsia="Times New Roman" w:cs="Times New Roman"/>
          <w:sz w:val="19"/>
          <w:szCs w:val="19"/>
          <w:spacing w:val="2"/>
        </w:rPr>
        <w:t>c)    </w:t>
      </w:r>
      <w:r>
        <w:rPr>
          <w:rFonts w:ascii="SimSun" w:hAnsi="SimSun" w:eastAsia="SimSun" w:cs="SimSun"/>
          <w:sz w:val="19"/>
          <w:szCs w:val="19"/>
          <w:spacing w:val="2"/>
        </w:rPr>
        <w:t>确保在建立、实施、保持和改进健康、安全与环境管理体系时，现行适用的法律法规和其他</w:t>
      </w:r>
    </w:p>
    <w:p>
      <w:pPr>
        <w:ind w:left="739"/>
        <w:spacing w:before="112" w:line="219" w:lineRule="auto"/>
        <w:rPr>
          <w:rFonts w:ascii="SimSun" w:hAnsi="SimSun" w:eastAsia="SimSun" w:cs="SimSun"/>
          <w:sz w:val="19"/>
          <w:szCs w:val="19"/>
        </w:rPr>
      </w:pPr>
      <w:r>
        <w:rPr>
          <w:rFonts w:ascii="SimSun" w:hAnsi="SimSun" w:eastAsia="SimSun" w:cs="SimSun"/>
          <w:sz w:val="19"/>
          <w:szCs w:val="19"/>
          <w:spacing w:val="-2"/>
        </w:rPr>
        <w:t>要求得到考虑。</w:t>
      </w:r>
    </w:p>
    <w:p>
      <w:pPr>
        <w:ind w:right="85" w:firstLine="379"/>
        <w:spacing w:before="36" w:line="312" w:lineRule="auto"/>
        <w:rPr>
          <w:rFonts w:ascii="SimSun" w:hAnsi="SimSun" w:eastAsia="SimSun" w:cs="SimSun"/>
          <w:sz w:val="19"/>
          <w:szCs w:val="19"/>
        </w:rPr>
      </w:pPr>
      <w:r>
        <w:rPr>
          <w:rFonts w:ascii="SimSun" w:hAnsi="SimSun" w:eastAsia="SimSun" w:cs="SimSun"/>
          <w:sz w:val="19"/>
          <w:szCs w:val="19"/>
          <w:spacing w:val="1"/>
        </w:rPr>
        <w:t>组织应及时更新有关法律法规和其他要求的信息，并向在其控制下工作的人员和其他有关的相关</w:t>
      </w:r>
      <w:r>
        <w:rPr>
          <w:rFonts w:ascii="SimSun" w:hAnsi="SimSun" w:eastAsia="SimSun" w:cs="SimSun"/>
          <w:sz w:val="19"/>
          <w:szCs w:val="19"/>
          <w:spacing w:val="16"/>
        </w:rPr>
        <w:t xml:space="preserve"> </w:t>
      </w:r>
      <w:r>
        <w:rPr>
          <w:rFonts w:ascii="SimSun" w:hAnsi="SimSun" w:eastAsia="SimSun" w:cs="SimSun"/>
          <w:sz w:val="19"/>
          <w:szCs w:val="19"/>
          <w:spacing w:val="-1"/>
        </w:rPr>
        <w:t>方传达相关法律法规和其他要求的信息。</w:t>
      </w:r>
    </w:p>
    <w:p>
      <w:pPr>
        <w:spacing w:before="98" w:line="223" w:lineRule="auto"/>
        <w:rPr>
          <w:rFonts w:ascii="SimHei" w:hAnsi="SimHei" w:eastAsia="SimHei" w:cs="SimHei"/>
          <w:sz w:val="19"/>
          <w:szCs w:val="19"/>
        </w:rPr>
      </w:pPr>
      <w:r>
        <w:rPr>
          <w:rFonts w:ascii="SimSun" w:hAnsi="SimSun" w:eastAsia="SimSun" w:cs="SimSun"/>
          <w:sz w:val="19"/>
          <w:szCs w:val="19"/>
          <w:spacing w:val="1"/>
        </w:rPr>
        <w:t>5.3.3  </w:t>
      </w:r>
      <w:r>
        <w:rPr>
          <w:rFonts w:ascii="SimHei" w:hAnsi="SimHei" w:eastAsia="SimHei" w:cs="SimHei"/>
          <w:sz w:val="19"/>
          <w:szCs w:val="19"/>
          <w:spacing w:val="1"/>
        </w:rPr>
        <w:t>目标和指标</w:t>
      </w:r>
    </w:p>
    <w:p>
      <w:pPr>
        <w:ind w:right="79" w:firstLine="379"/>
        <w:spacing w:before="180" w:line="316" w:lineRule="auto"/>
        <w:rPr>
          <w:rFonts w:ascii="SimSun" w:hAnsi="SimSun" w:eastAsia="SimSun" w:cs="SimSun"/>
          <w:sz w:val="16"/>
          <w:szCs w:val="16"/>
        </w:rPr>
      </w:pPr>
      <w:r>
        <w:rPr>
          <w:rFonts w:ascii="SimSun" w:hAnsi="SimSun" w:eastAsia="SimSun" w:cs="SimSun"/>
          <w:sz w:val="19"/>
          <w:szCs w:val="19"/>
          <w:spacing w:val="11"/>
        </w:rPr>
        <w:t>组织应在其内部各有关职能和层次，建立、实施和保持形成文件的健康、安全与环境目标和</w:t>
      </w:r>
      <w:r>
        <w:rPr>
          <w:rFonts w:ascii="SimSun" w:hAnsi="SimSun" w:eastAsia="SimSun" w:cs="SimSun"/>
          <w:sz w:val="19"/>
          <w:szCs w:val="19"/>
          <w:spacing w:val="4"/>
        </w:rPr>
        <w:t xml:space="preserve"> </w:t>
      </w:r>
      <w:r>
        <w:rPr>
          <w:rFonts w:ascii="SimSun" w:hAnsi="SimSun" w:eastAsia="SimSun" w:cs="SimSun"/>
          <w:sz w:val="16"/>
          <w:szCs w:val="16"/>
          <w:spacing w:val="-6"/>
        </w:rPr>
        <w:t>指</w:t>
      </w:r>
      <w:r>
        <w:rPr>
          <w:rFonts w:ascii="SimSun" w:hAnsi="SimSun" w:eastAsia="SimSun" w:cs="SimSun"/>
          <w:sz w:val="16"/>
          <w:szCs w:val="16"/>
          <w:spacing w:val="-21"/>
        </w:rPr>
        <w:t xml:space="preserve"> </w:t>
      </w:r>
      <w:r>
        <w:rPr>
          <w:rFonts w:ascii="SimSun" w:hAnsi="SimSun" w:eastAsia="SimSun" w:cs="SimSun"/>
          <w:sz w:val="16"/>
          <w:szCs w:val="16"/>
          <w:spacing w:val="-6"/>
        </w:rPr>
        <w:t>标</w:t>
      </w:r>
      <w:r>
        <w:rPr>
          <w:rFonts w:ascii="SimSun" w:hAnsi="SimSun" w:eastAsia="SimSun" w:cs="SimSun"/>
          <w:sz w:val="16"/>
          <w:szCs w:val="16"/>
          <w:spacing w:val="-29"/>
        </w:rPr>
        <w:t xml:space="preserve"> </w:t>
      </w:r>
      <w:r>
        <w:rPr>
          <w:rFonts w:ascii="SimSun" w:hAnsi="SimSun" w:eastAsia="SimSun" w:cs="SimSun"/>
          <w:sz w:val="16"/>
          <w:szCs w:val="16"/>
          <w:spacing w:val="-6"/>
        </w:rPr>
        <w:t>。</w:t>
      </w:r>
    </w:p>
    <w:p>
      <w:pPr>
        <w:ind w:left="379"/>
        <w:spacing w:before="1" w:line="218" w:lineRule="auto"/>
        <w:rPr>
          <w:rFonts w:ascii="SimSun" w:hAnsi="SimSun" w:eastAsia="SimSun" w:cs="SimSun"/>
          <w:sz w:val="19"/>
          <w:szCs w:val="19"/>
        </w:rPr>
      </w:pPr>
      <w:r>
        <w:rPr>
          <w:rFonts w:ascii="SimSun" w:hAnsi="SimSun" w:eastAsia="SimSun" w:cs="SimSun"/>
          <w:sz w:val="19"/>
          <w:szCs w:val="19"/>
          <w:spacing w:val="5"/>
        </w:rPr>
        <w:t>目标和指标应可测量。目标和指标应符合健康、安全与环境方针及战略(总)目标，并考</w:t>
      </w:r>
      <w:r>
        <w:rPr>
          <w:rFonts w:ascii="SimSun" w:hAnsi="SimSun" w:eastAsia="SimSun" w:cs="SimSun"/>
          <w:sz w:val="19"/>
          <w:szCs w:val="19"/>
          <w:spacing w:val="4"/>
        </w:rPr>
        <w:t>虑对遵</w:t>
      </w:r>
    </w:p>
    <w:p>
      <w:pPr>
        <w:ind w:left="8219"/>
        <w:spacing w:before="82"/>
        <w:rPr>
          <w:rFonts w:ascii="SimSun" w:hAnsi="SimSun" w:eastAsia="SimSun" w:cs="SimSun"/>
          <w:sz w:val="10"/>
          <w:szCs w:val="10"/>
        </w:rPr>
      </w:pPr>
      <w:r>
        <w:rPr>
          <w:rFonts w:ascii="SimSun" w:hAnsi="SimSun" w:eastAsia="SimSun" w:cs="SimSun"/>
          <w:sz w:val="10"/>
          <w:szCs w:val="10"/>
        </w:rPr>
        <w:t>7</w:t>
      </w:r>
    </w:p>
    <w:p>
      <w:pPr>
        <w:sectPr>
          <w:footerReference w:type="default" r:id="rId17"/>
          <w:pgSz w:w="11900" w:h="16660"/>
          <w:pgMar w:top="400" w:right="1754" w:bottom="658" w:left="1640" w:header="0" w:footer="371" w:gutter="0"/>
        </w:sectPr>
        <w:rPr>
          <w:rFonts w:ascii="SimSun" w:hAnsi="SimSun" w:eastAsia="SimSun" w:cs="SimSun"/>
          <w:sz w:val="10"/>
          <w:szCs w:val="10"/>
        </w:rPr>
      </w:pPr>
    </w:p>
    <w:p>
      <w:pPr>
        <w:spacing w:before="258" w:line="219" w:lineRule="auto"/>
        <w:rPr>
          <w:rFonts w:ascii="SimSun" w:hAnsi="SimSun" w:eastAsia="SimSun" w:cs="SimSun"/>
          <w:sz w:val="19"/>
          <w:szCs w:val="19"/>
        </w:rPr>
      </w:pPr>
      <w:r>
        <w:rPr>
          <w:rFonts w:ascii="SimSun" w:hAnsi="SimSun" w:eastAsia="SimSun" w:cs="SimSun"/>
          <w:sz w:val="19"/>
          <w:szCs w:val="19"/>
        </w:rPr>
        <w:t>守法规、污染预防、事故预防和持续改进的承诺。</w:t>
      </w:r>
    </w:p>
    <w:p>
      <w:pPr>
        <w:ind w:left="370"/>
        <w:spacing w:before="83" w:line="219" w:lineRule="auto"/>
        <w:rPr>
          <w:rFonts w:ascii="SimSun" w:hAnsi="SimSun" w:eastAsia="SimSun" w:cs="SimSun"/>
          <w:sz w:val="19"/>
          <w:szCs w:val="19"/>
        </w:rPr>
      </w:pPr>
      <w:r>
        <w:rPr>
          <w:rFonts w:ascii="SimSun" w:hAnsi="SimSun" w:eastAsia="SimSun" w:cs="SimSun"/>
          <w:sz w:val="19"/>
          <w:szCs w:val="19"/>
        </w:rPr>
        <w:t>组织在建立和评审健康、安全与环境目标和指标</w:t>
      </w:r>
      <w:r>
        <w:rPr>
          <w:rFonts w:ascii="SimSun" w:hAnsi="SimSun" w:eastAsia="SimSun" w:cs="SimSun"/>
          <w:sz w:val="19"/>
          <w:szCs w:val="19"/>
          <w:spacing w:val="-1"/>
        </w:rPr>
        <w:t>时，应考虑：</w:t>
      </w:r>
    </w:p>
    <w:p>
      <w:pPr>
        <w:ind w:left="370"/>
        <w:spacing w:before="24" w:line="212" w:lineRule="auto"/>
        <w:rPr>
          <w:rFonts w:ascii="SimSun" w:hAnsi="SimSun" w:eastAsia="SimSun" w:cs="SimSun"/>
          <w:sz w:val="19"/>
          <w:szCs w:val="19"/>
        </w:rPr>
      </w:pPr>
      <w:r>
        <w:rPr>
          <w:rFonts w:ascii="Times New Roman" w:hAnsi="Times New Roman" w:eastAsia="Times New Roman" w:cs="Times New Roman"/>
          <w:sz w:val="19"/>
          <w:szCs w:val="19"/>
          <w:spacing w:val="-1"/>
        </w:rPr>
        <w:t>a)     </w:t>
      </w:r>
      <w:r>
        <w:rPr>
          <w:rFonts w:ascii="SimSun" w:hAnsi="SimSun" w:eastAsia="SimSun" w:cs="SimSun"/>
          <w:sz w:val="19"/>
          <w:szCs w:val="19"/>
          <w:spacing w:val="-1"/>
        </w:rPr>
        <w:t>法律、法规和其他要求。</w:t>
      </w:r>
    </w:p>
    <w:p>
      <w:pPr>
        <w:ind w:left="370"/>
        <w:spacing w:before="71" w:line="212" w:lineRule="auto"/>
        <w:rPr>
          <w:rFonts w:ascii="SimSun" w:hAnsi="SimSun" w:eastAsia="SimSun" w:cs="SimSun"/>
          <w:sz w:val="19"/>
          <w:szCs w:val="19"/>
        </w:rPr>
      </w:pPr>
      <w:r>
        <w:rPr>
          <w:rFonts w:ascii="Times New Roman" w:hAnsi="Times New Roman" w:eastAsia="Times New Roman" w:cs="Times New Roman"/>
          <w:sz w:val="19"/>
          <w:szCs w:val="19"/>
          <w:spacing w:val="1"/>
        </w:rPr>
        <w:t>b)    </w:t>
      </w:r>
      <w:r>
        <w:rPr>
          <w:rFonts w:ascii="SimSun" w:hAnsi="SimSun" w:eastAsia="SimSun" w:cs="SimSun"/>
          <w:sz w:val="19"/>
          <w:szCs w:val="19"/>
          <w:spacing w:val="1"/>
        </w:rPr>
        <w:t>危害因素辨识、风险评价的结果和风险控制的效果。</w:t>
      </w:r>
    </w:p>
    <w:p>
      <w:pPr>
        <w:ind w:left="370"/>
        <w:spacing w:before="81" w:line="212" w:lineRule="auto"/>
        <w:rPr>
          <w:rFonts w:ascii="SimSun" w:hAnsi="SimSun" w:eastAsia="SimSun" w:cs="SimSun"/>
          <w:sz w:val="19"/>
          <w:szCs w:val="19"/>
        </w:rPr>
      </w:pPr>
      <w:r>
        <w:rPr>
          <w:rFonts w:ascii="Times New Roman" w:hAnsi="Times New Roman" w:eastAsia="Times New Roman" w:cs="Times New Roman"/>
          <w:sz w:val="19"/>
          <w:szCs w:val="19"/>
          <w:spacing w:val="-2"/>
        </w:rPr>
        <w:t>c)     </w:t>
      </w:r>
      <w:r>
        <w:rPr>
          <w:rFonts w:ascii="SimSun" w:hAnsi="SimSun" w:eastAsia="SimSun" w:cs="SimSun"/>
          <w:sz w:val="19"/>
          <w:szCs w:val="19"/>
          <w:spacing w:val="-2"/>
        </w:rPr>
        <w:t>可选择的技术方案。</w:t>
      </w:r>
    </w:p>
    <w:p>
      <w:pPr>
        <w:ind w:left="37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1"/>
        </w:rPr>
        <w:t>d)     </w:t>
      </w:r>
      <w:r>
        <w:rPr>
          <w:rFonts w:ascii="SimSun" w:hAnsi="SimSun" w:eastAsia="SimSun" w:cs="SimSun"/>
          <w:sz w:val="19"/>
          <w:szCs w:val="19"/>
          <w:spacing w:val="-1"/>
        </w:rPr>
        <w:t>财务、运行和经营要求。</w:t>
      </w:r>
    </w:p>
    <w:p>
      <w:pPr>
        <w:ind w:left="370"/>
        <w:spacing w:before="72" w:line="212" w:lineRule="auto"/>
        <w:rPr>
          <w:rFonts w:ascii="SimSun" w:hAnsi="SimSun" w:eastAsia="SimSun" w:cs="SimSun"/>
          <w:sz w:val="19"/>
          <w:szCs w:val="19"/>
        </w:rPr>
      </w:pPr>
      <w:r>
        <w:rPr>
          <w:rFonts w:ascii="Times New Roman" w:hAnsi="Times New Roman" w:eastAsia="Times New Roman" w:cs="Times New Roman"/>
          <w:sz w:val="19"/>
          <w:szCs w:val="19"/>
        </w:rPr>
        <w:t>e)</w:t>
      </w:r>
      <w:r>
        <w:rPr>
          <w:rFonts w:ascii="Times New Roman" w:hAnsi="Times New Roman" w:eastAsia="Times New Roman" w:cs="Times New Roman"/>
          <w:sz w:val="19"/>
          <w:szCs w:val="19"/>
          <w:spacing w:val="11"/>
        </w:rPr>
        <w:t xml:space="preserve">    </w:t>
      </w:r>
      <w:r>
        <w:rPr>
          <w:rFonts w:ascii="SimSun" w:hAnsi="SimSun" w:eastAsia="SimSun" w:cs="SimSun"/>
          <w:sz w:val="19"/>
          <w:szCs w:val="19"/>
        </w:rPr>
        <w:t>过程性指标和结果性指标结合。</w:t>
      </w:r>
    </w:p>
    <w:p>
      <w:pPr>
        <w:ind w:left="37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1"/>
        </w:rPr>
        <w:t>f)</w:t>
      </w:r>
      <w:r>
        <w:rPr>
          <w:rFonts w:ascii="Times New Roman" w:hAnsi="Times New Roman" w:eastAsia="Times New Roman" w:cs="Times New Roman"/>
          <w:sz w:val="19"/>
          <w:szCs w:val="19"/>
          <w:spacing w:val="11"/>
        </w:rPr>
        <w:t xml:space="preserve">    </w:t>
      </w:r>
      <w:r>
        <w:rPr>
          <w:rFonts w:ascii="SimSun" w:hAnsi="SimSun" w:eastAsia="SimSun" w:cs="SimSun"/>
          <w:sz w:val="19"/>
          <w:szCs w:val="19"/>
          <w:spacing w:val="-1"/>
        </w:rPr>
        <w:t>相关方的意见。</w:t>
      </w:r>
    </w:p>
    <w:p>
      <w:pPr>
        <w:spacing w:before="241" w:line="221" w:lineRule="auto"/>
        <w:rPr>
          <w:rFonts w:ascii="SimHei" w:hAnsi="SimHei" w:eastAsia="SimHei" w:cs="SimHei"/>
          <w:sz w:val="19"/>
          <w:szCs w:val="19"/>
        </w:rPr>
      </w:pPr>
      <w:r>
        <w:rPr>
          <w:rFonts w:ascii="SimSun" w:hAnsi="SimSun" w:eastAsia="SimSun" w:cs="SimSun"/>
          <w:sz w:val="19"/>
          <w:szCs w:val="19"/>
          <w:spacing w:val="-3"/>
        </w:rPr>
        <w:t>5.3.4</w:t>
      </w:r>
      <w:r>
        <w:rPr>
          <w:rFonts w:ascii="SimSun" w:hAnsi="SimSun" w:eastAsia="SimSun" w:cs="SimSun"/>
          <w:sz w:val="19"/>
          <w:szCs w:val="19"/>
          <w:spacing w:val="9"/>
        </w:rPr>
        <w:t xml:space="preserve">  </w:t>
      </w:r>
      <w:r>
        <w:rPr>
          <w:rFonts w:ascii="SimHei" w:hAnsi="SimHei" w:eastAsia="SimHei" w:cs="SimHei"/>
          <w:sz w:val="19"/>
          <w:szCs w:val="19"/>
          <w:spacing w:val="-3"/>
        </w:rPr>
        <w:t>方案</w:t>
      </w:r>
    </w:p>
    <w:p>
      <w:pPr>
        <w:ind w:right="119" w:firstLine="370"/>
        <w:spacing w:before="205" w:line="276" w:lineRule="auto"/>
        <w:rPr>
          <w:rFonts w:ascii="SimSun" w:hAnsi="SimSun" w:eastAsia="SimSun" w:cs="SimSun"/>
          <w:sz w:val="19"/>
          <w:szCs w:val="19"/>
        </w:rPr>
      </w:pPr>
      <w:r>
        <w:rPr>
          <w:rFonts w:ascii="SimSun" w:hAnsi="SimSun" w:eastAsia="SimSun" w:cs="SimSun"/>
          <w:sz w:val="19"/>
          <w:szCs w:val="19"/>
          <w:spacing w:val="1"/>
        </w:rPr>
        <w:t>组织应制定、实施并保持旨在实现其目标和指标以及针对特定的活动、产品或</w:t>
      </w:r>
      <w:r>
        <w:rPr>
          <w:rFonts w:ascii="SimSun" w:hAnsi="SimSun" w:eastAsia="SimSun" w:cs="SimSun"/>
          <w:sz w:val="19"/>
          <w:szCs w:val="19"/>
        </w:rPr>
        <w:t>服务健康、安全与 </w:t>
      </w:r>
      <w:r>
        <w:rPr>
          <w:rFonts w:ascii="SimSun" w:hAnsi="SimSun" w:eastAsia="SimSun" w:cs="SimSun"/>
          <w:sz w:val="19"/>
          <w:szCs w:val="19"/>
          <w:spacing w:val="-1"/>
        </w:rPr>
        <w:t>环境管理的方案。方案应形成文件，内容至少应包括：</w:t>
      </w:r>
    </w:p>
    <w:p>
      <w:pPr>
        <w:ind w:left="370"/>
        <w:spacing w:line="212" w:lineRule="auto"/>
        <w:rPr>
          <w:rFonts w:ascii="SimSun" w:hAnsi="SimSun" w:eastAsia="SimSun" w:cs="SimSun"/>
          <w:sz w:val="19"/>
          <w:szCs w:val="19"/>
        </w:rPr>
      </w:pPr>
      <w:r>
        <w:rPr>
          <w:rFonts w:ascii="Times New Roman" w:hAnsi="Times New Roman" w:eastAsia="Times New Roman" w:cs="Times New Roman"/>
          <w:sz w:val="19"/>
          <w:szCs w:val="19"/>
        </w:rPr>
        <w:t>a)     </w:t>
      </w:r>
      <w:r>
        <w:rPr>
          <w:rFonts w:ascii="SimSun" w:hAnsi="SimSun" w:eastAsia="SimSun" w:cs="SimSun"/>
          <w:sz w:val="19"/>
          <w:szCs w:val="19"/>
        </w:rPr>
        <w:t>为实现目标和指标所赋子有关职能和层次的职责和权限。</w:t>
      </w:r>
    </w:p>
    <w:p>
      <w:pPr>
        <w:ind w:left="37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1"/>
        </w:rPr>
        <w:t>b)</w:t>
      </w:r>
      <w:r>
        <w:rPr>
          <w:rFonts w:ascii="Times New Roman" w:hAnsi="Times New Roman" w:eastAsia="Times New Roman" w:cs="Times New Roman"/>
          <w:sz w:val="19"/>
          <w:szCs w:val="19"/>
          <w:spacing w:val="10"/>
        </w:rPr>
        <w:t xml:space="preserve">    </w:t>
      </w:r>
      <w:r>
        <w:rPr>
          <w:rFonts w:ascii="SimSun" w:hAnsi="SimSun" w:eastAsia="SimSun" w:cs="SimSun"/>
          <w:sz w:val="19"/>
          <w:szCs w:val="19"/>
          <w:spacing w:val="-1"/>
        </w:rPr>
        <w:t>实现目标和指标的方法和时间表。</w:t>
      </w:r>
    </w:p>
    <w:p>
      <w:pPr>
        <w:ind w:right="127" w:firstLine="370"/>
        <w:spacing w:before="93" w:line="285" w:lineRule="auto"/>
        <w:rPr>
          <w:rFonts w:ascii="SimSun" w:hAnsi="SimSun" w:eastAsia="SimSun" w:cs="SimSun"/>
          <w:sz w:val="19"/>
          <w:szCs w:val="19"/>
        </w:rPr>
      </w:pPr>
      <w:r>
        <w:rPr>
          <w:rFonts w:ascii="SimSun" w:hAnsi="SimSun" w:eastAsia="SimSun" w:cs="SimSun"/>
          <w:sz w:val="19"/>
          <w:szCs w:val="19"/>
          <w:spacing w:val="1"/>
        </w:rPr>
        <w:t>应在计划的时间间隔内对方案进行评审，必要时应针对组织</w:t>
      </w:r>
      <w:r>
        <w:rPr>
          <w:rFonts w:ascii="SimSun" w:hAnsi="SimSun" w:eastAsia="SimSun" w:cs="SimSun"/>
          <w:sz w:val="19"/>
          <w:szCs w:val="19"/>
        </w:rPr>
        <w:t>的活动、产品、服务或运行条件的变 </w:t>
      </w:r>
      <w:r>
        <w:rPr>
          <w:rFonts w:ascii="SimSun" w:hAnsi="SimSun" w:eastAsia="SimSun" w:cs="SimSun"/>
          <w:sz w:val="19"/>
          <w:szCs w:val="19"/>
          <w:spacing w:val="-1"/>
        </w:rPr>
        <w:t>化，对方案进行调整。</w:t>
      </w:r>
    </w:p>
    <w:p>
      <w:pPr>
        <w:spacing w:before="152" w:line="221" w:lineRule="auto"/>
        <w:rPr>
          <w:rFonts w:ascii="SimHei" w:hAnsi="SimHei" w:eastAsia="SimHei" w:cs="SimHei"/>
          <w:sz w:val="19"/>
          <w:szCs w:val="19"/>
        </w:rPr>
      </w:pPr>
      <w:r>
        <w:rPr>
          <w:rFonts w:ascii="SimSun" w:hAnsi="SimSun" w:eastAsia="SimSun" w:cs="SimSun"/>
          <w:sz w:val="19"/>
          <w:szCs w:val="19"/>
          <w:spacing w:val="-1"/>
        </w:rPr>
        <w:t>5.4  </w:t>
      </w:r>
      <w:r>
        <w:rPr>
          <w:rFonts w:ascii="SimHei" w:hAnsi="SimHei" w:eastAsia="SimHei" w:cs="SimHei"/>
          <w:sz w:val="19"/>
          <w:szCs w:val="19"/>
          <w:spacing w:val="-1"/>
        </w:rPr>
        <w:t>组织结构、职责、资源和文件</w:t>
      </w:r>
    </w:p>
    <w:p>
      <w:pPr>
        <w:spacing w:before="202" w:line="221" w:lineRule="auto"/>
        <w:rPr>
          <w:rFonts w:ascii="SimHei" w:hAnsi="SimHei" w:eastAsia="SimHei" w:cs="SimHei"/>
          <w:sz w:val="19"/>
          <w:szCs w:val="19"/>
        </w:rPr>
      </w:pPr>
      <w:r>
        <w:rPr>
          <w:rFonts w:ascii="SimSun" w:hAnsi="SimSun" w:eastAsia="SimSun" w:cs="SimSun"/>
          <w:sz w:val="19"/>
          <w:szCs w:val="19"/>
          <w:spacing w:val="1"/>
        </w:rPr>
        <w:t>5.4.1  </w:t>
      </w:r>
      <w:r>
        <w:rPr>
          <w:rFonts w:ascii="SimHei" w:hAnsi="SimHei" w:eastAsia="SimHei" w:cs="SimHei"/>
          <w:sz w:val="19"/>
          <w:szCs w:val="19"/>
          <w:spacing w:val="1"/>
        </w:rPr>
        <w:t>组织结构和职责</w:t>
      </w:r>
    </w:p>
    <w:p>
      <w:pPr>
        <w:ind w:right="39" w:firstLine="370"/>
        <w:spacing w:before="204" w:line="282" w:lineRule="auto"/>
        <w:rPr>
          <w:rFonts w:ascii="SimSun" w:hAnsi="SimSun" w:eastAsia="SimSun" w:cs="SimSun"/>
          <w:sz w:val="19"/>
          <w:szCs w:val="19"/>
        </w:rPr>
      </w:pPr>
      <w:r>
        <w:rPr>
          <w:rFonts w:ascii="SimSun" w:hAnsi="SimSun" w:eastAsia="SimSun" w:cs="SimSun"/>
          <w:sz w:val="19"/>
          <w:szCs w:val="19"/>
          <w:spacing w:val="3"/>
        </w:rPr>
        <w:t>组织应确定与健康、安全、环境风险和影响有关的各级职能和层次及</w:t>
      </w:r>
      <w:r>
        <w:rPr>
          <w:rFonts w:ascii="SimSun" w:hAnsi="SimSun" w:eastAsia="SimSun" w:cs="SimSun"/>
          <w:sz w:val="19"/>
          <w:szCs w:val="19"/>
          <w:spacing w:val="2"/>
        </w:rPr>
        <w:t>岗位的作用、职责和权限，</w:t>
      </w:r>
      <w:r>
        <w:rPr>
          <w:rFonts w:ascii="SimSun" w:hAnsi="SimSun" w:eastAsia="SimSun" w:cs="SimSun"/>
          <w:sz w:val="19"/>
          <w:szCs w:val="19"/>
        </w:rPr>
        <w:t xml:space="preserve"> </w:t>
      </w:r>
      <w:r>
        <w:rPr>
          <w:rFonts w:ascii="SimSun" w:hAnsi="SimSun" w:eastAsia="SimSun" w:cs="SimSun"/>
          <w:sz w:val="19"/>
          <w:szCs w:val="19"/>
          <w:spacing w:val="4"/>
        </w:rPr>
        <w:t>形成文件和予以沟通.便于健康、安全与环</w:t>
      </w:r>
      <w:r>
        <w:rPr>
          <w:rFonts w:ascii="SimSun" w:hAnsi="SimSun" w:eastAsia="SimSun" w:cs="SimSun"/>
          <w:sz w:val="19"/>
          <w:szCs w:val="19"/>
          <w:spacing w:val="3"/>
        </w:rPr>
        <w:t>境管理。</w:t>
      </w:r>
    </w:p>
    <w:p>
      <w:pPr>
        <w:ind w:left="370"/>
        <w:spacing w:line="219" w:lineRule="auto"/>
        <w:rPr>
          <w:rFonts w:ascii="SimSun" w:hAnsi="SimSun" w:eastAsia="SimSun" w:cs="SimSun"/>
          <w:sz w:val="19"/>
          <w:szCs w:val="19"/>
        </w:rPr>
      </w:pPr>
      <w:r>
        <w:rPr>
          <w:rFonts w:ascii="SimSun" w:hAnsi="SimSun" w:eastAsia="SimSun" w:cs="SimSun"/>
          <w:sz w:val="19"/>
          <w:szCs w:val="19"/>
        </w:rPr>
        <w:t>所有承担管理职责的人员，应证实其对健康、安全与环境绩效持续改进的承诺。</w:t>
      </w:r>
    </w:p>
    <w:p>
      <w:pPr>
        <w:ind w:right="112" w:firstLine="370"/>
        <w:spacing w:before="64" w:line="284" w:lineRule="auto"/>
        <w:rPr>
          <w:rFonts w:ascii="SimSun" w:hAnsi="SimSun" w:eastAsia="SimSun" w:cs="SimSun"/>
          <w:sz w:val="19"/>
          <w:szCs w:val="19"/>
        </w:rPr>
      </w:pPr>
      <w:r>
        <w:rPr>
          <w:rFonts w:ascii="SimSun" w:hAnsi="SimSun" w:eastAsia="SimSun" w:cs="SimSun"/>
          <w:sz w:val="19"/>
          <w:szCs w:val="19"/>
          <w:spacing w:val="1"/>
        </w:rPr>
        <w:t>组织应确保工作场所的人员在其能控制的领域承担健康、安全与环境方面的责任，遵守组织适用</w:t>
      </w:r>
      <w:r>
        <w:rPr>
          <w:rFonts w:ascii="SimSun" w:hAnsi="SimSun" w:eastAsia="SimSun" w:cs="SimSun"/>
          <w:sz w:val="19"/>
          <w:szCs w:val="19"/>
        </w:rPr>
        <w:t xml:space="preserve"> </w:t>
      </w:r>
      <w:r>
        <w:rPr>
          <w:rFonts w:ascii="SimSun" w:hAnsi="SimSun" w:eastAsia="SimSun" w:cs="SimSun"/>
          <w:sz w:val="19"/>
          <w:szCs w:val="19"/>
        </w:rPr>
        <w:t>的健康、安全与环境管理要求。</w:t>
      </w:r>
    </w:p>
    <w:p>
      <w:pPr>
        <w:spacing w:before="136" w:line="222" w:lineRule="auto"/>
        <w:rPr>
          <w:rFonts w:ascii="SimHei" w:hAnsi="SimHei" w:eastAsia="SimHei" w:cs="SimHei"/>
          <w:sz w:val="19"/>
          <w:szCs w:val="19"/>
        </w:rPr>
      </w:pPr>
      <w:r>
        <w:rPr>
          <w:rFonts w:ascii="SimSun" w:hAnsi="SimSun" w:eastAsia="SimSun" w:cs="SimSun"/>
          <w:sz w:val="19"/>
          <w:szCs w:val="19"/>
          <w:spacing w:val="-2"/>
        </w:rPr>
        <w:t>5.4.2</w:t>
      </w:r>
      <w:r>
        <w:rPr>
          <w:rFonts w:ascii="SimSun" w:hAnsi="SimSun" w:eastAsia="SimSun" w:cs="SimSun"/>
          <w:sz w:val="19"/>
          <w:szCs w:val="19"/>
          <w:spacing w:val="13"/>
        </w:rPr>
        <w:t xml:space="preserve">  </w:t>
      </w:r>
      <w:r>
        <w:rPr>
          <w:rFonts w:ascii="SimHei" w:hAnsi="SimHei" w:eastAsia="SimHei" w:cs="SimHei"/>
          <w:sz w:val="19"/>
          <w:szCs w:val="19"/>
          <w:spacing w:val="-2"/>
        </w:rPr>
        <w:t>管理者代表</w:t>
      </w:r>
    </w:p>
    <w:p>
      <w:pPr>
        <w:ind w:right="125" w:firstLine="370"/>
        <w:spacing w:before="221" w:line="284" w:lineRule="auto"/>
        <w:rPr>
          <w:rFonts w:ascii="SimSun" w:hAnsi="SimSun" w:eastAsia="SimSun" w:cs="SimSun"/>
          <w:sz w:val="19"/>
          <w:szCs w:val="19"/>
        </w:rPr>
      </w:pPr>
      <w:r>
        <w:rPr>
          <w:rFonts w:ascii="SimSun" w:hAnsi="SimSun" w:eastAsia="SimSun" w:cs="SimSun"/>
          <w:sz w:val="19"/>
          <w:szCs w:val="19"/>
          <w:spacing w:val="1"/>
        </w:rPr>
        <w:t>组织应在最高管理层中指定一名成员作为管理者代表，承担特定</w:t>
      </w:r>
      <w:r>
        <w:rPr>
          <w:rFonts w:ascii="SimSun" w:hAnsi="SimSun" w:eastAsia="SimSun" w:cs="SimSun"/>
          <w:sz w:val="19"/>
          <w:szCs w:val="19"/>
        </w:rPr>
        <w:t>的职责，以确保健康、安全与环 </w:t>
      </w:r>
      <w:r>
        <w:rPr>
          <w:rFonts w:ascii="SimSun" w:hAnsi="SimSun" w:eastAsia="SimSun" w:cs="SimSun"/>
          <w:sz w:val="19"/>
          <w:szCs w:val="19"/>
          <w:spacing w:val="-1"/>
        </w:rPr>
        <w:t>境管理体系的有效实施，并在组织内推行各项要求。</w:t>
      </w:r>
    </w:p>
    <w:p>
      <w:pPr>
        <w:ind w:right="122" w:firstLine="370"/>
        <w:spacing w:before="5" w:line="267" w:lineRule="auto"/>
        <w:rPr>
          <w:rFonts w:ascii="SimSun" w:hAnsi="SimSun" w:eastAsia="SimSun" w:cs="SimSun"/>
          <w:sz w:val="19"/>
          <w:szCs w:val="19"/>
        </w:rPr>
      </w:pPr>
      <w:r>
        <w:rPr>
          <w:rFonts w:ascii="SimSun" w:hAnsi="SimSun" w:eastAsia="SimSun" w:cs="SimSun"/>
          <w:sz w:val="19"/>
          <w:szCs w:val="19"/>
          <w:spacing w:val="1"/>
        </w:rPr>
        <w:t>组织的管理者代表，无论是否还负有其他方而的责任，应有明确的健康</w:t>
      </w:r>
      <w:r>
        <w:rPr>
          <w:rFonts w:ascii="SimSun" w:hAnsi="SimSun" w:eastAsia="SimSun" w:cs="SimSun"/>
          <w:sz w:val="19"/>
          <w:szCs w:val="19"/>
        </w:rPr>
        <w:t>、安全与环境作用、职责 </w:t>
      </w:r>
      <w:r>
        <w:rPr>
          <w:rFonts w:ascii="SimSun" w:hAnsi="SimSun" w:eastAsia="SimSun" w:cs="SimSun"/>
          <w:sz w:val="19"/>
          <w:szCs w:val="19"/>
          <w:spacing w:val="-4"/>
        </w:rPr>
        <w:t>和权限，以便：</w:t>
      </w:r>
    </w:p>
    <w:p>
      <w:pPr>
        <w:ind w:left="370"/>
        <w:spacing w:line="212" w:lineRule="auto"/>
        <w:rPr>
          <w:rFonts w:ascii="SimSun" w:hAnsi="SimSun" w:eastAsia="SimSun" w:cs="SimSun"/>
          <w:sz w:val="19"/>
          <w:szCs w:val="19"/>
        </w:rPr>
      </w:pPr>
      <w:r>
        <w:rPr>
          <w:rFonts w:ascii="Times New Roman" w:hAnsi="Times New Roman" w:eastAsia="Times New Roman" w:cs="Times New Roman"/>
          <w:sz w:val="19"/>
          <w:szCs w:val="19"/>
        </w:rPr>
        <w:t>a)     </w:t>
      </w:r>
      <w:r>
        <w:rPr>
          <w:rFonts w:ascii="SimSun" w:hAnsi="SimSun" w:eastAsia="SimSun" w:cs="SimSun"/>
          <w:sz w:val="19"/>
          <w:szCs w:val="19"/>
        </w:rPr>
        <w:t>确保按本标准的要求建立、实施和保持健康、安全与环境管理体系。</w:t>
      </w:r>
    </w:p>
    <w:p>
      <w:pPr>
        <w:ind w:left="759" w:right="127" w:hanging="389"/>
        <w:spacing w:before="81" w:line="262" w:lineRule="auto"/>
        <w:rPr>
          <w:rFonts w:ascii="SimSun" w:hAnsi="SimSun" w:eastAsia="SimSun" w:cs="SimSun"/>
          <w:sz w:val="19"/>
          <w:szCs w:val="19"/>
        </w:rPr>
      </w:pPr>
      <w:r>
        <w:rPr>
          <w:rFonts w:ascii="Times New Roman" w:hAnsi="Times New Roman" w:eastAsia="Times New Roman" w:cs="Times New Roman"/>
          <w:sz w:val="19"/>
          <w:szCs w:val="19"/>
          <w:spacing w:val="6"/>
        </w:rPr>
        <w:t>b)    </w:t>
      </w:r>
      <w:r>
        <w:rPr>
          <w:rFonts w:ascii="SimSun" w:hAnsi="SimSun" w:eastAsia="SimSun" w:cs="SimSun"/>
          <w:sz w:val="19"/>
          <w:szCs w:val="19"/>
          <w:spacing w:val="6"/>
        </w:rPr>
        <w:t>向最高管理者报告健康、安全与环境</w:t>
      </w:r>
      <w:r>
        <w:rPr>
          <w:rFonts w:ascii="SimSun" w:hAnsi="SimSun" w:eastAsia="SimSun" w:cs="SimSun"/>
          <w:sz w:val="19"/>
          <w:szCs w:val="19"/>
          <w:spacing w:val="5"/>
        </w:rPr>
        <w:t>管理体系的运行情况和绩效，以供评审，并提出改进</w:t>
      </w:r>
      <w:r>
        <w:rPr>
          <w:rFonts w:ascii="SimSun" w:hAnsi="SimSun" w:eastAsia="SimSun" w:cs="SimSun"/>
          <w:sz w:val="19"/>
          <w:szCs w:val="19"/>
        </w:rPr>
        <w:t xml:space="preserve"> </w:t>
      </w:r>
      <w:r>
        <w:rPr>
          <w:rFonts w:ascii="SimSun" w:hAnsi="SimSun" w:eastAsia="SimSun" w:cs="SimSun"/>
          <w:sz w:val="19"/>
          <w:szCs w:val="19"/>
          <w:spacing w:val="-9"/>
        </w:rPr>
        <w:t>建议。</w:t>
      </w:r>
    </w:p>
    <w:p>
      <w:pPr>
        <w:ind w:left="370"/>
        <w:spacing w:before="62" w:line="219" w:lineRule="auto"/>
        <w:rPr>
          <w:rFonts w:ascii="SimSun" w:hAnsi="SimSun" w:eastAsia="SimSun" w:cs="SimSun"/>
          <w:sz w:val="19"/>
          <w:szCs w:val="19"/>
        </w:rPr>
      </w:pPr>
      <w:r>
        <w:rPr>
          <w:rFonts w:ascii="SimSun" w:hAnsi="SimSun" w:eastAsia="SimSun" w:cs="SimSun"/>
          <w:sz w:val="19"/>
          <w:szCs w:val="19"/>
        </w:rPr>
        <w:t>管理者代表的身份应对所有在本组织控制下工</w:t>
      </w:r>
      <w:r>
        <w:rPr>
          <w:rFonts w:ascii="SimSun" w:hAnsi="SimSun" w:eastAsia="SimSun" w:cs="SimSun"/>
          <w:sz w:val="19"/>
          <w:szCs w:val="19"/>
          <w:spacing w:val="-1"/>
        </w:rPr>
        <w:t>作的人员公开。</w:t>
      </w:r>
    </w:p>
    <w:p>
      <w:pPr>
        <w:spacing w:before="194" w:line="221" w:lineRule="auto"/>
        <w:rPr>
          <w:rFonts w:ascii="SimHei" w:hAnsi="SimHei" w:eastAsia="SimHei" w:cs="SimHei"/>
          <w:sz w:val="19"/>
          <w:szCs w:val="19"/>
        </w:rPr>
      </w:pPr>
      <w:r>
        <w:rPr>
          <w:rFonts w:ascii="SimSun" w:hAnsi="SimSun" w:eastAsia="SimSun" w:cs="SimSun"/>
          <w:sz w:val="19"/>
          <w:szCs w:val="19"/>
          <w:spacing w:val="-3"/>
        </w:rPr>
        <w:t>5.4.3</w:t>
      </w:r>
      <w:r>
        <w:rPr>
          <w:rFonts w:ascii="SimSun" w:hAnsi="SimSun" w:eastAsia="SimSun" w:cs="SimSun"/>
          <w:sz w:val="19"/>
          <w:szCs w:val="19"/>
          <w:spacing w:val="14"/>
        </w:rPr>
        <w:t xml:space="preserve">  </w:t>
      </w:r>
      <w:r>
        <w:rPr>
          <w:rFonts w:ascii="SimHei" w:hAnsi="SimHei" w:eastAsia="SimHei" w:cs="SimHei"/>
          <w:sz w:val="19"/>
          <w:szCs w:val="19"/>
          <w:spacing w:val="-3"/>
        </w:rPr>
        <w:t>资源</w:t>
      </w:r>
    </w:p>
    <w:p>
      <w:pPr>
        <w:ind w:right="124" w:firstLine="370"/>
        <w:spacing w:before="203" w:line="272" w:lineRule="auto"/>
        <w:rPr>
          <w:rFonts w:ascii="SimSun" w:hAnsi="SimSun" w:eastAsia="SimSun" w:cs="SimSun"/>
          <w:sz w:val="19"/>
          <w:szCs w:val="19"/>
        </w:rPr>
      </w:pPr>
      <w:r>
        <w:rPr>
          <w:rFonts w:ascii="SimSun" w:hAnsi="SimSun" w:eastAsia="SimSun" w:cs="SimSun"/>
          <w:sz w:val="19"/>
          <w:szCs w:val="19"/>
          <w:spacing w:val="1"/>
        </w:rPr>
        <w:t>管理者应为建立、实施、保持和持续改进健康、安全与环境管理体</w:t>
      </w:r>
      <w:r>
        <w:rPr>
          <w:rFonts w:ascii="SimSun" w:hAnsi="SimSun" w:eastAsia="SimSun" w:cs="SimSun"/>
          <w:sz w:val="19"/>
          <w:szCs w:val="19"/>
        </w:rPr>
        <w:t>系提供必要的资源，包括但不 </w:t>
      </w:r>
      <w:r>
        <w:rPr>
          <w:rFonts w:ascii="SimSun" w:hAnsi="SimSun" w:eastAsia="SimSun" w:cs="SimSun"/>
          <w:sz w:val="19"/>
          <w:szCs w:val="19"/>
          <w:spacing w:val="-4"/>
        </w:rPr>
        <w:t>限于以下：</w:t>
      </w:r>
    </w:p>
    <w:p>
      <w:pPr>
        <w:ind w:left="370"/>
        <w:spacing w:line="212" w:lineRule="auto"/>
        <w:rPr>
          <w:rFonts w:ascii="SimSun" w:hAnsi="SimSun" w:eastAsia="SimSun" w:cs="SimSun"/>
          <w:sz w:val="19"/>
          <w:szCs w:val="19"/>
        </w:rPr>
      </w:pPr>
      <w:r>
        <w:rPr>
          <w:rFonts w:ascii="Times New Roman" w:hAnsi="Times New Roman" w:eastAsia="Times New Roman" w:cs="Times New Roman"/>
          <w:sz w:val="19"/>
          <w:szCs w:val="19"/>
          <w:spacing w:val="-5"/>
        </w:rPr>
        <w:t>a)</w:t>
      </w:r>
      <w:r>
        <w:rPr>
          <w:rFonts w:ascii="Times New Roman" w:hAnsi="Times New Roman" w:eastAsia="Times New Roman" w:cs="Times New Roman"/>
          <w:sz w:val="19"/>
          <w:szCs w:val="19"/>
          <w:spacing w:val="2"/>
        </w:rPr>
        <w:t xml:space="preserve">     </w:t>
      </w:r>
      <w:r>
        <w:rPr>
          <w:rFonts w:ascii="SimSun" w:hAnsi="SimSun" w:eastAsia="SimSun" w:cs="SimSun"/>
          <w:sz w:val="19"/>
          <w:szCs w:val="19"/>
          <w:spacing w:val="-5"/>
        </w:rPr>
        <w:t>基础设施。</w:t>
      </w:r>
    </w:p>
    <w:p>
      <w:pPr>
        <w:ind w:left="37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3"/>
        </w:rPr>
        <w:t>b)     </w:t>
      </w:r>
      <w:r>
        <w:rPr>
          <w:rFonts w:ascii="SimSun" w:hAnsi="SimSun" w:eastAsia="SimSun" w:cs="SimSun"/>
          <w:sz w:val="19"/>
          <w:szCs w:val="19"/>
          <w:spacing w:val="-3"/>
        </w:rPr>
        <w:t>人力资源。</w:t>
      </w:r>
    </w:p>
    <w:p>
      <w:pPr>
        <w:ind w:left="37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6"/>
        </w:rPr>
        <w:t>c)</w:t>
      </w:r>
      <w:r>
        <w:rPr>
          <w:rFonts w:ascii="Times New Roman" w:hAnsi="Times New Roman" w:eastAsia="Times New Roman" w:cs="Times New Roman"/>
          <w:sz w:val="19"/>
          <w:szCs w:val="19"/>
          <w:spacing w:val="3"/>
        </w:rPr>
        <w:t xml:space="preserve">     </w:t>
      </w:r>
      <w:r>
        <w:rPr>
          <w:rFonts w:ascii="SimSun" w:hAnsi="SimSun" w:eastAsia="SimSun" w:cs="SimSun"/>
          <w:sz w:val="19"/>
          <w:szCs w:val="19"/>
          <w:spacing w:val="-6"/>
        </w:rPr>
        <w:t>专项技能。</w:t>
      </w:r>
    </w:p>
    <w:p>
      <w:pPr>
        <w:ind w:left="370"/>
        <w:spacing w:before="62" w:line="212" w:lineRule="auto"/>
        <w:rPr>
          <w:rFonts w:ascii="SimSun" w:hAnsi="SimSun" w:eastAsia="SimSun" w:cs="SimSun"/>
          <w:sz w:val="19"/>
          <w:szCs w:val="19"/>
        </w:rPr>
      </w:pPr>
      <w:r>
        <w:rPr>
          <w:rFonts w:ascii="Times New Roman" w:hAnsi="Times New Roman" w:eastAsia="Times New Roman" w:cs="Times New Roman"/>
          <w:sz w:val="19"/>
          <w:szCs w:val="19"/>
          <w:spacing w:val="2"/>
        </w:rPr>
        <w:t>d)</w:t>
      </w:r>
      <w:r>
        <w:rPr>
          <w:rFonts w:ascii="Times New Roman" w:hAnsi="Times New Roman" w:eastAsia="Times New Roman" w:cs="Times New Roman"/>
          <w:sz w:val="19"/>
          <w:szCs w:val="19"/>
          <w:spacing w:val="7"/>
        </w:rPr>
        <w:t xml:space="preserve">    </w:t>
      </w:r>
      <w:r>
        <w:rPr>
          <w:rFonts w:ascii="SimSun" w:hAnsi="SimSun" w:eastAsia="SimSun" w:cs="SimSun"/>
          <w:sz w:val="19"/>
          <w:szCs w:val="19"/>
          <w:spacing w:val="2"/>
        </w:rPr>
        <w:t>技术资源。</w:t>
      </w:r>
    </w:p>
    <w:p>
      <w:pPr>
        <w:spacing w:line="212" w:lineRule="auto"/>
        <w:sectPr>
          <w:headerReference w:type="default" r:id="rId18"/>
          <w:footerReference w:type="default" r:id="rId19"/>
          <w:pgSz w:w="11900" w:h="16660"/>
          <w:pgMar w:top="1479" w:right="1785" w:bottom="2513" w:left="1609" w:header="1187" w:footer="2405" w:gutter="0"/>
        </w:sectPr>
        <w:rPr>
          <w:rFonts w:ascii="SimSun" w:hAnsi="SimSun" w:eastAsia="SimSun" w:cs="SimSun"/>
          <w:sz w:val="19"/>
          <w:szCs w:val="19"/>
        </w:rPr>
      </w:pPr>
    </w:p>
    <w:p>
      <w:pPr>
        <w:ind w:left="380"/>
        <w:spacing w:before="247" w:line="212" w:lineRule="auto"/>
        <w:rPr>
          <w:rFonts w:ascii="SimSun" w:hAnsi="SimSun" w:eastAsia="SimSun" w:cs="SimSun"/>
          <w:sz w:val="19"/>
          <w:szCs w:val="19"/>
        </w:rPr>
      </w:pPr>
      <w:bookmarkStart w:name="bookmark22" w:id="9"/>
      <w:bookmarkEnd w:id="9"/>
      <w:r>
        <w:rPr>
          <w:rFonts w:ascii="Times New Roman" w:hAnsi="Times New Roman" w:eastAsia="Times New Roman" w:cs="Times New Roman"/>
          <w:sz w:val="19"/>
          <w:szCs w:val="19"/>
          <w:spacing w:val="-2"/>
        </w:rPr>
        <w:t>e)</w:t>
      </w:r>
      <w:r>
        <w:rPr>
          <w:rFonts w:ascii="Times New Roman" w:hAnsi="Times New Roman" w:eastAsia="Times New Roman" w:cs="Times New Roman"/>
          <w:sz w:val="19"/>
          <w:szCs w:val="19"/>
          <w:spacing w:val="2"/>
        </w:rPr>
        <w:t xml:space="preserve">     </w:t>
      </w:r>
      <w:r>
        <w:rPr>
          <w:rFonts w:ascii="SimSun" w:hAnsi="SimSun" w:eastAsia="SimSun" w:cs="SimSun"/>
          <w:sz w:val="19"/>
          <w:szCs w:val="19"/>
          <w:spacing w:val="-2"/>
        </w:rPr>
        <w:t>财力资源。</w:t>
      </w:r>
    </w:p>
    <w:p>
      <w:pPr>
        <w:ind w:right="98" w:firstLine="380"/>
        <w:spacing w:before="88" w:line="285" w:lineRule="auto"/>
        <w:rPr>
          <w:rFonts w:ascii="SimSun" w:hAnsi="SimSun" w:eastAsia="SimSun" w:cs="SimSun"/>
          <w:sz w:val="19"/>
          <w:szCs w:val="19"/>
        </w:rPr>
      </w:pPr>
      <w:r>
        <w:rPr>
          <w:rFonts w:ascii="SimSun" w:hAnsi="SimSun" w:eastAsia="SimSun" w:cs="SimSun"/>
          <w:sz w:val="19"/>
          <w:szCs w:val="19"/>
          <w:spacing w:val="8"/>
        </w:rPr>
        <w:t>组织应考虑法规的要求(如按法规要求保障安全生产投入，提取安全费用),以及</w:t>
      </w:r>
      <w:r>
        <w:rPr>
          <w:rFonts w:ascii="SimSun" w:hAnsi="SimSun" w:eastAsia="SimSun" w:cs="SimSun"/>
          <w:sz w:val="19"/>
          <w:szCs w:val="19"/>
          <w:spacing w:val="7"/>
        </w:rPr>
        <w:t>来自各级管理</w:t>
      </w:r>
      <w:r>
        <w:rPr>
          <w:rFonts w:ascii="SimSun" w:hAnsi="SimSun" w:eastAsia="SimSun" w:cs="SimSun"/>
          <w:sz w:val="19"/>
          <w:szCs w:val="19"/>
        </w:rPr>
        <w:t xml:space="preserve"> </w:t>
      </w:r>
      <w:r>
        <w:rPr>
          <w:rFonts w:ascii="SimSun" w:hAnsi="SimSun" w:eastAsia="SimSun" w:cs="SimSun"/>
          <w:sz w:val="19"/>
          <w:szCs w:val="19"/>
          <w:spacing w:val="5"/>
        </w:rPr>
        <w:t>者和相关方的意见，确保提供的资源满足组织的活动、产品或服务的性质和规模以及风</w:t>
      </w:r>
      <w:r>
        <w:rPr>
          <w:rFonts w:ascii="SimSun" w:hAnsi="SimSun" w:eastAsia="SimSun" w:cs="SimSun"/>
          <w:sz w:val="19"/>
          <w:szCs w:val="19"/>
          <w:spacing w:val="4"/>
        </w:rPr>
        <w:t>险控制的需</w:t>
      </w:r>
      <w:r>
        <w:rPr>
          <w:rFonts w:ascii="SimSun" w:hAnsi="SimSun" w:eastAsia="SimSun" w:cs="SimSun"/>
          <w:sz w:val="19"/>
          <w:szCs w:val="19"/>
        </w:rPr>
        <w:t xml:space="preserve"> </w:t>
      </w:r>
      <w:r>
        <w:rPr>
          <w:rFonts w:ascii="SimSun" w:hAnsi="SimSun" w:eastAsia="SimSun" w:cs="SimSun"/>
          <w:sz w:val="19"/>
          <w:szCs w:val="19"/>
          <w:spacing w:val="3"/>
        </w:rPr>
        <w:t>要，用于改进健康、安全与环境管理.并定期评审资源的适宜性。</w:t>
      </w:r>
    </w:p>
    <w:p>
      <w:pPr>
        <w:ind w:left="2"/>
        <w:spacing w:before="120" w:line="222" w:lineRule="auto"/>
        <w:rPr>
          <w:rFonts w:ascii="SimHei" w:hAnsi="SimHei" w:eastAsia="SimHei" w:cs="SimHei"/>
          <w:sz w:val="19"/>
          <w:szCs w:val="19"/>
        </w:rPr>
      </w:pPr>
      <w:r>
        <w:rPr>
          <w:rFonts w:ascii="SimSun" w:hAnsi="SimSun" w:eastAsia="SimSun" w:cs="SimSun"/>
          <w:sz w:val="19"/>
          <w:szCs w:val="19"/>
          <w:b/>
          <w:bCs/>
          <w:spacing w:val="-3"/>
        </w:rPr>
        <w:t>5.4.4</w:t>
      </w:r>
      <w:r>
        <w:rPr>
          <w:rFonts w:ascii="SimSun" w:hAnsi="SimSun" w:eastAsia="SimSun" w:cs="SimSun"/>
          <w:sz w:val="19"/>
          <w:szCs w:val="19"/>
          <w:spacing w:val="-3"/>
        </w:rPr>
        <w:t xml:space="preserve">  </w:t>
      </w:r>
      <w:r>
        <w:rPr>
          <w:rFonts w:ascii="SimHei" w:hAnsi="SimHei" w:eastAsia="SimHei" w:cs="SimHei"/>
          <w:sz w:val="19"/>
          <w:szCs w:val="19"/>
          <w:b/>
          <w:bCs/>
          <w:spacing w:val="-3"/>
        </w:rPr>
        <w:t>能力、培训和意识</w:t>
      </w:r>
    </w:p>
    <w:p>
      <w:pPr>
        <w:ind w:right="39" w:firstLine="380"/>
        <w:spacing w:before="213" w:line="279" w:lineRule="auto"/>
        <w:jc w:val="both"/>
        <w:rPr>
          <w:rFonts w:ascii="SimSun" w:hAnsi="SimSun" w:eastAsia="SimSun" w:cs="SimSun"/>
          <w:sz w:val="19"/>
          <w:szCs w:val="19"/>
        </w:rPr>
      </w:pPr>
      <w:r>
        <w:rPr>
          <w:rFonts w:ascii="SimSun" w:hAnsi="SimSun" w:eastAsia="SimSun" w:cs="SimSun"/>
          <w:sz w:val="19"/>
          <w:szCs w:val="19"/>
          <w:spacing w:val="1"/>
        </w:rPr>
        <w:t>组织应建立、实施和保持程序，以实现对于其工作可能产生健康、安全与环境风险和影响的所有</w:t>
      </w:r>
      <w:r>
        <w:rPr>
          <w:rFonts w:ascii="SimSun" w:hAnsi="SimSun" w:eastAsia="SimSun" w:cs="SimSun"/>
          <w:sz w:val="19"/>
          <w:szCs w:val="19"/>
          <w:spacing w:val="6"/>
        </w:rPr>
        <w:t xml:space="preserve"> </w:t>
      </w:r>
      <w:r>
        <w:rPr>
          <w:rFonts w:ascii="SimSun" w:hAnsi="SimSun" w:eastAsia="SimSun" w:cs="SimSun"/>
          <w:sz w:val="19"/>
          <w:szCs w:val="19"/>
          <w:spacing w:val="7"/>
        </w:rPr>
        <w:t>人员，应具有相应的工作能力。在教育、培训和(或)经历方面，组</w:t>
      </w:r>
      <w:r>
        <w:rPr>
          <w:rFonts w:ascii="SimSun" w:hAnsi="SimSun" w:eastAsia="SimSun" w:cs="SimSun"/>
          <w:sz w:val="19"/>
          <w:szCs w:val="19"/>
          <w:spacing w:val="6"/>
        </w:rPr>
        <w:t>织应对其能力做出适当的规定，</w:t>
      </w:r>
      <w:r>
        <w:rPr>
          <w:rFonts w:ascii="SimSun" w:hAnsi="SimSun" w:eastAsia="SimSun" w:cs="SimSun"/>
          <w:sz w:val="19"/>
          <w:szCs w:val="19"/>
        </w:rPr>
        <w:t xml:space="preserve"> </w:t>
      </w:r>
      <w:r>
        <w:rPr>
          <w:rFonts w:ascii="SimSun" w:hAnsi="SimSun" w:eastAsia="SimSun" w:cs="SimSun"/>
          <w:sz w:val="19"/>
          <w:szCs w:val="19"/>
        </w:rPr>
        <w:t>并对员工完成工作的能力进行定期的评估。</w:t>
      </w:r>
    </w:p>
    <w:p>
      <w:pPr>
        <w:ind w:right="84" w:firstLine="380"/>
        <w:spacing w:before="3" w:line="281" w:lineRule="auto"/>
        <w:jc w:val="both"/>
        <w:rPr>
          <w:rFonts w:ascii="SimSun" w:hAnsi="SimSun" w:eastAsia="SimSun" w:cs="SimSun"/>
          <w:sz w:val="19"/>
          <w:szCs w:val="19"/>
        </w:rPr>
      </w:pPr>
      <w:r>
        <w:rPr>
          <w:rFonts w:ascii="SimSun" w:hAnsi="SimSun" w:eastAsia="SimSun" w:cs="SimSun"/>
          <w:sz w:val="19"/>
          <w:szCs w:val="19"/>
          <w:spacing w:val="1"/>
        </w:rPr>
        <w:t>组织应确定与健康、安全与环境风险及健康、安全与环境管理体系相关的培训需求，并根据培训</w:t>
      </w:r>
      <w:r>
        <w:rPr>
          <w:rFonts w:ascii="SimSun" w:hAnsi="SimSun" w:eastAsia="SimSun" w:cs="SimSun"/>
          <w:sz w:val="19"/>
          <w:szCs w:val="19"/>
          <w:spacing w:val="17"/>
        </w:rPr>
        <w:t xml:space="preserve"> </w:t>
      </w:r>
      <w:r>
        <w:rPr>
          <w:rFonts w:ascii="SimSun" w:hAnsi="SimSun" w:eastAsia="SimSun" w:cs="SimSun"/>
          <w:sz w:val="19"/>
          <w:szCs w:val="19"/>
          <w:spacing w:val="3"/>
        </w:rPr>
        <w:t>计划提供培训或采取其他措施来满足这些需求.对培训效果进行评估并采取改进措施。培训程序应考</w:t>
      </w:r>
      <w:r>
        <w:rPr>
          <w:rFonts w:ascii="SimSun" w:hAnsi="SimSun" w:eastAsia="SimSun" w:cs="SimSun"/>
          <w:sz w:val="19"/>
          <w:szCs w:val="19"/>
          <w:spacing w:val="9"/>
        </w:rPr>
        <w:t xml:space="preserve"> </w:t>
      </w:r>
      <w:r>
        <w:rPr>
          <w:rFonts w:ascii="SimSun" w:hAnsi="SimSun" w:eastAsia="SimSun" w:cs="SimSun"/>
          <w:sz w:val="19"/>
          <w:szCs w:val="19"/>
          <w:spacing w:val="1"/>
        </w:rPr>
        <w:t>虑不同层次的职责、能力和文化程度以及风险。组织应对管理人员、操作岗位人员、相关方的作业人</w:t>
      </w:r>
      <w:r>
        <w:rPr>
          <w:rFonts w:ascii="SimSun" w:hAnsi="SimSun" w:eastAsia="SimSun" w:cs="SimSun"/>
          <w:sz w:val="19"/>
          <w:szCs w:val="19"/>
          <w:spacing w:val="3"/>
        </w:rPr>
        <w:t xml:space="preserve"> </w:t>
      </w:r>
      <w:r>
        <w:rPr>
          <w:rFonts w:ascii="SimSun" w:hAnsi="SimSun" w:eastAsia="SimSun" w:cs="SimSun"/>
          <w:sz w:val="19"/>
          <w:szCs w:val="19"/>
        </w:rPr>
        <w:t>员、来访人员根据培训需求和法规要求进行教育培训及告知。</w:t>
      </w:r>
    </w:p>
    <w:p>
      <w:pPr>
        <w:ind w:left="380"/>
        <w:spacing w:line="219" w:lineRule="auto"/>
        <w:rPr>
          <w:rFonts w:ascii="SimSun" w:hAnsi="SimSun" w:eastAsia="SimSun" w:cs="SimSun"/>
          <w:sz w:val="19"/>
          <w:szCs w:val="19"/>
        </w:rPr>
      </w:pPr>
      <w:r>
        <w:rPr>
          <w:rFonts w:ascii="SimSun" w:hAnsi="SimSun" w:eastAsia="SimSun" w:cs="SimSun"/>
          <w:sz w:val="19"/>
          <w:szCs w:val="19"/>
          <w:spacing w:val="1"/>
        </w:rPr>
        <w:t>组织确保处于各有关职能部门和管理层次的员工都意识到：</w:t>
      </w:r>
    </w:p>
    <w:p>
      <w:pPr>
        <w:ind w:left="380"/>
        <w:spacing w:before="43" w:line="212" w:lineRule="auto"/>
        <w:rPr>
          <w:rFonts w:ascii="SimSun" w:hAnsi="SimSun" w:eastAsia="SimSun" w:cs="SimSun"/>
          <w:sz w:val="19"/>
          <w:szCs w:val="19"/>
        </w:rPr>
      </w:pPr>
      <w:r>
        <w:rPr>
          <w:rFonts w:ascii="Times New Roman" w:hAnsi="Times New Roman" w:eastAsia="Times New Roman" w:cs="Times New Roman"/>
          <w:sz w:val="19"/>
          <w:szCs w:val="19"/>
        </w:rPr>
        <w:t>a)     </w:t>
      </w:r>
      <w:r>
        <w:rPr>
          <w:rFonts w:ascii="SimSun" w:hAnsi="SimSun" w:eastAsia="SimSun" w:cs="SimSun"/>
          <w:sz w:val="19"/>
          <w:szCs w:val="19"/>
        </w:rPr>
        <w:t>符合健康、安全与环境方针、程序和健康、安全与环境管理体系要求的重要性。</w:t>
      </w:r>
    </w:p>
    <w:p>
      <w:pPr>
        <w:ind w:left="779" w:right="10" w:hanging="399"/>
        <w:spacing w:before="72" w:line="257" w:lineRule="auto"/>
        <w:rPr>
          <w:rFonts w:ascii="SimSun" w:hAnsi="SimSun" w:eastAsia="SimSun" w:cs="SimSun"/>
          <w:sz w:val="19"/>
          <w:szCs w:val="19"/>
        </w:rPr>
      </w:pPr>
      <w:r>
        <w:rPr>
          <w:rFonts w:ascii="Times New Roman" w:hAnsi="Times New Roman" w:eastAsia="Times New Roman" w:cs="Times New Roman"/>
          <w:sz w:val="19"/>
          <w:szCs w:val="19"/>
          <w:spacing w:val="6"/>
        </w:rPr>
        <w:t>b)    </w:t>
      </w:r>
      <w:r>
        <w:rPr>
          <w:rFonts w:ascii="SimSun" w:hAnsi="SimSun" w:eastAsia="SimSun" w:cs="SimSun"/>
          <w:sz w:val="19"/>
          <w:szCs w:val="19"/>
          <w:spacing w:val="6"/>
        </w:rPr>
        <w:t>在工作活动中实际的或潜在的健康、安全与环境风险.</w:t>
      </w:r>
      <w:r>
        <w:rPr>
          <w:rFonts w:ascii="SimSun" w:hAnsi="SimSun" w:eastAsia="SimSun" w:cs="SimSun"/>
          <w:sz w:val="19"/>
          <w:szCs w:val="19"/>
          <w:spacing w:val="5"/>
        </w:rPr>
        <w:t>以及个人工作的改进所带来的健康、</w:t>
      </w:r>
      <w:r>
        <w:rPr>
          <w:rFonts w:ascii="SimSun" w:hAnsi="SimSun" w:eastAsia="SimSun" w:cs="SimSun"/>
          <w:sz w:val="19"/>
          <w:szCs w:val="19"/>
        </w:rPr>
        <w:t xml:space="preserve"> </w:t>
      </w:r>
      <w:r>
        <w:rPr>
          <w:rFonts w:ascii="SimSun" w:hAnsi="SimSun" w:eastAsia="SimSun" w:cs="SimSun"/>
          <w:sz w:val="19"/>
          <w:szCs w:val="19"/>
          <w:spacing w:val="-2"/>
        </w:rPr>
        <w:t>安全与环境效益。</w:t>
      </w:r>
    </w:p>
    <w:p>
      <w:pPr>
        <w:ind w:left="769" w:right="96" w:hanging="389"/>
        <w:spacing w:before="41" w:line="261" w:lineRule="auto"/>
        <w:rPr>
          <w:rFonts w:ascii="SimSun" w:hAnsi="SimSun" w:eastAsia="SimSun" w:cs="SimSun"/>
          <w:sz w:val="19"/>
          <w:szCs w:val="19"/>
        </w:rPr>
      </w:pPr>
      <w:r>
        <w:rPr>
          <w:rFonts w:ascii="Times New Roman" w:hAnsi="Times New Roman" w:eastAsia="Times New Roman" w:cs="Times New Roman"/>
          <w:sz w:val="19"/>
          <w:szCs w:val="19"/>
          <w:spacing w:val="1"/>
        </w:rPr>
        <w:t>c)     </w:t>
      </w:r>
      <w:r>
        <w:rPr>
          <w:rFonts w:ascii="SimSun" w:hAnsi="SimSun" w:eastAsia="SimSun" w:cs="SimSun"/>
          <w:sz w:val="19"/>
          <w:szCs w:val="19"/>
          <w:spacing w:val="1"/>
        </w:rPr>
        <w:t>在执行健康、安全与环境方针和程序中，实现健康、安全与环境管理体系要求，</w:t>
      </w:r>
      <w:r>
        <w:rPr>
          <w:rFonts w:ascii="SimSun" w:hAnsi="SimSun" w:eastAsia="SimSun" w:cs="SimSun"/>
          <w:sz w:val="19"/>
          <w:szCs w:val="19"/>
        </w:rPr>
        <w:t>包括应急准 </w:t>
      </w:r>
      <w:r>
        <w:rPr>
          <w:rFonts w:ascii="SimSun" w:hAnsi="SimSun" w:eastAsia="SimSun" w:cs="SimSun"/>
          <w:sz w:val="19"/>
          <w:szCs w:val="19"/>
          <w:spacing w:val="11"/>
        </w:rPr>
        <w:t>备和响应(见5.5.10)方面的作用和职责。</w:t>
      </w:r>
    </w:p>
    <w:p>
      <w:pPr>
        <w:ind w:left="380"/>
        <w:spacing w:before="43" w:line="212" w:lineRule="auto"/>
        <w:rPr>
          <w:rFonts w:ascii="SimSun" w:hAnsi="SimSun" w:eastAsia="SimSun" w:cs="SimSun"/>
          <w:sz w:val="19"/>
          <w:szCs w:val="19"/>
        </w:rPr>
      </w:pPr>
      <w:r>
        <w:rPr>
          <w:rFonts w:ascii="Times New Roman" w:hAnsi="Times New Roman" w:eastAsia="Times New Roman" w:cs="Times New Roman"/>
          <w:sz w:val="19"/>
          <w:szCs w:val="19"/>
        </w:rPr>
        <w:t>d)</w:t>
      </w:r>
      <w:r>
        <w:rPr>
          <w:rFonts w:ascii="Times New Roman" w:hAnsi="Times New Roman" w:eastAsia="Times New Roman" w:cs="Times New Roman"/>
          <w:sz w:val="19"/>
          <w:szCs w:val="19"/>
          <w:spacing w:val="1"/>
        </w:rPr>
        <w:t xml:space="preserve">     </w:t>
      </w:r>
      <w:r>
        <w:rPr>
          <w:rFonts w:ascii="SimSun" w:hAnsi="SimSun" w:eastAsia="SimSun" w:cs="SimSun"/>
          <w:sz w:val="19"/>
          <w:szCs w:val="19"/>
        </w:rPr>
        <w:t>偏离规定的运行程序的潜在后果。</w:t>
      </w:r>
    </w:p>
    <w:p>
      <w:pPr>
        <w:spacing w:before="242" w:line="222" w:lineRule="auto"/>
        <w:rPr>
          <w:rFonts w:ascii="SimHei" w:hAnsi="SimHei" w:eastAsia="SimHei" w:cs="SimHei"/>
          <w:sz w:val="19"/>
          <w:szCs w:val="19"/>
        </w:rPr>
      </w:pPr>
      <w:r>
        <w:rPr>
          <w:rFonts w:ascii="SimSun" w:hAnsi="SimSun" w:eastAsia="SimSun" w:cs="SimSun"/>
          <w:sz w:val="19"/>
          <w:szCs w:val="19"/>
          <w:spacing w:val="-2"/>
        </w:rPr>
        <w:t>5.4.5</w:t>
      </w:r>
      <w:r>
        <w:rPr>
          <w:rFonts w:ascii="SimSun" w:hAnsi="SimSun" w:eastAsia="SimSun" w:cs="SimSun"/>
          <w:sz w:val="19"/>
          <w:szCs w:val="19"/>
          <w:spacing w:val="22"/>
        </w:rPr>
        <w:t xml:space="preserve">  </w:t>
      </w:r>
      <w:r>
        <w:rPr>
          <w:rFonts w:ascii="SimHei" w:hAnsi="SimHei" w:eastAsia="SimHei" w:cs="SimHei"/>
          <w:sz w:val="19"/>
          <w:szCs w:val="19"/>
          <w:spacing w:val="-2"/>
        </w:rPr>
        <w:t>沟通、参与和协商</w:t>
      </w:r>
    </w:p>
    <w:p>
      <w:pPr>
        <w:ind w:left="380"/>
        <w:spacing w:before="193" w:line="219" w:lineRule="auto"/>
        <w:rPr>
          <w:rFonts w:ascii="SimSun" w:hAnsi="SimSun" w:eastAsia="SimSun" w:cs="SimSun"/>
          <w:sz w:val="19"/>
          <w:szCs w:val="19"/>
        </w:rPr>
      </w:pPr>
      <w:r>
        <w:rPr>
          <w:rFonts w:ascii="SimSun" w:hAnsi="SimSun" w:eastAsia="SimSun" w:cs="SimSun"/>
          <w:sz w:val="19"/>
          <w:szCs w:val="19"/>
          <w:spacing w:val="1"/>
        </w:rPr>
        <w:t>组织应建立、实施和保持程序，确保就相关健康、安全</w:t>
      </w:r>
      <w:r>
        <w:rPr>
          <w:rFonts w:ascii="SimSun" w:hAnsi="SimSun" w:eastAsia="SimSun" w:cs="SimSun"/>
          <w:sz w:val="19"/>
          <w:szCs w:val="19"/>
        </w:rPr>
        <w:t>与环境信息进行相互沟通：</w:t>
      </w:r>
    </w:p>
    <w:p>
      <w:pPr>
        <w:ind w:left="380"/>
        <w:spacing w:before="43" w:line="212" w:lineRule="auto"/>
        <w:rPr>
          <w:rFonts w:ascii="SimSun" w:hAnsi="SimSun" w:eastAsia="SimSun" w:cs="SimSun"/>
          <w:sz w:val="19"/>
          <w:szCs w:val="19"/>
        </w:rPr>
      </w:pPr>
      <w:r>
        <w:rPr>
          <w:rFonts w:ascii="Times New Roman" w:hAnsi="Times New Roman" w:eastAsia="Times New Roman" w:cs="Times New Roman"/>
          <w:sz w:val="19"/>
          <w:szCs w:val="19"/>
          <w:spacing w:val="1"/>
        </w:rPr>
        <w:t>a)    </w:t>
      </w:r>
      <w:r>
        <w:rPr>
          <w:rFonts w:ascii="SimSun" w:hAnsi="SimSun" w:eastAsia="SimSun" w:cs="SimSun"/>
          <w:sz w:val="19"/>
          <w:szCs w:val="19"/>
          <w:spacing w:val="1"/>
        </w:rPr>
        <w:t>组织内各职能和层次间的内部沟通。</w:t>
      </w:r>
    </w:p>
    <w:p>
      <w:pPr>
        <w:ind w:left="38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2"/>
        </w:rPr>
        <w:t>b)    </w:t>
      </w:r>
      <w:r>
        <w:rPr>
          <w:rFonts w:ascii="SimSun" w:hAnsi="SimSun" w:eastAsia="SimSun" w:cs="SimSun"/>
          <w:sz w:val="19"/>
          <w:szCs w:val="19"/>
          <w:spacing w:val="2"/>
        </w:rPr>
        <w:t>与进人工作场所的承包方和其他来访人员进行沟通。</w:t>
      </w:r>
    </w:p>
    <w:p>
      <w:pPr>
        <w:ind w:left="38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2"/>
        </w:rPr>
        <w:t>c)    </w:t>
      </w:r>
      <w:r>
        <w:rPr>
          <w:rFonts w:ascii="SimSun" w:hAnsi="SimSun" w:eastAsia="SimSun" w:cs="SimSun"/>
          <w:sz w:val="19"/>
          <w:szCs w:val="19"/>
          <w:spacing w:val="2"/>
        </w:rPr>
        <w:t>接收、记录和回应来自外部相关方的相关沟通。</w:t>
      </w:r>
    </w:p>
    <w:p>
      <w:pPr>
        <w:ind w:right="94" w:firstLine="380"/>
        <w:spacing w:before="83" w:line="271" w:lineRule="auto"/>
        <w:rPr>
          <w:rFonts w:ascii="SimSun" w:hAnsi="SimSun" w:eastAsia="SimSun" w:cs="SimSun"/>
          <w:sz w:val="19"/>
          <w:szCs w:val="19"/>
        </w:rPr>
      </w:pPr>
      <w:r>
        <w:rPr>
          <w:rFonts w:ascii="SimSun" w:hAnsi="SimSun" w:eastAsia="SimSun" w:cs="SimSun"/>
          <w:sz w:val="19"/>
          <w:szCs w:val="19"/>
          <w:spacing w:val="1"/>
        </w:rPr>
        <w:t>组织应建立、实施并保持程序，确保员工和相关方就健康、安全与环境事务的参与和协商。组织</w:t>
      </w:r>
      <w:r>
        <w:rPr>
          <w:rFonts w:ascii="SimSun" w:hAnsi="SimSun" w:eastAsia="SimSun" w:cs="SimSun"/>
          <w:sz w:val="19"/>
          <w:szCs w:val="19"/>
          <w:spacing w:val="7"/>
        </w:rPr>
        <w:t xml:space="preserve"> </w:t>
      </w:r>
      <w:r>
        <w:rPr>
          <w:rFonts w:ascii="SimSun" w:hAnsi="SimSun" w:eastAsia="SimSun" w:cs="SimSun"/>
          <w:sz w:val="19"/>
          <w:szCs w:val="19"/>
          <w:spacing w:val="1"/>
        </w:rPr>
        <w:t>应告知员工参与的安排，明确员工代表。员工或员工代</w:t>
      </w:r>
      <w:r>
        <w:rPr>
          <w:rFonts w:ascii="SimSun" w:hAnsi="SimSun" w:eastAsia="SimSun" w:cs="SimSun"/>
          <w:sz w:val="19"/>
          <w:szCs w:val="19"/>
        </w:rPr>
        <w:t>表应通过以下方式进行参与：</w:t>
      </w:r>
    </w:p>
    <w:p>
      <w:pPr>
        <w:ind w:left="380"/>
        <w:spacing w:before="1" w:line="212" w:lineRule="auto"/>
        <w:rPr>
          <w:rFonts w:ascii="SimSun" w:hAnsi="SimSun" w:eastAsia="SimSun" w:cs="SimSun"/>
          <w:sz w:val="19"/>
          <w:szCs w:val="19"/>
        </w:rPr>
      </w:pPr>
      <w:r>
        <w:rPr>
          <w:rFonts w:ascii="Times New Roman" w:hAnsi="Times New Roman" w:eastAsia="Times New Roman" w:cs="Times New Roman"/>
          <w:sz w:val="19"/>
          <w:szCs w:val="19"/>
        </w:rPr>
        <w:t>a)     </w:t>
      </w:r>
      <w:r>
        <w:rPr>
          <w:rFonts w:ascii="SimSun" w:hAnsi="SimSun" w:eastAsia="SimSun" w:cs="SimSun"/>
          <w:sz w:val="19"/>
          <w:szCs w:val="19"/>
        </w:rPr>
        <w:t>参与危险因素辨识、风险评价和确定风险控制措</w:t>
      </w:r>
      <w:r>
        <w:rPr>
          <w:rFonts w:ascii="SimSun" w:hAnsi="SimSun" w:eastAsia="SimSun" w:cs="SimSun"/>
          <w:sz w:val="19"/>
          <w:szCs w:val="19"/>
          <w:spacing w:val="-1"/>
        </w:rPr>
        <w:t>施。</w:t>
      </w:r>
    </w:p>
    <w:p>
      <w:pPr>
        <w:ind w:left="380"/>
        <w:spacing w:before="103" w:line="219" w:lineRule="auto"/>
        <w:rPr>
          <w:rFonts w:ascii="SimSun" w:hAnsi="SimSun" w:eastAsia="SimSun" w:cs="SimSun"/>
          <w:sz w:val="19"/>
          <w:szCs w:val="19"/>
        </w:rPr>
      </w:pPr>
      <w:r>
        <w:rPr>
          <w:rFonts w:ascii="SimSun" w:hAnsi="SimSun" w:eastAsia="SimSun" w:cs="SimSun"/>
          <w:sz w:val="19"/>
          <w:szCs w:val="19"/>
        </w:rPr>
        <w:t>b)  参与事件调查。</w:t>
      </w:r>
    </w:p>
    <w:p>
      <w:pPr>
        <w:ind w:left="380"/>
        <w:spacing w:before="43" w:line="212" w:lineRule="auto"/>
        <w:rPr>
          <w:rFonts w:ascii="SimSun" w:hAnsi="SimSun" w:eastAsia="SimSun" w:cs="SimSun"/>
          <w:sz w:val="19"/>
          <w:szCs w:val="19"/>
        </w:rPr>
      </w:pPr>
      <w:r>
        <w:rPr>
          <w:rFonts w:ascii="Times New Roman" w:hAnsi="Times New Roman" w:eastAsia="Times New Roman" w:cs="Times New Roman"/>
          <w:sz w:val="19"/>
          <w:szCs w:val="19"/>
          <w:spacing w:val="1"/>
        </w:rPr>
        <w:t>c)    </w:t>
      </w:r>
      <w:r>
        <w:rPr>
          <w:rFonts w:ascii="SimSun" w:hAnsi="SimSun" w:eastAsia="SimSun" w:cs="SimSun"/>
          <w:sz w:val="19"/>
          <w:szCs w:val="19"/>
          <w:spacing w:val="1"/>
        </w:rPr>
        <w:t>参与健康、安全与环境方针、目标的制定、实施和评审。</w:t>
      </w:r>
    </w:p>
    <w:p>
      <w:pPr>
        <w:ind w:left="380"/>
        <w:spacing w:before="83" w:line="219" w:lineRule="auto"/>
        <w:rPr>
          <w:rFonts w:ascii="SimSun" w:hAnsi="SimSun" w:eastAsia="SimSun" w:cs="SimSun"/>
          <w:sz w:val="19"/>
          <w:szCs w:val="19"/>
        </w:rPr>
      </w:pPr>
      <w:r>
        <w:rPr>
          <w:rFonts w:ascii="SimSun" w:hAnsi="SimSun" w:eastAsia="SimSun" w:cs="SimSun"/>
          <w:sz w:val="19"/>
          <w:szCs w:val="19"/>
          <w:spacing w:val="1"/>
        </w:rPr>
        <w:t>d)  参与商讨影响工作场所内人员健康和安全的条件和因素的任何变更。</w:t>
      </w:r>
    </w:p>
    <w:p>
      <w:pPr>
        <w:ind w:left="380"/>
        <w:spacing w:before="53" w:line="212" w:lineRule="auto"/>
        <w:rPr>
          <w:rFonts w:ascii="SimSun" w:hAnsi="SimSun" w:eastAsia="SimSun" w:cs="SimSun"/>
          <w:sz w:val="19"/>
          <w:szCs w:val="19"/>
        </w:rPr>
      </w:pPr>
      <w:r>
        <w:rPr>
          <w:rFonts w:ascii="Times New Roman" w:hAnsi="Times New Roman" w:eastAsia="Times New Roman" w:cs="Times New Roman"/>
          <w:sz w:val="19"/>
          <w:szCs w:val="19"/>
          <w:spacing w:val="-1"/>
        </w:rPr>
        <w:t>e)     </w:t>
      </w:r>
      <w:r>
        <w:rPr>
          <w:rFonts w:ascii="SimSun" w:hAnsi="SimSun" w:eastAsia="SimSun" w:cs="SimSun"/>
          <w:sz w:val="19"/>
          <w:szCs w:val="19"/>
          <w:spacing w:val="-1"/>
        </w:rPr>
        <w:t>对健康、安全与环境事务发表意见。</w:t>
      </w:r>
    </w:p>
    <w:p>
      <w:pPr>
        <w:ind w:right="98" w:firstLine="380"/>
        <w:spacing w:before="53" w:line="304" w:lineRule="auto"/>
        <w:rPr>
          <w:rFonts w:ascii="SimSun" w:hAnsi="SimSun" w:eastAsia="SimSun" w:cs="SimSun"/>
          <w:sz w:val="19"/>
          <w:szCs w:val="19"/>
        </w:rPr>
      </w:pPr>
      <w:r>
        <w:rPr>
          <w:rFonts w:ascii="SimSun" w:hAnsi="SimSun" w:eastAsia="SimSun" w:cs="SimSun"/>
          <w:sz w:val="19"/>
          <w:szCs w:val="19"/>
          <w:spacing w:val="6"/>
        </w:rPr>
        <w:t>适当时，组织应确保与外部相关方协商有关的健康、安全</w:t>
      </w:r>
      <w:r>
        <w:rPr>
          <w:rFonts w:ascii="SimSun" w:hAnsi="SimSun" w:eastAsia="SimSun" w:cs="SimSun"/>
          <w:sz w:val="19"/>
          <w:szCs w:val="19"/>
          <w:spacing w:val="5"/>
        </w:rPr>
        <w:t>与环境事务，包括与承包方和(或)供</w:t>
      </w:r>
      <w:r>
        <w:rPr>
          <w:rFonts w:ascii="SimSun" w:hAnsi="SimSun" w:eastAsia="SimSun" w:cs="SimSun"/>
          <w:sz w:val="19"/>
          <w:szCs w:val="19"/>
        </w:rPr>
        <w:t xml:space="preserve"> </w:t>
      </w:r>
      <w:r>
        <w:rPr>
          <w:rFonts w:ascii="SimSun" w:hAnsi="SimSun" w:eastAsia="SimSun" w:cs="SimSun"/>
          <w:sz w:val="19"/>
          <w:szCs w:val="19"/>
        </w:rPr>
        <w:t>应方就影响其健康、安全与环境的变更进行协商。</w:t>
      </w:r>
    </w:p>
    <w:p>
      <w:pPr>
        <w:ind w:left="2"/>
        <w:spacing w:before="101" w:line="222" w:lineRule="auto"/>
        <w:rPr>
          <w:rFonts w:ascii="SimHei" w:hAnsi="SimHei" w:eastAsia="SimHei" w:cs="SimHei"/>
          <w:sz w:val="19"/>
          <w:szCs w:val="19"/>
        </w:rPr>
      </w:pPr>
      <w:r>
        <w:rPr>
          <w:rFonts w:ascii="SimSun" w:hAnsi="SimSun" w:eastAsia="SimSun" w:cs="SimSun"/>
          <w:sz w:val="19"/>
          <w:szCs w:val="19"/>
          <w:b/>
          <w:bCs/>
          <w:spacing w:val="-5"/>
        </w:rPr>
        <w:t>5.4.6</w:t>
      </w:r>
      <w:r>
        <w:rPr>
          <w:rFonts w:ascii="SimSun" w:hAnsi="SimSun" w:eastAsia="SimSun" w:cs="SimSun"/>
          <w:sz w:val="19"/>
          <w:szCs w:val="19"/>
          <w:spacing w:val="15"/>
        </w:rPr>
        <w:t xml:space="preserve">  </w:t>
      </w:r>
      <w:r>
        <w:rPr>
          <w:rFonts w:ascii="SimHei" w:hAnsi="SimHei" w:eastAsia="SimHei" w:cs="SimHei"/>
          <w:sz w:val="19"/>
          <w:szCs w:val="19"/>
          <w:b/>
          <w:bCs/>
          <w:spacing w:val="-5"/>
        </w:rPr>
        <w:t>文件</w:t>
      </w:r>
    </w:p>
    <w:p>
      <w:pPr>
        <w:ind w:right="88" w:firstLine="380"/>
        <w:spacing w:before="196" w:line="276" w:lineRule="auto"/>
        <w:rPr>
          <w:rFonts w:ascii="SimSun" w:hAnsi="SimSun" w:eastAsia="SimSun" w:cs="SimSun"/>
          <w:sz w:val="19"/>
          <w:szCs w:val="19"/>
        </w:rPr>
      </w:pPr>
      <w:r>
        <w:rPr>
          <w:rFonts w:ascii="SimSun" w:hAnsi="SimSun" w:eastAsia="SimSun" w:cs="SimSun"/>
          <w:sz w:val="19"/>
          <w:szCs w:val="19"/>
          <w:spacing w:val="1"/>
        </w:rPr>
        <w:t>组织应对健康、安全与环境管理体系文件进行策划，包括文件的结构、目录或数量等，文件宜以</w:t>
      </w:r>
      <w:r>
        <w:rPr>
          <w:rFonts w:ascii="SimSun" w:hAnsi="SimSun" w:eastAsia="SimSun" w:cs="SimSun"/>
          <w:sz w:val="19"/>
          <w:szCs w:val="19"/>
          <w:spacing w:val="13"/>
        </w:rPr>
        <w:t xml:space="preserve"> </w:t>
      </w:r>
      <w:r>
        <w:rPr>
          <w:rFonts w:ascii="SimSun" w:hAnsi="SimSun" w:eastAsia="SimSun" w:cs="SimSun"/>
          <w:sz w:val="19"/>
          <w:szCs w:val="19"/>
          <w:spacing w:val="1"/>
        </w:rPr>
        <w:t>管理手册、程序文件、作业文件等形式形成。文件的结</w:t>
      </w:r>
      <w:r>
        <w:rPr>
          <w:rFonts w:ascii="SimSun" w:hAnsi="SimSun" w:eastAsia="SimSun" w:cs="SimSun"/>
          <w:sz w:val="19"/>
          <w:szCs w:val="19"/>
        </w:rPr>
        <w:t>构、范围、描述的详略程度取决于：</w:t>
      </w:r>
    </w:p>
    <w:p>
      <w:pPr>
        <w:ind w:left="380"/>
        <w:spacing w:line="212" w:lineRule="auto"/>
        <w:rPr>
          <w:rFonts w:ascii="SimSun" w:hAnsi="SimSun" w:eastAsia="SimSun" w:cs="SimSun"/>
          <w:sz w:val="19"/>
          <w:szCs w:val="19"/>
        </w:rPr>
      </w:pPr>
      <w:r>
        <w:rPr>
          <w:rFonts w:ascii="Times New Roman" w:hAnsi="Times New Roman" w:eastAsia="Times New Roman" w:cs="Times New Roman"/>
          <w:sz w:val="19"/>
          <w:szCs w:val="19"/>
          <w:spacing w:val="-1"/>
        </w:rPr>
        <w:t>a)     </w:t>
      </w:r>
      <w:r>
        <w:rPr>
          <w:rFonts w:ascii="SimSun" w:hAnsi="SimSun" w:eastAsia="SimSun" w:cs="SimSun"/>
          <w:sz w:val="19"/>
          <w:szCs w:val="19"/>
          <w:spacing w:val="-1"/>
        </w:rPr>
        <w:t>组织的规模及活动的类型。</w:t>
      </w:r>
    </w:p>
    <w:p>
      <w:pPr>
        <w:ind w:left="38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1"/>
        </w:rPr>
        <w:t>b)</w:t>
      </w:r>
      <w:r>
        <w:rPr>
          <w:rFonts w:ascii="Times New Roman" w:hAnsi="Times New Roman" w:eastAsia="Times New Roman" w:cs="Times New Roman"/>
          <w:sz w:val="19"/>
          <w:szCs w:val="19"/>
          <w:spacing w:val="11"/>
        </w:rPr>
        <w:t xml:space="preserve">    </w:t>
      </w:r>
      <w:r>
        <w:rPr>
          <w:rFonts w:ascii="SimSun" w:hAnsi="SimSun" w:eastAsia="SimSun" w:cs="SimSun"/>
          <w:sz w:val="19"/>
          <w:szCs w:val="19"/>
          <w:spacing w:val="-1"/>
        </w:rPr>
        <w:t>活动、产品或服务的复杂程度。</w:t>
      </w:r>
    </w:p>
    <w:p>
      <w:pPr>
        <w:ind w:left="38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2"/>
        </w:rPr>
        <w:t>c)    </w:t>
      </w:r>
      <w:r>
        <w:rPr>
          <w:rFonts w:ascii="SimSun" w:hAnsi="SimSun" w:eastAsia="SimSun" w:cs="SimSun"/>
          <w:sz w:val="19"/>
          <w:szCs w:val="19"/>
          <w:spacing w:val="2"/>
        </w:rPr>
        <w:t>危害因素辨识、风险评价和风</w:t>
      </w:r>
      <w:r>
        <w:rPr>
          <w:rFonts w:ascii="SimSun" w:hAnsi="SimSun" w:eastAsia="SimSun" w:cs="SimSun"/>
          <w:sz w:val="19"/>
          <w:szCs w:val="19"/>
          <w:spacing w:val="1"/>
        </w:rPr>
        <w:t>险控制的需要等。</w:t>
      </w:r>
    </w:p>
    <w:p>
      <w:pPr>
        <w:ind w:left="380"/>
        <w:spacing w:before="103" w:line="219" w:lineRule="auto"/>
        <w:rPr>
          <w:rFonts w:ascii="SimSun" w:hAnsi="SimSun" w:eastAsia="SimSun" w:cs="SimSun"/>
          <w:sz w:val="19"/>
          <w:szCs w:val="19"/>
        </w:rPr>
      </w:pPr>
      <w:r>
        <w:rPr>
          <w:rFonts w:ascii="SimSun" w:hAnsi="SimSun" w:eastAsia="SimSun" w:cs="SimSun"/>
          <w:sz w:val="19"/>
          <w:szCs w:val="19"/>
          <w:spacing w:val="-1"/>
        </w:rPr>
        <w:t>健康、安全与环境管理体系文件应包括：</w:t>
      </w:r>
    </w:p>
    <w:p>
      <w:pPr>
        <w:ind w:left="8210"/>
        <w:spacing w:before="83"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9</w:t>
      </w:r>
    </w:p>
    <w:p>
      <w:pPr>
        <w:spacing w:line="188" w:lineRule="auto"/>
        <w:sectPr>
          <w:headerReference w:type="default" r:id="rId20"/>
          <w:footerReference w:type="default" r:id="rId21"/>
          <w:pgSz w:w="11900" w:h="16660"/>
          <w:pgMar w:top="1459" w:right="1785" w:bottom="658" w:left="1609" w:header="1167" w:footer="371" w:gutter="0"/>
        </w:sectPr>
        <w:rPr>
          <w:rFonts w:ascii="Times New Roman" w:hAnsi="Times New Roman" w:eastAsia="Times New Roman" w:cs="Times New Roman"/>
          <w:sz w:val="12"/>
          <w:szCs w:val="12"/>
        </w:rPr>
      </w:pPr>
    </w:p>
    <w:p>
      <w:pPr>
        <w:ind w:left="380"/>
        <w:spacing w:before="248" w:line="219" w:lineRule="auto"/>
        <w:rPr>
          <w:rFonts w:ascii="SimSun" w:hAnsi="SimSun" w:eastAsia="SimSun" w:cs="SimSun"/>
          <w:sz w:val="19"/>
          <w:szCs w:val="19"/>
        </w:rPr>
      </w:pPr>
      <w:r>
        <w:rPr>
          <w:rFonts w:ascii="SimSun" w:hAnsi="SimSun" w:eastAsia="SimSun" w:cs="SimSun"/>
          <w:sz w:val="19"/>
          <w:szCs w:val="19"/>
          <w:spacing w:val="-6"/>
        </w:rPr>
        <w:t>n)</w:t>
      </w:r>
      <w:r>
        <w:rPr>
          <w:rFonts w:ascii="SimSun" w:hAnsi="SimSun" w:eastAsia="SimSun" w:cs="SimSun"/>
          <w:sz w:val="19"/>
          <w:szCs w:val="19"/>
          <w:spacing w:val="7"/>
        </w:rPr>
        <w:t xml:space="preserve">  </w:t>
      </w:r>
      <w:r>
        <w:rPr>
          <w:rFonts w:ascii="SimSun" w:hAnsi="SimSun" w:eastAsia="SimSun" w:cs="SimSun"/>
          <w:sz w:val="19"/>
          <w:szCs w:val="19"/>
          <w:spacing w:val="-6"/>
        </w:rPr>
        <w:t>承诺。</w:t>
      </w:r>
    </w:p>
    <w:p>
      <w:pPr>
        <w:ind w:left="380"/>
        <w:spacing w:before="52" w:line="212" w:lineRule="auto"/>
        <w:rPr>
          <w:rFonts w:ascii="SimSun" w:hAnsi="SimSun" w:eastAsia="SimSun" w:cs="SimSun"/>
          <w:sz w:val="19"/>
          <w:szCs w:val="19"/>
        </w:rPr>
      </w:pPr>
      <w:r>
        <w:rPr>
          <w:rFonts w:ascii="Times New Roman" w:hAnsi="Times New Roman" w:eastAsia="Times New Roman" w:cs="Times New Roman"/>
          <w:sz w:val="19"/>
          <w:szCs w:val="19"/>
          <w:spacing w:val="-1"/>
        </w:rPr>
        <w:t>b)</w:t>
      </w:r>
      <w:r>
        <w:rPr>
          <w:rFonts w:ascii="Times New Roman" w:hAnsi="Times New Roman" w:eastAsia="Times New Roman" w:cs="Times New Roman"/>
          <w:sz w:val="19"/>
          <w:szCs w:val="19"/>
          <w:spacing w:val="11"/>
        </w:rPr>
        <w:t xml:space="preserve">    </w:t>
      </w:r>
      <w:r>
        <w:rPr>
          <w:rFonts w:ascii="SimSun" w:hAnsi="SimSun" w:eastAsia="SimSun" w:cs="SimSun"/>
          <w:sz w:val="19"/>
          <w:szCs w:val="19"/>
          <w:spacing w:val="-1"/>
        </w:rPr>
        <w:t>方针、目标和指标。</w:t>
      </w:r>
    </w:p>
    <w:p>
      <w:pPr>
        <w:ind w:left="380"/>
        <w:spacing w:before="61" w:line="212" w:lineRule="auto"/>
        <w:rPr>
          <w:rFonts w:ascii="SimSun" w:hAnsi="SimSun" w:eastAsia="SimSun" w:cs="SimSun"/>
          <w:sz w:val="19"/>
          <w:szCs w:val="19"/>
        </w:rPr>
      </w:pPr>
      <w:r>
        <w:rPr>
          <w:rFonts w:ascii="Times New Roman" w:hAnsi="Times New Roman" w:eastAsia="Times New Roman" w:cs="Times New Roman"/>
          <w:sz w:val="19"/>
          <w:szCs w:val="19"/>
          <w:spacing w:val="-1"/>
        </w:rPr>
        <w:t>c)     </w:t>
      </w:r>
      <w:r>
        <w:rPr>
          <w:rFonts w:ascii="SimSun" w:hAnsi="SimSun" w:eastAsia="SimSun" w:cs="SimSun"/>
          <w:sz w:val="19"/>
          <w:szCs w:val="19"/>
          <w:spacing w:val="-1"/>
        </w:rPr>
        <w:t>对健康、安全与环境管理体系覆盖范围的描述。</w:t>
      </w:r>
    </w:p>
    <w:p>
      <w:pPr>
        <w:ind w:left="380"/>
        <w:spacing w:before="92" w:line="212" w:lineRule="auto"/>
        <w:rPr>
          <w:rFonts w:ascii="SimSun" w:hAnsi="SimSun" w:eastAsia="SimSun" w:cs="SimSun"/>
          <w:sz w:val="19"/>
          <w:szCs w:val="19"/>
        </w:rPr>
      </w:pPr>
      <w:r>
        <w:rPr>
          <w:rFonts w:ascii="Times New Roman" w:hAnsi="Times New Roman" w:eastAsia="Times New Roman" w:cs="Times New Roman"/>
          <w:sz w:val="19"/>
          <w:szCs w:val="19"/>
        </w:rPr>
        <w:t>d)     </w:t>
      </w:r>
      <w:r>
        <w:rPr>
          <w:rFonts w:ascii="SimSun" w:hAnsi="SimSun" w:eastAsia="SimSun" w:cs="SimSun"/>
          <w:sz w:val="19"/>
          <w:szCs w:val="19"/>
        </w:rPr>
        <w:t>对健康、安全与环境管理体系主要要素及其相互作用的描述，以及相关文件的查询途径。</w:t>
      </w:r>
    </w:p>
    <w:p>
      <w:pPr>
        <w:ind w:left="380"/>
        <w:spacing w:before="61" w:line="212" w:lineRule="auto"/>
        <w:rPr>
          <w:rFonts w:ascii="SimSun" w:hAnsi="SimSun" w:eastAsia="SimSun" w:cs="SimSun"/>
          <w:sz w:val="19"/>
          <w:szCs w:val="19"/>
        </w:rPr>
      </w:pPr>
      <w:r>
        <w:rPr>
          <w:rFonts w:ascii="Times New Roman" w:hAnsi="Times New Roman" w:eastAsia="Times New Roman" w:cs="Times New Roman"/>
          <w:sz w:val="19"/>
          <w:szCs w:val="19"/>
        </w:rPr>
        <w:t>e)     </w:t>
      </w:r>
      <w:r>
        <w:rPr>
          <w:rFonts w:ascii="SimSun" w:hAnsi="SimSun" w:eastAsia="SimSun" w:cs="SimSun"/>
          <w:sz w:val="19"/>
          <w:szCs w:val="19"/>
        </w:rPr>
        <w:t>组织为确保对涉及危害因素的过程进行有效策划、运行和控制所需的文件和记</w:t>
      </w:r>
      <w:r>
        <w:rPr>
          <w:rFonts w:ascii="SimSun" w:hAnsi="SimSun" w:eastAsia="SimSun" w:cs="SimSun"/>
          <w:sz w:val="19"/>
          <w:szCs w:val="19"/>
          <w:spacing w:val="-1"/>
        </w:rPr>
        <w:t>录。</w:t>
      </w:r>
    </w:p>
    <w:p>
      <w:pPr>
        <w:ind w:left="380"/>
        <w:spacing w:before="62" w:line="212" w:lineRule="auto"/>
        <w:rPr>
          <w:rFonts w:ascii="SimSun" w:hAnsi="SimSun" w:eastAsia="SimSun" w:cs="SimSun"/>
          <w:sz w:val="19"/>
          <w:szCs w:val="19"/>
        </w:rPr>
      </w:pPr>
      <w:r>
        <w:rPr>
          <w:rFonts w:ascii="Times New Roman" w:hAnsi="Times New Roman" w:eastAsia="Times New Roman" w:cs="Times New Roman"/>
          <w:sz w:val="19"/>
          <w:szCs w:val="19"/>
          <w:spacing w:val="-1"/>
        </w:rPr>
        <w:t>f)</w:t>
      </w:r>
      <w:r>
        <w:rPr>
          <w:rFonts w:ascii="Times New Roman" w:hAnsi="Times New Roman" w:eastAsia="Times New Roman" w:cs="Times New Roman"/>
          <w:sz w:val="19"/>
          <w:szCs w:val="19"/>
          <w:spacing w:val="13"/>
          <w:w w:val="101"/>
        </w:rPr>
        <w:t xml:space="preserve">    </w:t>
      </w:r>
      <w:r>
        <w:rPr>
          <w:rFonts w:ascii="SimSun" w:hAnsi="SimSun" w:eastAsia="SimSun" w:cs="SimSun"/>
          <w:sz w:val="19"/>
          <w:szCs w:val="19"/>
          <w:spacing w:val="-1"/>
        </w:rPr>
        <w:t>本标准要求的其他文件，包括记录。</w:t>
      </w:r>
    </w:p>
    <w:p>
      <w:pPr>
        <w:spacing w:before="242" w:line="222" w:lineRule="auto"/>
        <w:rPr>
          <w:rFonts w:ascii="SimHei" w:hAnsi="SimHei" w:eastAsia="SimHei" w:cs="SimHei"/>
          <w:sz w:val="19"/>
          <w:szCs w:val="19"/>
        </w:rPr>
      </w:pPr>
      <w:r>
        <w:rPr>
          <w:rFonts w:ascii="SimSun" w:hAnsi="SimSun" w:eastAsia="SimSun" w:cs="SimSun"/>
          <w:sz w:val="19"/>
          <w:szCs w:val="19"/>
          <w:spacing w:val="-3"/>
        </w:rPr>
        <w:t>5.4.7</w:t>
      </w:r>
      <w:r>
        <w:rPr>
          <w:rFonts w:ascii="SimSun" w:hAnsi="SimSun" w:eastAsia="SimSun" w:cs="SimSun"/>
          <w:sz w:val="19"/>
          <w:szCs w:val="19"/>
          <w:spacing w:val="16"/>
        </w:rPr>
        <w:t xml:space="preserve">  </w:t>
      </w:r>
      <w:r>
        <w:rPr>
          <w:rFonts w:ascii="SimHei" w:hAnsi="SimHei" w:eastAsia="SimHei" w:cs="SimHei"/>
          <w:sz w:val="19"/>
          <w:szCs w:val="19"/>
          <w:spacing w:val="-3"/>
        </w:rPr>
        <w:t>文件控制</w:t>
      </w:r>
    </w:p>
    <w:p>
      <w:pPr>
        <w:ind w:right="124" w:firstLine="380"/>
        <w:spacing w:before="194" w:line="296" w:lineRule="auto"/>
        <w:rPr>
          <w:rFonts w:ascii="SimSun" w:hAnsi="SimSun" w:eastAsia="SimSun" w:cs="SimSun"/>
          <w:sz w:val="19"/>
          <w:szCs w:val="19"/>
        </w:rPr>
      </w:pPr>
      <w:r>
        <w:rPr>
          <w:rFonts w:ascii="SimSun" w:hAnsi="SimSun" w:eastAsia="SimSun" w:cs="SimSun"/>
          <w:sz w:val="19"/>
          <w:szCs w:val="19"/>
          <w:spacing w:val="5"/>
        </w:rPr>
        <w:t>组织应对健康、安全与环境体系所要求的体系文件和资料进行控制。记录是一种</w:t>
      </w:r>
      <w:r>
        <w:rPr>
          <w:rFonts w:ascii="SimSun" w:hAnsi="SimSun" w:eastAsia="SimSun" w:cs="SimSun"/>
          <w:sz w:val="19"/>
          <w:szCs w:val="19"/>
          <w:spacing w:val="4"/>
        </w:rPr>
        <w:t>特殊类型的文</w:t>
      </w:r>
      <w:r>
        <w:rPr>
          <w:rFonts w:ascii="SimSun" w:hAnsi="SimSun" w:eastAsia="SimSun" w:cs="SimSun"/>
          <w:sz w:val="19"/>
          <w:szCs w:val="19"/>
        </w:rPr>
        <w:t xml:space="preserve"> </w:t>
      </w:r>
      <w:r>
        <w:rPr>
          <w:rFonts w:ascii="SimSun" w:hAnsi="SimSun" w:eastAsia="SimSun" w:cs="SimSun"/>
          <w:sz w:val="19"/>
          <w:szCs w:val="19"/>
          <w:spacing w:val="4"/>
        </w:rPr>
        <w:t>件，应依据5.6.5的要求进行控制。</w:t>
      </w:r>
    </w:p>
    <w:p>
      <w:pPr>
        <w:ind w:left="380"/>
        <w:spacing w:line="219" w:lineRule="auto"/>
        <w:rPr>
          <w:rFonts w:ascii="SimSun" w:hAnsi="SimSun" w:eastAsia="SimSun" w:cs="SimSun"/>
          <w:sz w:val="19"/>
          <w:szCs w:val="19"/>
        </w:rPr>
      </w:pPr>
      <w:r>
        <w:rPr>
          <w:rFonts w:ascii="SimSun" w:hAnsi="SimSun" w:eastAsia="SimSun" w:cs="SimSun"/>
          <w:sz w:val="19"/>
          <w:szCs w:val="19"/>
        </w:rPr>
        <w:t>组织应建立、实施和保持程序，以规定：</w:t>
      </w:r>
    </w:p>
    <w:p>
      <w:pPr>
        <w:ind w:left="380"/>
        <w:spacing w:before="53" w:line="212" w:lineRule="auto"/>
        <w:rPr>
          <w:rFonts w:ascii="SimSun" w:hAnsi="SimSun" w:eastAsia="SimSun" w:cs="SimSun"/>
          <w:sz w:val="19"/>
          <w:szCs w:val="19"/>
        </w:rPr>
      </w:pPr>
      <w:r>
        <w:rPr>
          <w:rFonts w:ascii="Times New Roman" w:hAnsi="Times New Roman" w:eastAsia="Times New Roman" w:cs="Times New Roman"/>
          <w:sz w:val="19"/>
          <w:szCs w:val="19"/>
        </w:rPr>
        <w:t>a)     </w:t>
      </w:r>
      <w:r>
        <w:rPr>
          <w:rFonts w:ascii="SimSun" w:hAnsi="SimSun" w:eastAsia="SimSun" w:cs="SimSun"/>
          <w:sz w:val="19"/>
          <w:szCs w:val="19"/>
        </w:rPr>
        <w:t>在文件发布前进行审批，以确保其充分性和适宜</w:t>
      </w:r>
      <w:r>
        <w:rPr>
          <w:rFonts w:ascii="SimSun" w:hAnsi="SimSun" w:eastAsia="SimSun" w:cs="SimSun"/>
          <w:sz w:val="19"/>
          <w:szCs w:val="19"/>
          <w:spacing w:val="-1"/>
        </w:rPr>
        <w:t>性。</w:t>
      </w:r>
    </w:p>
    <w:p>
      <w:pPr>
        <w:ind w:left="380"/>
        <w:spacing w:before="62" w:line="212" w:lineRule="auto"/>
        <w:rPr>
          <w:rFonts w:ascii="SimSun" w:hAnsi="SimSun" w:eastAsia="SimSun" w:cs="SimSun"/>
          <w:sz w:val="19"/>
          <w:szCs w:val="19"/>
        </w:rPr>
      </w:pPr>
      <w:r>
        <w:rPr>
          <w:rFonts w:ascii="Times New Roman" w:hAnsi="Times New Roman" w:eastAsia="Times New Roman" w:cs="Times New Roman"/>
          <w:sz w:val="19"/>
          <w:szCs w:val="19"/>
          <w:spacing w:val="-1"/>
        </w:rPr>
        <w:t>b)</w:t>
      </w:r>
      <w:r>
        <w:rPr>
          <w:rFonts w:ascii="Times New Roman" w:hAnsi="Times New Roman" w:eastAsia="Times New Roman" w:cs="Times New Roman"/>
          <w:sz w:val="19"/>
          <w:szCs w:val="19"/>
          <w:spacing w:val="14"/>
          <w:w w:val="101"/>
        </w:rPr>
        <w:t xml:space="preserve">    </w:t>
      </w:r>
      <w:r>
        <w:rPr>
          <w:rFonts w:ascii="SimSun" w:hAnsi="SimSun" w:eastAsia="SimSun" w:cs="SimSun"/>
          <w:sz w:val="19"/>
          <w:szCs w:val="19"/>
          <w:spacing w:val="-1"/>
        </w:rPr>
        <w:t>必要时对文件进行评审和修订，并重新审批。</w:t>
      </w:r>
    </w:p>
    <w:p>
      <w:pPr>
        <w:ind w:left="380"/>
        <w:spacing w:before="72" w:line="212" w:lineRule="auto"/>
        <w:rPr>
          <w:rFonts w:ascii="SimSun" w:hAnsi="SimSun" w:eastAsia="SimSun" w:cs="SimSun"/>
          <w:sz w:val="19"/>
          <w:szCs w:val="19"/>
        </w:rPr>
      </w:pPr>
      <w:r>
        <w:rPr>
          <w:rFonts w:ascii="Times New Roman" w:hAnsi="Times New Roman" w:eastAsia="Times New Roman" w:cs="Times New Roman"/>
          <w:sz w:val="19"/>
          <w:szCs w:val="19"/>
        </w:rPr>
        <w:t>c)</w:t>
      </w:r>
      <w:r>
        <w:rPr>
          <w:rFonts w:ascii="Times New Roman" w:hAnsi="Times New Roman" w:eastAsia="Times New Roman" w:cs="Times New Roman"/>
          <w:sz w:val="19"/>
          <w:szCs w:val="19"/>
          <w:spacing w:val="11"/>
        </w:rPr>
        <w:t xml:space="preserve">    </w:t>
      </w:r>
      <w:r>
        <w:rPr>
          <w:rFonts w:ascii="SimSun" w:hAnsi="SimSun" w:eastAsia="SimSun" w:cs="SimSun"/>
          <w:sz w:val="19"/>
          <w:szCs w:val="19"/>
        </w:rPr>
        <w:t>确保对文件的更改和现行修订状态做出标识。</w:t>
      </w:r>
    </w:p>
    <w:p>
      <w:pPr>
        <w:ind w:left="380"/>
        <w:spacing w:before="71" w:line="212" w:lineRule="auto"/>
        <w:rPr>
          <w:rFonts w:ascii="SimSun" w:hAnsi="SimSun" w:eastAsia="SimSun" w:cs="SimSun"/>
          <w:sz w:val="19"/>
          <w:szCs w:val="19"/>
        </w:rPr>
      </w:pPr>
      <w:r>
        <w:rPr>
          <w:rFonts w:ascii="Times New Roman" w:hAnsi="Times New Roman" w:eastAsia="Times New Roman" w:cs="Times New Roman"/>
          <w:sz w:val="19"/>
          <w:szCs w:val="19"/>
        </w:rPr>
        <w:t>d)</w:t>
      </w:r>
      <w:r>
        <w:rPr>
          <w:rFonts w:ascii="Times New Roman" w:hAnsi="Times New Roman" w:eastAsia="Times New Roman" w:cs="Times New Roman"/>
          <w:sz w:val="19"/>
          <w:szCs w:val="19"/>
          <w:spacing w:val="1"/>
        </w:rPr>
        <w:t xml:space="preserve">     </w:t>
      </w:r>
      <w:r>
        <w:rPr>
          <w:rFonts w:ascii="SimSun" w:hAnsi="SimSun" w:eastAsia="SimSun" w:cs="SimSun"/>
          <w:sz w:val="19"/>
          <w:szCs w:val="19"/>
        </w:rPr>
        <w:t>确保在使用处得到适用文件的有关版本。</w:t>
      </w:r>
    </w:p>
    <w:p>
      <w:pPr>
        <w:ind w:left="380"/>
        <w:spacing w:before="92" w:line="212" w:lineRule="auto"/>
        <w:rPr>
          <w:rFonts w:ascii="SimSun" w:hAnsi="SimSun" w:eastAsia="SimSun" w:cs="SimSun"/>
          <w:sz w:val="19"/>
          <w:szCs w:val="19"/>
        </w:rPr>
      </w:pPr>
      <w:r>
        <w:rPr>
          <w:rFonts w:ascii="Times New Roman" w:hAnsi="Times New Roman" w:eastAsia="Times New Roman" w:cs="Times New Roman"/>
          <w:sz w:val="19"/>
          <w:szCs w:val="19"/>
          <w:spacing w:val="-1"/>
        </w:rPr>
        <w:t>c)</w:t>
      </w:r>
      <w:r>
        <w:rPr>
          <w:rFonts w:ascii="Times New Roman" w:hAnsi="Times New Roman" w:eastAsia="Times New Roman" w:cs="Times New Roman"/>
          <w:sz w:val="19"/>
          <w:szCs w:val="19"/>
          <w:spacing w:val="13"/>
        </w:rPr>
        <w:t xml:space="preserve">    </w:t>
      </w:r>
      <w:r>
        <w:rPr>
          <w:rFonts w:ascii="SimSun" w:hAnsi="SimSun" w:eastAsia="SimSun" w:cs="SimSun"/>
          <w:sz w:val="19"/>
          <w:szCs w:val="19"/>
          <w:spacing w:val="-1"/>
        </w:rPr>
        <w:t>确保对电子文件的使用予以控制。</w:t>
      </w:r>
    </w:p>
    <w:p>
      <w:pPr>
        <w:ind w:left="769" w:right="118" w:hanging="389"/>
        <w:spacing w:before="64" w:line="310" w:lineRule="auto"/>
        <w:rPr>
          <w:rFonts w:ascii="SimSun" w:hAnsi="SimSun" w:eastAsia="SimSun" w:cs="SimSun"/>
          <w:sz w:val="16"/>
          <w:szCs w:val="16"/>
        </w:rPr>
      </w:pPr>
      <w:r>
        <w:rPr>
          <w:rFonts w:ascii="SimSun" w:hAnsi="SimSun" w:eastAsia="SimSun" w:cs="SimSun"/>
          <w:sz w:val="19"/>
          <w:szCs w:val="19"/>
          <w:spacing w:val="10"/>
        </w:rPr>
        <w:t>í)确保对策划和运行健康、安全与环境管理体系所需的外来</w:t>
      </w:r>
      <w:r>
        <w:rPr>
          <w:rFonts w:ascii="SimSun" w:hAnsi="SimSun" w:eastAsia="SimSun" w:cs="SimSun"/>
          <w:sz w:val="19"/>
          <w:szCs w:val="19"/>
          <w:spacing w:val="9"/>
        </w:rPr>
        <w:t>文件做出标识，并对其发放予以</w:t>
      </w:r>
      <w:r>
        <w:rPr>
          <w:rFonts w:ascii="SimSun" w:hAnsi="SimSun" w:eastAsia="SimSun" w:cs="SimSun"/>
          <w:sz w:val="19"/>
          <w:szCs w:val="19"/>
        </w:rPr>
        <w:t xml:space="preserve"> </w:t>
      </w:r>
      <w:r>
        <w:rPr>
          <w:rFonts w:ascii="SimSun" w:hAnsi="SimSun" w:eastAsia="SimSun" w:cs="SimSun"/>
          <w:sz w:val="16"/>
          <w:szCs w:val="16"/>
          <w:spacing w:val="-5"/>
        </w:rPr>
        <w:t>控</w:t>
      </w:r>
      <w:r>
        <w:rPr>
          <w:rFonts w:ascii="SimSun" w:hAnsi="SimSun" w:eastAsia="SimSun" w:cs="SimSun"/>
          <w:sz w:val="16"/>
          <w:szCs w:val="16"/>
          <w:spacing w:val="-23"/>
        </w:rPr>
        <w:t xml:space="preserve"> </w:t>
      </w:r>
      <w:r>
        <w:rPr>
          <w:rFonts w:ascii="SimSun" w:hAnsi="SimSun" w:eastAsia="SimSun" w:cs="SimSun"/>
          <w:sz w:val="16"/>
          <w:szCs w:val="16"/>
          <w:spacing w:val="-5"/>
        </w:rPr>
        <w:t>制</w:t>
      </w:r>
      <w:r>
        <w:rPr>
          <w:rFonts w:ascii="SimSun" w:hAnsi="SimSun" w:eastAsia="SimSun" w:cs="SimSun"/>
          <w:sz w:val="16"/>
          <w:szCs w:val="16"/>
          <w:spacing w:val="-30"/>
        </w:rPr>
        <w:t xml:space="preserve"> </w:t>
      </w:r>
      <w:r>
        <w:rPr>
          <w:rFonts w:ascii="SimSun" w:hAnsi="SimSun" w:eastAsia="SimSun" w:cs="SimSun"/>
          <w:sz w:val="16"/>
          <w:szCs w:val="16"/>
          <w:spacing w:val="-5"/>
        </w:rPr>
        <w:t>。</w:t>
      </w:r>
    </w:p>
    <w:p>
      <w:pPr>
        <w:ind w:left="380"/>
        <w:spacing w:line="212" w:lineRule="auto"/>
        <w:rPr>
          <w:rFonts w:ascii="SimSun" w:hAnsi="SimSun" w:eastAsia="SimSun" w:cs="SimSun"/>
          <w:sz w:val="19"/>
          <w:szCs w:val="19"/>
        </w:rPr>
      </w:pPr>
      <w:r>
        <w:rPr>
          <w:rFonts w:ascii="Times New Roman" w:hAnsi="Times New Roman" w:eastAsia="Times New Roman" w:cs="Times New Roman"/>
          <w:sz w:val="19"/>
          <w:szCs w:val="19"/>
        </w:rPr>
        <w:t>g)     </w:t>
      </w:r>
      <w:r>
        <w:rPr>
          <w:rFonts w:ascii="SimSun" w:hAnsi="SimSun" w:eastAsia="SimSun" w:cs="SimSun"/>
          <w:sz w:val="19"/>
          <w:szCs w:val="19"/>
        </w:rPr>
        <w:t>防止对过期文件的非预期使用，如需将其保留要做出适当的标识。</w:t>
      </w:r>
    </w:p>
    <w:p>
      <w:pPr>
        <w:spacing w:before="224" w:line="220" w:lineRule="auto"/>
        <w:rPr>
          <w:rFonts w:ascii="SimSun" w:hAnsi="SimSun" w:eastAsia="SimSun" w:cs="SimSun"/>
          <w:sz w:val="19"/>
          <w:szCs w:val="19"/>
        </w:rPr>
      </w:pPr>
      <w:r>
        <w:rPr>
          <w:rFonts w:ascii="SimSun" w:hAnsi="SimSun" w:eastAsia="SimSun" w:cs="SimSun"/>
          <w:sz w:val="19"/>
          <w:szCs w:val="19"/>
          <w:spacing w:val="-1"/>
        </w:rPr>
        <w:t>5.5</w:t>
      </w:r>
      <w:r>
        <w:rPr>
          <w:rFonts w:ascii="SimSun" w:hAnsi="SimSun" w:eastAsia="SimSun" w:cs="SimSun"/>
          <w:sz w:val="19"/>
          <w:szCs w:val="19"/>
          <w:spacing w:val="10"/>
        </w:rPr>
        <w:t xml:space="preserve">  </w:t>
      </w:r>
      <w:r>
        <w:rPr>
          <w:rFonts w:ascii="SimSun" w:hAnsi="SimSun" w:eastAsia="SimSun" w:cs="SimSun"/>
          <w:sz w:val="19"/>
          <w:szCs w:val="19"/>
          <w:spacing w:val="-1"/>
        </w:rPr>
        <w:t>实施和运行</w:t>
      </w:r>
    </w:p>
    <w:p>
      <w:pPr>
        <w:spacing w:before="202" w:line="221" w:lineRule="auto"/>
        <w:rPr>
          <w:rFonts w:ascii="SimHei" w:hAnsi="SimHei" w:eastAsia="SimHei" w:cs="SimHei"/>
          <w:sz w:val="19"/>
          <w:szCs w:val="19"/>
        </w:rPr>
      </w:pPr>
      <w:r>
        <w:rPr>
          <w:rFonts w:ascii="SimSun" w:hAnsi="SimSun" w:eastAsia="SimSun" w:cs="SimSun"/>
          <w:sz w:val="19"/>
          <w:szCs w:val="19"/>
          <w:spacing w:val="-1"/>
        </w:rPr>
        <w:t>5.5.1  </w:t>
      </w:r>
      <w:r>
        <w:rPr>
          <w:rFonts w:ascii="SimHei" w:hAnsi="SimHei" w:eastAsia="SimHei" w:cs="SimHei"/>
          <w:sz w:val="19"/>
          <w:szCs w:val="19"/>
          <w:spacing w:val="-1"/>
        </w:rPr>
        <w:t>设施完整性</w:t>
      </w:r>
    </w:p>
    <w:p>
      <w:pPr>
        <w:ind w:right="80" w:firstLine="380"/>
        <w:spacing w:before="213" w:line="267" w:lineRule="auto"/>
        <w:rPr>
          <w:rFonts w:ascii="SimSun" w:hAnsi="SimSun" w:eastAsia="SimSun" w:cs="SimSun"/>
          <w:sz w:val="19"/>
          <w:szCs w:val="19"/>
        </w:rPr>
      </w:pPr>
      <w:r>
        <w:rPr>
          <w:rFonts w:ascii="SimSun" w:hAnsi="SimSun" w:eastAsia="SimSun" w:cs="SimSun"/>
          <w:sz w:val="19"/>
          <w:szCs w:val="19"/>
          <w:spacing w:val="1"/>
        </w:rPr>
        <w:t>组织应建立、实施和保持程序，以确保对设备设施的设计、建造、采购、安装、操作、维修维护</w:t>
      </w:r>
      <w:r>
        <w:rPr>
          <w:rFonts w:ascii="SimSun" w:hAnsi="SimSun" w:eastAsia="SimSun" w:cs="SimSun"/>
          <w:sz w:val="19"/>
          <w:szCs w:val="19"/>
          <w:spacing w:val="11"/>
        </w:rPr>
        <w:t xml:space="preserve"> </w:t>
      </w:r>
      <w:r>
        <w:rPr>
          <w:rFonts w:ascii="SimSun" w:hAnsi="SimSun" w:eastAsia="SimSun" w:cs="SimSun"/>
          <w:sz w:val="19"/>
          <w:szCs w:val="19"/>
          <w:spacing w:val="-4"/>
        </w:rPr>
        <w:t>和检查等达到规定的准则要求：</w:t>
      </w:r>
    </w:p>
    <w:p>
      <w:pPr>
        <w:ind w:left="769" w:right="85" w:hanging="389"/>
        <w:spacing w:before="1" w:line="270" w:lineRule="auto"/>
        <w:rPr>
          <w:rFonts w:ascii="SimSun" w:hAnsi="SimSun" w:eastAsia="SimSun" w:cs="SimSun"/>
          <w:sz w:val="19"/>
          <w:szCs w:val="19"/>
        </w:rPr>
      </w:pPr>
      <w:r>
        <w:rPr>
          <w:rFonts w:ascii="Times New Roman" w:hAnsi="Times New Roman" w:eastAsia="Times New Roman" w:cs="Times New Roman"/>
          <w:sz w:val="19"/>
          <w:szCs w:val="19"/>
          <w:spacing w:val="1"/>
        </w:rPr>
        <w:t>a)     </w:t>
      </w:r>
      <w:r>
        <w:rPr>
          <w:rFonts w:ascii="SimSun" w:hAnsi="SimSun" w:eastAsia="SimSun" w:cs="SimSun"/>
          <w:sz w:val="19"/>
          <w:szCs w:val="19"/>
          <w:spacing w:val="1"/>
        </w:rPr>
        <w:t>对设计、制造、监理、监造、运输、验收、储存、安装等采取质量保证和质量控制</w:t>
      </w:r>
      <w:r>
        <w:rPr>
          <w:rFonts w:ascii="SimSun" w:hAnsi="SimSun" w:eastAsia="SimSun" w:cs="SimSun"/>
          <w:sz w:val="19"/>
          <w:szCs w:val="19"/>
        </w:rPr>
        <w:t>措施，使 </w:t>
      </w:r>
      <w:r>
        <w:rPr>
          <w:rFonts w:ascii="SimSun" w:hAnsi="SimSun" w:eastAsia="SimSun" w:cs="SimSun"/>
          <w:sz w:val="19"/>
          <w:szCs w:val="19"/>
          <w:spacing w:val="-1"/>
        </w:rPr>
        <w:t>用质量合格、设计符合要求的设备设施。</w:t>
      </w:r>
    </w:p>
    <w:p>
      <w:pPr>
        <w:ind w:left="380"/>
        <w:spacing w:before="53" w:line="212" w:lineRule="auto"/>
        <w:rPr>
          <w:rFonts w:ascii="SimSun" w:hAnsi="SimSun" w:eastAsia="SimSun" w:cs="SimSun"/>
          <w:sz w:val="19"/>
          <w:szCs w:val="19"/>
        </w:rPr>
      </w:pPr>
      <w:r>
        <w:rPr>
          <w:rFonts w:ascii="Times New Roman" w:hAnsi="Times New Roman" w:eastAsia="Times New Roman" w:cs="Times New Roman"/>
          <w:sz w:val="19"/>
          <w:szCs w:val="19"/>
          <w:spacing w:val="16"/>
        </w:rPr>
        <w:t>b)    </w:t>
      </w:r>
      <w:r>
        <w:rPr>
          <w:rFonts w:ascii="SimSun" w:hAnsi="SimSun" w:eastAsia="SimSun" w:cs="SimSun"/>
          <w:sz w:val="19"/>
          <w:szCs w:val="19"/>
          <w:spacing w:val="16"/>
        </w:rPr>
        <w:t>对设备设施的设计、建造、运行等过程应进行健康、安全与环境风险分析和评价(见</w:t>
      </w:r>
    </w:p>
    <w:p>
      <w:pPr>
        <w:ind w:left="770"/>
        <w:spacing w:before="89" w:line="227" w:lineRule="auto"/>
        <w:rPr>
          <w:rFonts w:ascii="SimHei" w:hAnsi="SimHei" w:eastAsia="SimHei" w:cs="SimHei"/>
          <w:sz w:val="19"/>
          <w:szCs w:val="19"/>
        </w:rPr>
      </w:pPr>
      <w:r>
        <w:rPr>
          <w:rFonts w:ascii="SimHei" w:hAnsi="SimHei" w:eastAsia="SimHei" w:cs="SimHei"/>
          <w:sz w:val="19"/>
          <w:szCs w:val="19"/>
          <w:spacing w:val="-1"/>
        </w:rPr>
        <w:t>5.3.1)。</w:t>
      </w:r>
    </w:p>
    <w:p>
      <w:pPr>
        <w:ind w:left="380"/>
        <w:spacing w:before="39" w:line="212" w:lineRule="auto"/>
        <w:rPr>
          <w:rFonts w:ascii="SimSun" w:hAnsi="SimSun" w:eastAsia="SimSun" w:cs="SimSun"/>
          <w:sz w:val="19"/>
          <w:szCs w:val="19"/>
        </w:rPr>
      </w:pPr>
      <w:r>
        <w:rPr>
          <w:rFonts w:ascii="Times New Roman" w:hAnsi="Times New Roman" w:eastAsia="Times New Roman" w:cs="Times New Roman"/>
          <w:sz w:val="19"/>
          <w:szCs w:val="19"/>
          <w:spacing w:val="5"/>
        </w:rPr>
        <w:t>c)    </w:t>
      </w:r>
      <w:r>
        <w:rPr>
          <w:rFonts w:ascii="SimSun" w:hAnsi="SimSun" w:eastAsia="SimSun" w:cs="SimSun"/>
          <w:sz w:val="19"/>
          <w:szCs w:val="19"/>
          <w:spacing w:val="5"/>
        </w:rPr>
        <w:t>设备设施在试运行前，应进行启动(投用)前安全检查，制定试运行方案并落实安全措施。</w:t>
      </w:r>
    </w:p>
    <w:p>
      <w:pPr>
        <w:ind w:left="380"/>
        <w:spacing w:before="62" w:line="212" w:lineRule="auto"/>
        <w:rPr>
          <w:rFonts w:ascii="SimSun" w:hAnsi="SimSun" w:eastAsia="SimSun" w:cs="SimSun"/>
          <w:sz w:val="19"/>
          <w:szCs w:val="19"/>
        </w:rPr>
      </w:pPr>
      <w:r>
        <w:rPr>
          <w:rFonts w:ascii="Times New Roman" w:hAnsi="Times New Roman" w:eastAsia="Times New Roman" w:cs="Times New Roman"/>
          <w:sz w:val="19"/>
          <w:szCs w:val="19"/>
          <w:spacing w:val="-1"/>
        </w:rPr>
        <w:t>d)     </w:t>
      </w:r>
      <w:r>
        <w:rPr>
          <w:rFonts w:ascii="SimSun" w:hAnsi="SimSun" w:eastAsia="SimSun" w:cs="SimSun"/>
          <w:sz w:val="19"/>
          <w:szCs w:val="19"/>
          <w:spacing w:val="-1"/>
        </w:rPr>
        <w:t>确定关键设备，并进行标识。</w:t>
      </w:r>
    </w:p>
    <w:p>
      <w:pPr>
        <w:ind w:left="769" w:right="84" w:hanging="389"/>
        <w:spacing w:before="72" w:line="285" w:lineRule="auto"/>
        <w:rPr>
          <w:rFonts w:ascii="SimSun" w:hAnsi="SimSun" w:eastAsia="SimSun" w:cs="SimSun"/>
          <w:sz w:val="16"/>
          <w:szCs w:val="16"/>
        </w:rPr>
      </w:pPr>
      <w:r>
        <w:rPr>
          <w:rFonts w:ascii="Times New Roman" w:hAnsi="Times New Roman" w:eastAsia="Times New Roman" w:cs="Times New Roman"/>
          <w:sz w:val="19"/>
          <w:szCs w:val="19"/>
          <w:spacing w:val="6"/>
        </w:rPr>
        <w:t>e)    </w:t>
      </w:r>
      <w:r>
        <w:rPr>
          <w:rFonts w:ascii="SimSun" w:hAnsi="SimSun" w:eastAsia="SimSun" w:cs="SimSun"/>
          <w:sz w:val="19"/>
          <w:szCs w:val="19"/>
          <w:spacing w:val="6"/>
        </w:rPr>
        <w:t>对设备设施进行检修维护，制定检维修方案，检维修过程中采取风险控制措施并进行监督</w:t>
      </w:r>
      <w:r>
        <w:rPr>
          <w:rFonts w:ascii="SimSun" w:hAnsi="SimSun" w:eastAsia="SimSun" w:cs="SimSun"/>
          <w:sz w:val="19"/>
          <w:szCs w:val="19"/>
          <w:spacing w:val="12"/>
        </w:rPr>
        <w:t xml:space="preserve"> </w:t>
      </w:r>
      <w:r>
        <w:rPr>
          <w:rFonts w:ascii="SimSun" w:hAnsi="SimSun" w:eastAsia="SimSun" w:cs="SimSun"/>
          <w:sz w:val="16"/>
          <w:szCs w:val="16"/>
          <w:spacing w:val="-5"/>
        </w:rPr>
        <w:t>检</w:t>
      </w:r>
      <w:r>
        <w:rPr>
          <w:rFonts w:ascii="SimSun" w:hAnsi="SimSun" w:eastAsia="SimSun" w:cs="SimSun"/>
          <w:sz w:val="16"/>
          <w:szCs w:val="16"/>
          <w:spacing w:val="-23"/>
        </w:rPr>
        <w:t xml:space="preserve"> </w:t>
      </w:r>
      <w:r>
        <w:rPr>
          <w:rFonts w:ascii="SimSun" w:hAnsi="SimSun" w:eastAsia="SimSun" w:cs="SimSun"/>
          <w:sz w:val="16"/>
          <w:szCs w:val="16"/>
          <w:spacing w:val="-5"/>
        </w:rPr>
        <w:t>查</w:t>
      </w:r>
      <w:r>
        <w:rPr>
          <w:rFonts w:ascii="SimSun" w:hAnsi="SimSun" w:eastAsia="SimSun" w:cs="SimSun"/>
          <w:sz w:val="16"/>
          <w:szCs w:val="16"/>
          <w:spacing w:val="-30"/>
        </w:rPr>
        <w:t xml:space="preserve"> </w:t>
      </w:r>
      <w:r>
        <w:rPr>
          <w:rFonts w:ascii="SimSun" w:hAnsi="SimSun" w:eastAsia="SimSun" w:cs="SimSun"/>
          <w:sz w:val="16"/>
          <w:szCs w:val="16"/>
          <w:spacing w:val="-5"/>
        </w:rPr>
        <w:t>。</w:t>
      </w:r>
    </w:p>
    <w:p>
      <w:pPr>
        <w:ind w:left="380"/>
        <w:spacing w:before="40" w:line="212" w:lineRule="auto"/>
        <w:rPr>
          <w:rFonts w:ascii="SimSun" w:hAnsi="SimSun" w:eastAsia="SimSun" w:cs="SimSun"/>
          <w:sz w:val="19"/>
          <w:szCs w:val="19"/>
        </w:rPr>
      </w:pPr>
      <w:r>
        <w:rPr>
          <w:rFonts w:ascii="Times New Roman" w:hAnsi="Times New Roman" w:eastAsia="Times New Roman" w:cs="Times New Roman"/>
          <w:sz w:val="19"/>
          <w:szCs w:val="19"/>
          <w:spacing w:val="6"/>
        </w:rPr>
        <w:t>f)    </w:t>
      </w:r>
      <w:r>
        <w:rPr>
          <w:rFonts w:ascii="SimSun" w:hAnsi="SimSun" w:eastAsia="SimSun" w:cs="SimSun"/>
          <w:sz w:val="19"/>
          <w:szCs w:val="19"/>
          <w:spacing w:val="6"/>
        </w:rPr>
        <w:t>进行设备设施测试检查及可靠性分析(见5.6.1)。</w:t>
      </w:r>
    </w:p>
    <w:p>
      <w:pPr>
        <w:ind w:left="380"/>
        <w:spacing w:before="71" w:line="212" w:lineRule="auto"/>
        <w:rPr>
          <w:rFonts w:ascii="SimSun" w:hAnsi="SimSun" w:eastAsia="SimSun" w:cs="SimSun"/>
          <w:sz w:val="19"/>
          <w:szCs w:val="19"/>
        </w:rPr>
      </w:pPr>
      <w:r>
        <w:rPr>
          <w:rFonts w:ascii="Times New Roman" w:hAnsi="Times New Roman" w:eastAsia="Times New Roman" w:cs="Times New Roman"/>
          <w:sz w:val="19"/>
          <w:szCs w:val="19"/>
          <w:spacing w:val="5"/>
        </w:rPr>
        <w:t>g)    </w:t>
      </w:r>
      <w:r>
        <w:rPr>
          <w:rFonts w:ascii="SimSun" w:hAnsi="SimSun" w:eastAsia="SimSun" w:cs="SimSun"/>
          <w:sz w:val="19"/>
          <w:szCs w:val="19"/>
          <w:spacing w:val="5"/>
        </w:rPr>
        <w:t>对设备、设施的变更带来的风险采取控制和削减措施(见5.5.8)。</w:t>
      </w:r>
    </w:p>
    <w:p>
      <w:pPr>
        <w:ind w:left="38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1"/>
        </w:rPr>
        <w:t>h)    </w:t>
      </w:r>
      <w:r>
        <w:rPr>
          <w:rFonts w:ascii="SimSun" w:hAnsi="SimSun" w:eastAsia="SimSun" w:cs="SimSun"/>
          <w:sz w:val="19"/>
          <w:szCs w:val="19"/>
          <w:spacing w:val="1"/>
        </w:rPr>
        <w:t>设备设施的封存、报废、拆除应分析风险及影响，制定方案，并采取控制措施。</w:t>
      </w:r>
    </w:p>
    <w:p>
      <w:pPr>
        <w:ind w:left="769" w:right="85" w:hanging="389"/>
        <w:spacing w:before="72" w:line="265" w:lineRule="auto"/>
        <w:rPr>
          <w:rFonts w:ascii="SimSun" w:hAnsi="SimSun" w:eastAsia="SimSun" w:cs="SimSun"/>
          <w:sz w:val="19"/>
          <w:szCs w:val="19"/>
        </w:rPr>
      </w:pPr>
      <w:r>
        <w:rPr>
          <w:rFonts w:ascii="Times New Roman" w:hAnsi="Times New Roman" w:eastAsia="Times New Roman" w:cs="Times New Roman"/>
          <w:sz w:val="19"/>
          <w:szCs w:val="19"/>
          <w:spacing w:val="3"/>
        </w:rPr>
        <w:t>i)    </w:t>
      </w:r>
      <w:r>
        <w:rPr>
          <w:rFonts w:ascii="SimSun" w:hAnsi="SimSun" w:eastAsia="SimSun" w:cs="SimSun"/>
          <w:sz w:val="19"/>
          <w:szCs w:val="19"/>
          <w:spacing w:val="3"/>
        </w:rPr>
        <w:t>对设备设施的设计、选用、安装、投用投产、操作、检</w:t>
      </w:r>
      <w:r>
        <w:rPr>
          <w:rFonts w:ascii="SimSun" w:hAnsi="SimSun" w:eastAsia="SimSun" w:cs="SimSun"/>
          <w:sz w:val="19"/>
          <w:szCs w:val="19"/>
          <w:spacing w:val="2"/>
        </w:rPr>
        <w:t>测、维修、变更等运行过程与设施完</w:t>
      </w:r>
      <w:r>
        <w:rPr>
          <w:rFonts w:ascii="SimSun" w:hAnsi="SimSun" w:eastAsia="SimSun" w:cs="SimSun"/>
          <w:sz w:val="19"/>
          <w:szCs w:val="19"/>
        </w:rPr>
        <w:t xml:space="preserve"> </w:t>
      </w:r>
      <w:r>
        <w:rPr>
          <w:rFonts w:ascii="SimSun" w:hAnsi="SimSun" w:eastAsia="SimSun" w:cs="SimSun"/>
          <w:sz w:val="19"/>
          <w:szCs w:val="19"/>
        </w:rPr>
        <w:t>整性有关的信息进行审查、整理、传递和保存。</w:t>
      </w:r>
    </w:p>
    <w:p>
      <w:pPr>
        <w:ind w:left="769" w:hanging="389"/>
        <w:spacing w:before="45" w:line="256" w:lineRule="auto"/>
        <w:rPr>
          <w:rFonts w:ascii="SimSun" w:hAnsi="SimSun" w:eastAsia="SimSun" w:cs="SimSun"/>
          <w:sz w:val="19"/>
          <w:szCs w:val="19"/>
        </w:rPr>
      </w:pPr>
      <w:r>
        <w:rPr>
          <w:rFonts w:ascii="Times New Roman" w:hAnsi="Times New Roman" w:eastAsia="Times New Roman" w:cs="Times New Roman"/>
          <w:sz w:val="19"/>
          <w:szCs w:val="19"/>
          <w:spacing w:val="5"/>
        </w:rPr>
        <w:t>j)    </w:t>
      </w:r>
      <w:r>
        <w:rPr>
          <w:rFonts w:ascii="SimSun" w:hAnsi="SimSun" w:eastAsia="SimSun" w:cs="SimSun"/>
          <w:sz w:val="19"/>
          <w:szCs w:val="19"/>
          <w:spacing w:val="5"/>
        </w:rPr>
        <w:t>对设计、建设、运行、维修过程中与准则</w:t>
      </w:r>
      <w:r>
        <w:rPr>
          <w:rFonts w:ascii="SimSun" w:hAnsi="SimSun" w:eastAsia="SimSun" w:cs="SimSun"/>
          <w:sz w:val="19"/>
          <w:szCs w:val="19"/>
          <w:spacing w:val="4"/>
        </w:rPr>
        <w:t>之间的偏差，组织应进行评审，找出偏差的原因，</w:t>
      </w:r>
      <w:r>
        <w:rPr>
          <w:rFonts w:ascii="SimSun" w:hAnsi="SimSun" w:eastAsia="SimSun" w:cs="SimSun"/>
          <w:sz w:val="19"/>
          <w:szCs w:val="19"/>
        </w:rPr>
        <w:t xml:space="preserve"> </w:t>
      </w:r>
      <w:r>
        <w:rPr>
          <w:rFonts w:ascii="SimSun" w:hAnsi="SimSun" w:eastAsia="SimSun" w:cs="SimSun"/>
          <w:sz w:val="19"/>
          <w:szCs w:val="19"/>
          <w:spacing w:val="-3"/>
        </w:rPr>
        <w:t>确定纠正偏差的措施并形成文件。</w:t>
      </w:r>
    </w:p>
    <w:p>
      <w:pPr>
        <w:spacing w:before="212" w:line="221" w:lineRule="auto"/>
        <w:rPr>
          <w:rFonts w:ascii="SimHei" w:hAnsi="SimHei" w:eastAsia="SimHei" w:cs="SimHei"/>
          <w:sz w:val="19"/>
          <w:szCs w:val="19"/>
        </w:rPr>
      </w:pPr>
      <w:r>
        <w:rPr>
          <w:rFonts w:ascii="SimSun" w:hAnsi="SimSun" w:eastAsia="SimSun" w:cs="SimSun"/>
          <w:sz w:val="19"/>
          <w:szCs w:val="19"/>
          <w:spacing w:val="13"/>
        </w:rPr>
        <w:t>5.5.2  </w:t>
      </w:r>
      <w:r>
        <w:rPr>
          <w:rFonts w:ascii="SimHei" w:hAnsi="SimHei" w:eastAsia="SimHei" w:cs="SimHei"/>
          <w:sz w:val="19"/>
          <w:szCs w:val="19"/>
          <w:spacing w:val="13"/>
        </w:rPr>
        <w:t>承包方和(或)供应方</w:t>
      </w:r>
    </w:p>
    <w:p>
      <w:pPr>
        <w:ind w:left="380"/>
        <w:spacing w:before="194" w:line="219" w:lineRule="auto"/>
        <w:rPr>
          <w:rFonts w:ascii="SimSun" w:hAnsi="SimSun" w:eastAsia="SimSun" w:cs="SimSun"/>
          <w:sz w:val="19"/>
          <w:szCs w:val="19"/>
        </w:rPr>
      </w:pPr>
      <w:r>
        <w:rPr>
          <w:rFonts w:ascii="SimSun" w:hAnsi="SimSun" w:eastAsia="SimSun" w:cs="SimSun"/>
          <w:sz w:val="19"/>
          <w:szCs w:val="19"/>
          <w:spacing w:val="6"/>
        </w:rPr>
        <w:t>组织应建立、实施和保持程序，以确保其承包方和(或)供应方</w:t>
      </w:r>
      <w:r>
        <w:rPr>
          <w:rFonts w:ascii="SimSun" w:hAnsi="SimSun" w:eastAsia="SimSun" w:cs="SimSun"/>
          <w:sz w:val="19"/>
          <w:szCs w:val="19"/>
          <w:spacing w:val="5"/>
        </w:rPr>
        <w:t>的健康、安全与环境管理与其要</w:t>
      </w:r>
    </w:p>
    <w:p>
      <w:pPr>
        <w:spacing w:line="219" w:lineRule="auto"/>
        <w:sectPr>
          <w:headerReference w:type="default" r:id="rId22"/>
          <w:footerReference w:type="default" r:id="rId23"/>
          <w:pgSz w:w="11900" w:h="16660"/>
          <w:pgMar w:top="1519" w:right="1774" w:bottom="2477" w:left="1629" w:header="1227" w:footer="2351" w:gutter="0"/>
        </w:sectPr>
        <w:rPr>
          <w:rFonts w:ascii="SimSun" w:hAnsi="SimSun" w:eastAsia="SimSun" w:cs="SimSun"/>
          <w:sz w:val="19"/>
          <w:szCs w:val="19"/>
        </w:rPr>
      </w:pPr>
    </w:p>
    <w:p>
      <w:pPr>
        <w:ind w:right="19"/>
        <w:spacing w:before="257" w:line="281" w:lineRule="auto"/>
        <w:jc w:val="both"/>
        <w:rPr>
          <w:rFonts w:ascii="SimSun" w:hAnsi="SimSun" w:eastAsia="SimSun" w:cs="SimSun"/>
          <w:sz w:val="19"/>
          <w:szCs w:val="19"/>
        </w:rPr>
      </w:pPr>
      <w:bookmarkStart w:name="bookmark23" w:id="10"/>
      <w:bookmarkEnd w:id="10"/>
      <w:r>
        <w:rPr>
          <w:rFonts w:ascii="SimSun" w:hAnsi="SimSun" w:eastAsia="SimSun" w:cs="SimSun"/>
          <w:sz w:val="19"/>
          <w:szCs w:val="19"/>
          <w:spacing w:val="3"/>
        </w:rPr>
        <w:t>求相一致。组织应收集承包方的相关信息并定期评审，在选择确定承包方的评定过</w:t>
      </w:r>
      <w:r>
        <w:rPr>
          <w:rFonts w:ascii="SimSun" w:hAnsi="SimSun" w:eastAsia="SimSun" w:cs="SimSun"/>
          <w:sz w:val="19"/>
          <w:szCs w:val="19"/>
          <w:spacing w:val="2"/>
        </w:rPr>
        <w:t>程中应考虑资质、</w:t>
      </w:r>
      <w:r>
        <w:rPr>
          <w:rFonts w:ascii="SimSun" w:hAnsi="SimSun" w:eastAsia="SimSun" w:cs="SimSun"/>
          <w:sz w:val="19"/>
          <w:szCs w:val="19"/>
        </w:rPr>
        <w:t xml:space="preserve"> </w:t>
      </w:r>
      <w:r>
        <w:rPr>
          <w:rFonts w:ascii="SimSun" w:hAnsi="SimSun" w:eastAsia="SimSun" w:cs="SimSun"/>
          <w:sz w:val="19"/>
          <w:szCs w:val="19"/>
          <w:spacing w:val="1"/>
        </w:rPr>
        <w:t>历史业绩、能力，以及健康、安全与环境管理状况等。组织应通过合同准备、招投标、合同签订等确</w:t>
      </w:r>
      <w:r>
        <w:rPr>
          <w:rFonts w:ascii="SimSun" w:hAnsi="SimSun" w:eastAsia="SimSun" w:cs="SimSun"/>
          <w:sz w:val="19"/>
          <w:szCs w:val="19"/>
        </w:rPr>
        <w:t xml:space="preserve">  </w:t>
      </w:r>
      <w:r>
        <w:rPr>
          <w:rFonts w:ascii="SimSun" w:hAnsi="SimSun" w:eastAsia="SimSun" w:cs="SimSun"/>
          <w:sz w:val="19"/>
          <w:szCs w:val="19"/>
        </w:rPr>
        <w:t>定对承包方的健康、安全与环境要求，明确各自的责任。</w:t>
      </w:r>
    </w:p>
    <w:p>
      <w:pPr>
        <w:ind w:right="86" w:firstLine="399"/>
        <w:spacing w:line="274" w:lineRule="auto"/>
        <w:jc w:val="both"/>
        <w:rPr>
          <w:rFonts w:ascii="SimSun" w:hAnsi="SimSun" w:eastAsia="SimSun" w:cs="SimSun"/>
          <w:sz w:val="19"/>
          <w:szCs w:val="19"/>
        </w:rPr>
      </w:pPr>
      <w:r>
        <w:rPr>
          <w:rFonts w:ascii="SimSun" w:hAnsi="SimSun" w:eastAsia="SimSun" w:cs="SimSun"/>
          <w:sz w:val="19"/>
          <w:szCs w:val="19"/>
          <w:spacing w:val="10"/>
        </w:rPr>
        <w:t>组织应对承包方作业人员进行安全教育培训和安</w:t>
      </w:r>
      <w:r>
        <w:rPr>
          <w:rFonts w:ascii="SimSun" w:hAnsi="SimSun" w:eastAsia="SimSun" w:cs="SimSun"/>
          <w:sz w:val="19"/>
          <w:szCs w:val="19"/>
          <w:spacing w:val="9"/>
        </w:rPr>
        <w:t>全技术交底(见5.4.4),告知作业风险，对承</w:t>
      </w:r>
      <w:r>
        <w:rPr>
          <w:rFonts w:ascii="SimSun" w:hAnsi="SimSun" w:eastAsia="SimSun" w:cs="SimSun"/>
          <w:sz w:val="19"/>
          <w:szCs w:val="19"/>
        </w:rPr>
        <w:t xml:space="preserve"> </w:t>
      </w:r>
      <w:r>
        <w:rPr>
          <w:rFonts w:ascii="SimSun" w:hAnsi="SimSun" w:eastAsia="SimSun" w:cs="SimSun"/>
          <w:sz w:val="19"/>
          <w:szCs w:val="19"/>
          <w:spacing w:val="1"/>
        </w:rPr>
        <w:t>包方提供活动、产品或服务的过程进行协调和监督检查。组织应采取监造、检验</w:t>
      </w:r>
      <w:r>
        <w:rPr>
          <w:rFonts w:ascii="SimSun" w:hAnsi="SimSun" w:eastAsia="SimSun" w:cs="SimSun"/>
          <w:sz w:val="19"/>
          <w:szCs w:val="19"/>
        </w:rPr>
        <w:t>、验收等，以确保供 </w:t>
      </w:r>
      <w:r>
        <w:rPr>
          <w:rFonts w:ascii="SimSun" w:hAnsi="SimSun" w:eastAsia="SimSun" w:cs="SimSun"/>
          <w:sz w:val="19"/>
          <w:szCs w:val="19"/>
          <w:spacing w:val="-1"/>
        </w:rPr>
        <w:t>应方提供满足其要求的产品。</w:t>
      </w:r>
    </w:p>
    <w:p>
      <w:pPr>
        <w:ind w:left="399"/>
        <w:spacing w:before="24" w:line="218" w:lineRule="auto"/>
        <w:rPr>
          <w:rFonts w:ascii="SimSun" w:hAnsi="SimSun" w:eastAsia="SimSun" w:cs="SimSun"/>
          <w:sz w:val="19"/>
          <w:szCs w:val="19"/>
        </w:rPr>
      </w:pPr>
      <w:r>
        <w:rPr>
          <w:rFonts w:ascii="SimSun" w:hAnsi="SimSun" w:eastAsia="SimSun" w:cs="SimSun"/>
          <w:sz w:val="19"/>
          <w:szCs w:val="19"/>
          <w:spacing w:val="7"/>
        </w:rPr>
        <w:t>组织应定期对承包方和(或)供应方的健康、安全</w:t>
      </w:r>
      <w:r>
        <w:rPr>
          <w:rFonts w:ascii="SimSun" w:hAnsi="SimSun" w:eastAsia="SimSun" w:cs="SimSun"/>
          <w:sz w:val="19"/>
          <w:szCs w:val="19"/>
          <w:spacing w:val="6"/>
        </w:rPr>
        <w:t>与环境绩效进行评价。</w:t>
      </w:r>
    </w:p>
    <w:p>
      <w:pPr>
        <w:ind w:left="2"/>
        <w:spacing w:before="174" w:line="222" w:lineRule="auto"/>
        <w:rPr>
          <w:rFonts w:ascii="SimHei" w:hAnsi="SimHei" w:eastAsia="SimHei" w:cs="SimHei"/>
          <w:sz w:val="19"/>
          <w:szCs w:val="19"/>
        </w:rPr>
      </w:pPr>
      <w:r>
        <w:rPr>
          <w:rFonts w:ascii="SimSun" w:hAnsi="SimSun" w:eastAsia="SimSun" w:cs="SimSun"/>
          <w:sz w:val="19"/>
          <w:szCs w:val="19"/>
          <w:b/>
          <w:bCs/>
          <w:spacing w:val="-1"/>
        </w:rPr>
        <w:t>5.5.3</w:t>
      </w:r>
      <w:r>
        <w:rPr>
          <w:rFonts w:ascii="SimSun" w:hAnsi="SimSun" w:eastAsia="SimSun" w:cs="SimSun"/>
          <w:sz w:val="19"/>
          <w:szCs w:val="19"/>
          <w:spacing w:val="-1"/>
        </w:rPr>
        <w:t xml:space="preserve">  </w:t>
      </w:r>
      <w:r>
        <w:rPr>
          <w:rFonts w:ascii="SimHei" w:hAnsi="SimHei" w:eastAsia="SimHei" w:cs="SimHei"/>
          <w:sz w:val="19"/>
          <w:szCs w:val="19"/>
          <w:b/>
          <w:bCs/>
          <w:spacing w:val="-1"/>
        </w:rPr>
        <w:t>顾客和产品</w:t>
      </w:r>
    </w:p>
    <w:p>
      <w:pPr>
        <w:ind w:right="80" w:firstLine="399"/>
        <w:spacing w:before="216" w:line="282" w:lineRule="auto"/>
        <w:jc w:val="both"/>
        <w:rPr>
          <w:rFonts w:ascii="SimSun" w:hAnsi="SimSun" w:eastAsia="SimSun" w:cs="SimSun"/>
          <w:sz w:val="19"/>
          <w:szCs w:val="19"/>
        </w:rPr>
      </w:pPr>
      <w:r>
        <w:rPr>
          <w:rFonts w:ascii="SimSun" w:hAnsi="SimSun" w:eastAsia="SimSun" w:cs="SimSun"/>
          <w:sz w:val="19"/>
          <w:szCs w:val="19"/>
          <w:spacing w:val="6"/>
        </w:rPr>
        <w:t>组织应识别、确定并满足顾客健康、安全与环境方面的需求。对</w:t>
      </w:r>
      <w:r>
        <w:rPr>
          <w:rFonts w:ascii="SimSun" w:hAnsi="SimSun" w:eastAsia="SimSun" w:cs="SimSun"/>
          <w:sz w:val="19"/>
          <w:szCs w:val="19"/>
          <w:spacing w:val="5"/>
        </w:rPr>
        <w:t>产品的生产、运输、储存、销</w:t>
      </w:r>
      <w:r>
        <w:rPr>
          <w:rFonts w:ascii="SimSun" w:hAnsi="SimSun" w:eastAsia="SimSun" w:cs="SimSun"/>
          <w:sz w:val="19"/>
          <w:szCs w:val="19"/>
        </w:rPr>
        <w:t xml:space="preserve"> </w:t>
      </w:r>
      <w:r>
        <w:rPr>
          <w:rFonts w:ascii="SimSun" w:hAnsi="SimSun" w:eastAsia="SimSun" w:cs="SimSun"/>
          <w:sz w:val="19"/>
          <w:szCs w:val="19"/>
          <w:spacing w:val="7"/>
        </w:rPr>
        <w:t>售、使用和废弃处理过程中的健康、安全与环境风险和影响应进行评估和管理(见5.3.1)。组织应</w:t>
      </w:r>
      <w:r>
        <w:rPr>
          <w:rFonts w:ascii="SimSun" w:hAnsi="SimSun" w:eastAsia="SimSun" w:cs="SimSun"/>
          <w:sz w:val="19"/>
          <w:szCs w:val="19"/>
        </w:rPr>
        <w:t xml:space="preserve"> </w:t>
      </w:r>
      <w:r>
        <w:rPr>
          <w:rFonts w:ascii="SimSun" w:hAnsi="SimSun" w:eastAsia="SimSun" w:cs="SimSun"/>
          <w:sz w:val="19"/>
          <w:szCs w:val="19"/>
          <w:spacing w:val="3"/>
        </w:rPr>
        <w:t>对化学品进行分类，建立档案，提供与产品相关的健康、安全与环境信息资料(如化学品安全技术说</w:t>
      </w:r>
      <w:r>
        <w:rPr>
          <w:rFonts w:ascii="SimSun" w:hAnsi="SimSun" w:eastAsia="SimSun" w:cs="SimSun"/>
          <w:sz w:val="19"/>
          <w:szCs w:val="19"/>
        </w:rPr>
        <w:t xml:space="preserve"> </w:t>
      </w:r>
      <w:r>
        <w:rPr>
          <w:rFonts w:ascii="SimSun" w:hAnsi="SimSun" w:eastAsia="SimSun" w:cs="SimSun"/>
          <w:sz w:val="19"/>
          <w:szCs w:val="19"/>
          <w:spacing w:val="-1"/>
        </w:rPr>
        <w:t>明书和安全标签)。</w:t>
      </w:r>
    </w:p>
    <w:p>
      <w:pPr>
        <w:ind w:left="2"/>
        <w:spacing w:before="135" w:line="222" w:lineRule="auto"/>
        <w:rPr>
          <w:rFonts w:ascii="SimHei" w:hAnsi="SimHei" w:eastAsia="SimHei" w:cs="SimHei"/>
          <w:sz w:val="19"/>
          <w:szCs w:val="19"/>
        </w:rPr>
      </w:pPr>
      <w:r>
        <w:rPr>
          <w:rFonts w:ascii="SimSun" w:hAnsi="SimSun" w:eastAsia="SimSun" w:cs="SimSun"/>
          <w:sz w:val="19"/>
          <w:szCs w:val="19"/>
          <w:b/>
          <w:bCs/>
          <w:spacing w:val="-4"/>
        </w:rPr>
        <w:t>5.5.4</w:t>
      </w:r>
      <w:r>
        <w:rPr>
          <w:rFonts w:ascii="SimSun" w:hAnsi="SimSun" w:eastAsia="SimSun" w:cs="SimSun"/>
          <w:sz w:val="19"/>
          <w:szCs w:val="19"/>
          <w:spacing w:val="11"/>
        </w:rPr>
        <w:t xml:space="preserve">  </w:t>
      </w:r>
      <w:r>
        <w:rPr>
          <w:rFonts w:ascii="SimHei" w:hAnsi="SimHei" w:eastAsia="SimHei" w:cs="SimHei"/>
          <w:sz w:val="19"/>
          <w:szCs w:val="19"/>
          <w:b/>
          <w:bCs/>
          <w:spacing w:val="-4"/>
        </w:rPr>
        <w:t>社区和公共关系</w:t>
      </w:r>
    </w:p>
    <w:p>
      <w:pPr>
        <w:ind w:right="65" w:firstLine="399"/>
        <w:spacing w:before="222" w:line="284" w:lineRule="auto"/>
        <w:jc w:val="both"/>
        <w:rPr>
          <w:rFonts w:ascii="SimSun" w:hAnsi="SimSun" w:eastAsia="SimSun" w:cs="SimSun"/>
          <w:sz w:val="15"/>
          <w:szCs w:val="15"/>
        </w:rPr>
      </w:pPr>
      <w:r>
        <w:rPr>
          <w:rFonts w:ascii="SimSun" w:hAnsi="SimSun" w:eastAsia="SimSun" w:cs="SimSun"/>
          <w:sz w:val="19"/>
          <w:szCs w:val="19"/>
          <w:spacing w:val="1"/>
        </w:rPr>
        <w:t>组织应就其活动、产品或服务中的健康、安全与环境风险和影响，与社区内关注组织健康、安全</w:t>
      </w:r>
      <w:r>
        <w:rPr>
          <w:rFonts w:ascii="SimSun" w:hAnsi="SimSun" w:eastAsia="SimSun" w:cs="SimSun"/>
          <w:sz w:val="19"/>
          <w:szCs w:val="19"/>
          <w:spacing w:val="16"/>
        </w:rPr>
        <w:t xml:space="preserve"> </w:t>
      </w:r>
      <w:r>
        <w:rPr>
          <w:rFonts w:ascii="SimSun" w:hAnsi="SimSun" w:eastAsia="SimSun" w:cs="SimSun"/>
          <w:sz w:val="19"/>
          <w:szCs w:val="19"/>
          <w:spacing w:val="9"/>
        </w:rPr>
        <w:t>与环境绩效或受其影响的各方进行沟通(见5.4.5),采取适宜的方式向生产设施周边相关方告知健</w:t>
      </w:r>
      <w:r>
        <w:rPr>
          <w:rFonts w:ascii="SimSun" w:hAnsi="SimSun" w:eastAsia="SimSun" w:cs="SimSun"/>
          <w:sz w:val="19"/>
          <w:szCs w:val="19"/>
          <w:spacing w:val="2"/>
        </w:rPr>
        <w:t xml:space="preserve"> </w:t>
      </w:r>
      <w:r>
        <w:rPr>
          <w:rFonts w:ascii="SimSun" w:hAnsi="SimSun" w:eastAsia="SimSun" w:cs="SimSun"/>
          <w:sz w:val="19"/>
          <w:szCs w:val="19"/>
          <w:spacing w:val="5"/>
        </w:rPr>
        <w:t>康、安全与环境风险和防范措施。参加社区的公共应急准备和响应(见5.5.10)。通过适当的规划和</w:t>
      </w:r>
      <w:r>
        <w:rPr>
          <w:rFonts w:ascii="SimSun" w:hAnsi="SimSun" w:eastAsia="SimSun" w:cs="SimSun"/>
          <w:sz w:val="19"/>
          <w:szCs w:val="19"/>
        </w:rPr>
        <w:t xml:space="preserve"> </w:t>
      </w:r>
      <w:r>
        <w:rPr>
          <w:rFonts w:ascii="SimSun" w:hAnsi="SimSun" w:eastAsia="SimSun" w:cs="SimSun"/>
          <w:sz w:val="19"/>
          <w:szCs w:val="19"/>
          <w:spacing w:val="8"/>
        </w:rPr>
        <w:t>活动，展示组织的健康、安全与环境绩效.获取社区各相关方</w:t>
      </w:r>
      <w:r>
        <w:rPr>
          <w:rFonts w:ascii="SimSun" w:hAnsi="SimSun" w:eastAsia="SimSun" w:cs="SimSun"/>
          <w:sz w:val="19"/>
          <w:szCs w:val="19"/>
          <w:spacing w:val="7"/>
        </w:rPr>
        <w:t>对组织改进健康、安全与环境绩效的</w:t>
      </w:r>
      <w:r>
        <w:rPr>
          <w:rFonts w:ascii="SimSun" w:hAnsi="SimSun" w:eastAsia="SimSun" w:cs="SimSun"/>
          <w:sz w:val="19"/>
          <w:szCs w:val="19"/>
        </w:rPr>
        <w:t xml:space="preserve"> </w:t>
      </w:r>
      <w:r>
        <w:rPr>
          <w:rFonts w:ascii="SimSun" w:hAnsi="SimSun" w:eastAsia="SimSun" w:cs="SimSun"/>
          <w:sz w:val="15"/>
          <w:szCs w:val="15"/>
          <w:spacing w:val="-5"/>
        </w:rPr>
        <w:t>支</w:t>
      </w:r>
      <w:r>
        <w:rPr>
          <w:rFonts w:ascii="SimSun" w:hAnsi="SimSun" w:eastAsia="SimSun" w:cs="SimSun"/>
          <w:sz w:val="15"/>
          <w:szCs w:val="15"/>
          <w:spacing w:val="-16"/>
        </w:rPr>
        <w:t xml:space="preserve"> </w:t>
      </w:r>
      <w:r>
        <w:rPr>
          <w:rFonts w:ascii="SimSun" w:hAnsi="SimSun" w:eastAsia="SimSun" w:cs="SimSun"/>
          <w:sz w:val="15"/>
          <w:szCs w:val="15"/>
          <w:spacing w:val="-5"/>
        </w:rPr>
        <w:t>持</w:t>
      </w:r>
      <w:r>
        <w:rPr>
          <w:rFonts w:ascii="SimSun" w:hAnsi="SimSun" w:eastAsia="SimSun" w:cs="SimSun"/>
          <w:sz w:val="15"/>
          <w:szCs w:val="15"/>
          <w:spacing w:val="-24"/>
        </w:rPr>
        <w:t xml:space="preserve"> </w:t>
      </w:r>
      <w:r>
        <w:rPr>
          <w:rFonts w:ascii="SimSun" w:hAnsi="SimSun" w:eastAsia="SimSun" w:cs="SimSun"/>
          <w:sz w:val="15"/>
          <w:szCs w:val="15"/>
          <w:spacing w:val="-5"/>
        </w:rPr>
        <w:t>。</w:t>
      </w:r>
    </w:p>
    <w:p>
      <w:pPr>
        <w:spacing w:before="151" w:line="222" w:lineRule="auto"/>
        <w:rPr>
          <w:rFonts w:ascii="SimHei" w:hAnsi="SimHei" w:eastAsia="SimHei" w:cs="SimHei"/>
          <w:sz w:val="19"/>
          <w:szCs w:val="19"/>
        </w:rPr>
      </w:pPr>
      <w:r>
        <w:rPr>
          <w:rFonts w:ascii="SimSun" w:hAnsi="SimSun" w:eastAsia="SimSun" w:cs="SimSun"/>
          <w:sz w:val="19"/>
          <w:szCs w:val="19"/>
          <w:spacing w:val="-1"/>
        </w:rPr>
        <w:t>5.5.5  </w:t>
      </w:r>
      <w:r>
        <w:rPr>
          <w:rFonts w:ascii="SimHei" w:hAnsi="SimHei" w:eastAsia="SimHei" w:cs="SimHei"/>
          <w:sz w:val="19"/>
          <w:szCs w:val="19"/>
          <w:spacing w:val="-1"/>
        </w:rPr>
        <w:t>作业许可</w:t>
      </w:r>
    </w:p>
    <w:p>
      <w:pPr>
        <w:ind w:firstLine="399"/>
        <w:spacing w:before="202" w:line="283" w:lineRule="auto"/>
        <w:jc w:val="both"/>
        <w:rPr>
          <w:rFonts w:ascii="SimSun" w:hAnsi="SimSun" w:eastAsia="SimSun" w:cs="SimSun"/>
          <w:sz w:val="19"/>
          <w:szCs w:val="19"/>
        </w:rPr>
      </w:pPr>
      <w:r>
        <w:rPr>
          <w:rFonts w:ascii="SimSun" w:hAnsi="SimSun" w:eastAsia="SimSun" w:cs="SimSun"/>
          <w:sz w:val="19"/>
          <w:szCs w:val="19"/>
          <w:spacing w:val="3"/>
        </w:rPr>
        <w:t>组织应建立、实施和保持作业许可程序，规定作业许可类型以及作业许可的申请、批准、实</w:t>
      </w:r>
      <w:r>
        <w:rPr>
          <w:rFonts w:ascii="SimSun" w:hAnsi="SimSun" w:eastAsia="SimSun" w:cs="SimSun"/>
          <w:sz w:val="19"/>
          <w:szCs w:val="19"/>
          <w:spacing w:val="2"/>
        </w:rPr>
        <w:t>施、</w:t>
      </w:r>
      <w:r>
        <w:rPr>
          <w:rFonts w:ascii="SimSun" w:hAnsi="SimSun" w:eastAsia="SimSun" w:cs="SimSun"/>
          <w:sz w:val="19"/>
          <w:szCs w:val="19"/>
        </w:rPr>
        <w:t xml:space="preserve"> </w:t>
      </w:r>
      <w:r>
        <w:rPr>
          <w:rFonts w:ascii="SimSun" w:hAnsi="SimSun" w:eastAsia="SimSun" w:cs="SimSun"/>
          <w:sz w:val="19"/>
          <w:szCs w:val="19"/>
          <w:spacing w:val="1"/>
        </w:rPr>
        <w:t>变更与关闭，对动火作业、受限空间内作业、临时用电作业、高处作业等危险性较高的</w:t>
      </w:r>
      <w:r>
        <w:rPr>
          <w:rFonts w:ascii="SimSun" w:hAnsi="SimSun" w:eastAsia="SimSun" w:cs="SimSun"/>
          <w:sz w:val="19"/>
          <w:szCs w:val="19"/>
        </w:rPr>
        <w:t>作业活动实施  </w:t>
      </w:r>
      <w:r>
        <w:rPr>
          <w:rFonts w:ascii="SimSun" w:hAnsi="SimSun" w:eastAsia="SimSun" w:cs="SimSun"/>
          <w:sz w:val="19"/>
          <w:szCs w:val="19"/>
          <w:spacing w:val="1"/>
        </w:rPr>
        <w:t>作业许可管理，通过执行作业许可程序控制关键活动和任务的风险和影响。作业许可</w:t>
      </w:r>
      <w:r>
        <w:rPr>
          <w:rFonts w:ascii="SimSun" w:hAnsi="SimSun" w:eastAsia="SimSun" w:cs="SimSun"/>
          <w:sz w:val="19"/>
          <w:szCs w:val="19"/>
        </w:rPr>
        <w:t>内容应包括风险  </w:t>
      </w:r>
      <w:r>
        <w:rPr>
          <w:rFonts w:ascii="SimSun" w:hAnsi="SimSun" w:eastAsia="SimSun" w:cs="SimSun"/>
          <w:sz w:val="19"/>
          <w:szCs w:val="19"/>
          <w:spacing w:val="1"/>
        </w:rPr>
        <w:t>分析、风险控制措施和应急措施，以及作业人员的资格和能力、监督监护、审</w:t>
      </w:r>
      <w:r>
        <w:rPr>
          <w:rFonts w:ascii="SimSun" w:hAnsi="SimSun" w:eastAsia="SimSun" w:cs="SimSun"/>
          <w:sz w:val="19"/>
          <w:szCs w:val="19"/>
        </w:rPr>
        <w:t>批及授权等。</w:t>
      </w:r>
    </w:p>
    <w:p>
      <w:pPr>
        <w:ind w:left="2"/>
        <w:spacing w:before="134" w:line="224" w:lineRule="auto"/>
        <w:rPr>
          <w:rFonts w:ascii="SimHei" w:hAnsi="SimHei" w:eastAsia="SimHei" w:cs="SimHei"/>
          <w:sz w:val="19"/>
          <w:szCs w:val="19"/>
        </w:rPr>
      </w:pPr>
      <w:r>
        <w:rPr>
          <w:rFonts w:ascii="SimSun" w:hAnsi="SimSun" w:eastAsia="SimSun" w:cs="SimSun"/>
          <w:sz w:val="19"/>
          <w:szCs w:val="19"/>
          <w:b/>
          <w:bCs/>
          <w:spacing w:val="-1"/>
        </w:rPr>
        <w:t>5.5.6</w:t>
      </w:r>
      <w:r>
        <w:rPr>
          <w:rFonts w:ascii="SimSun" w:hAnsi="SimSun" w:eastAsia="SimSun" w:cs="SimSun"/>
          <w:sz w:val="19"/>
          <w:szCs w:val="19"/>
          <w:spacing w:val="83"/>
        </w:rPr>
        <w:t xml:space="preserve"> </w:t>
      </w:r>
      <w:r>
        <w:rPr>
          <w:rFonts w:ascii="SimHei" w:hAnsi="SimHei" w:eastAsia="SimHei" w:cs="SimHei"/>
          <w:sz w:val="19"/>
          <w:szCs w:val="19"/>
          <w:b/>
          <w:bCs/>
          <w:spacing w:val="-1"/>
        </w:rPr>
        <w:t>职业健康</w:t>
      </w:r>
    </w:p>
    <w:p>
      <w:pPr>
        <w:ind w:right="66" w:firstLine="399"/>
        <w:spacing w:before="212" w:line="273" w:lineRule="auto"/>
        <w:jc w:val="both"/>
        <w:rPr>
          <w:rFonts w:ascii="SimSun" w:hAnsi="SimSun" w:eastAsia="SimSun" w:cs="SimSun"/>
          <w:sz w:val="19"/>
          <w:szCs w:val="19"/>
        </w:rPr>
      </w:pPr>
      <w:r>
        <w:rPr>
          <w:rFonts w:ascii="SimSun" w:hAnsi="SimSun" w:eastAsia="SimSun" w:cs="SimSun"/>
          <w:sz w:val="19"/>
          <w:szCs w:val="19"/>
          <w:spacing w:val="1"/>
        </w:rPr>
        <w:t>组织应建立、实施和保持程序，为工作场所的人员提供符合职业健康要求的工作环境和条件，配</w:t>
      </w:r>
      <w:r>
        <w:rPr>
          <w:rFonts w:ascii="SimSun" w:hAnsi="SimSun" w:eastAsia="SimSun" w:cs="SimSun"/>
          <w:sz w:val="19"/>
          <w:szCs w:val="19"/>
          <w:spacing w:val="15"/>
        </w:rPr>
        <w:t xml:space="preserve"> </w:t>
      </w:r>
      <w:r>
        <w:rPr>
          <w:rFonts w:ascii="SimSun" w:hAnsi="SimSun" w:eastAsia="SimSun" w:cs="SimSun"/>
          <w:sz w:val="19"/>
          <w:szCs w:val="19"/>
          <w:spacing w:val="1"/>
        </w:rPr>
        <w:t>备与职业健康保护相适应的设施、工具和个人劳动防护用品，定期对作业场所职业危</w:t>
      </w:r>
      <w:r>
        <w:rPr>
          <w:rFonts w:ascii="SimSun" w:hAnsi="SimSun" w:eastAsia="SimSun" w:cs="SimSun"/>
          <w:sz w:val="19"/>
          <w:szCs w:val="19"/>
        </w:rPr>
        <w:t>害进行检测，对 </w:t>
      </w:r>
      <w:r>
        <w:rPr>
          <w:rFonts w:ascii="SimSun" w:hAnsi="SimSun" w:eastAsia="SimSun" w:cs="SimSun"/>
          <w:sz w:val="19"/>
          <w:szCs w:val="19"/>
          <w:spacing w:val="1"/>
        </w:rPr>
        <w:t>相关人员组织职业健康体检。对可能发生急性职业危害的有毒、有害工作场所，应采取应急准备和响</w:t>
      </w:r>
      <w:r>
        <w:rPr>
          <w:rFonts w:ascii="SimSun" w:hAnsi="SimSun" w:eastAsia="SimSun" w:cs="SimSun"/>
          <w:sz w:val="19"/>
          <w:szCs w:val="19"/>
        </w:rPr>
        <w:t xml:space="preserve"> </w:t>
      </w:r>
      <w:r>
        <w:rPr>
          <w:rFonts w:ascii="SimSun" w:hAnsi="SimSun" w:eastAsia="SimSun" w:cs="SimSun"/>
          <w:sz w:val="19"/>
          <w:szCs w:val="19"/>
          <w:spacing w:val="10"/>
        </w:rPr>
        <w:t>应措施(见5.5.10)。</w:t>
      </w:r>
    </w:p>
    <w:p>
      <w:pPr>
        <w:ind w:right="65" w:firstLine="399"/>
        <w:spacing w:before="25" w:line="282" w:lineRule="auto"/>
        <w:rPr>
          <w:rFonts w:ascii="SimSun" w:hAnsi="SimSun" w:eastAsia="SimSun" w:cs="SimSun"/>
          <w:sz w:val="19"/>
          <w:szCs w:val="19"/>
        </w:rPr>
      </w:pPr>
      <w:r>
        <w:rPr>
          <w:rFonts w:ascii="SimSun" w:hAnsi="SimSun" w:eastAsia="SimSun" w:cs="SimSun"/>
          <w:sz w:val="19"/>
          <w:szCs w:val="19"/>
          <w:spacing w:val="1"/>
        </w:rPr>
        <w:t>组织应对工作场所的人员进行职业危害告知，并对存在严重职业危害的作业岗位现场设置职业危</w:t>
      </w:r>
      <w:r>
        <w:rPr>
          <w:rFonts w:ascii="SimSun" w:hAnsi="SimSun" w:eastAsia="SimSun" w:cs="SimSun"/>
          <w:sz w:val="19"/>
          <w:szCs w:val="19"/>
          <w:spacing w:val="17"/>
        </w:rPr>
        <w:t xml:space="preserve"> </w:t>
      </w:r>
      <w:r>
        <w:rPr>
          <w:rFonts w:ascii="SimSun" w:hAnsi="SimSun" w:eastAsia="SimSun" w:cs="SimSun"/>
          <w:sz w:val="19"/>
          <w:szCs w:val="19"/>
          <w:spacing w:val="-4"/>
        </w:rPr>
        <w:t>害警示和警示说明。</w:t>
      </w:r>
    </w:p>
    <w:p>
      <w:pPr>
        <w:ind w:left="399"/>
        <w:spacing w:line="219" w:lineRule="auto"/>
        <w:rPr>
          <w:rFonts w:ascii="SimSun" w:hAnsi="SimSun" w:eastAsia="SimSun" w:cs="SimSun"/>
          <w:sz w:val="19"/>
          <w:szCs w:val="19"/>
        </w:rPr>
      </w:pPr>
      <w:r>
        <w:rPr>
          <w:rFonts w:ascii="SimSun" w:hAnsi="SimSun" w:eastAsia="SimSun" w:cs="SimSun"/>
          <w:sz w:val="19"/>
          <w:szCs w:val="19"/>
        </w:rPr>
        <w:t>组织应按法规要求进行职业危害因素申报。</w:t>
      </w:r>
    </w:p>
    <w:p>
      <w:pPr>
        <w:ind w:left="2"/>
        <w:spacing w:before="202" w:line="223" w:lineRule="auto"/>
        <w:rPr>
          <w:rFonts w:ascii="SimHei" w:hAnsi="SimHei" w:eastAsia="SimHei" w:cs="SimHei"/>
          <w:sz w:val="19"/>
          <w:szCs w:val="19"/>
        </w:rPr>
      </w:pPr>
      <w:r>
        <w:rPr>
          <w:rFonts w:ascii="SimSun" w:hAnsi="SimSun" w:eastAsia="SimSun" w:cs="SimSun"/>
          <w:sz w:val="19"/>
          <w:szCs w:val="19"/>
          <w:b/>
          <w:bCs/>
          <w:spacing w:val="-1"/>
        </w:rPr>
        <w:t>5.5.7</w:t>
      </w:r>
      <w:r>
        <w:rPr>
          <w:rFonts w:ascii="SimSun" w:hAnsi="SimSun" w:eastAsia="SimSun" w:cs="SimSun"/>
          <w:sz w:val="19"/>
          <w:szCs w:val="19"/>
          <w:spacing w:val="11"/>
        </w:rPr>
        <w:t xml:space="preserve">  </w:t>
      </w:r>
      <w:r>
        <w:rPr>
          <w:rFonts w:ascii="SimHei" w:hAnsi="SimHei" w:eastAsia="SimHei" w:cs="SimHei"/>
          <w:sz w:val="19"/>
          <w:szCs w:val="19"/>
          <w:b/>
          <w:bCs/>
          <w:spacing w:val="-1"/>
        </w:rPr>
        <w:t>清洁生产</w:t>
      </w:r>
    </w:p>
    <w:p>
      <w:pPr>
        <w:ind w:right="84" w:firstLine="399"/>
        <w:spacing w:before="192" w:line="283" w:lineRule="auto"/>
        <w:jc w:val="both"/>
        <w:rPr>
          <w:rFonts w:ascii="SimSun" w:hAnsi="SimSun" w:eastAsia="SimSun" w:cs="SimSun"/>
          <w:sz w:val="19"/>
          <w:szCs w:val="19"/>
        </w:rPr>
      </w:pPr>
      <w:r>
        <w:rPr>
          <w:rFonts w:ascii="SimSun" w:hAnsi="SimSun" w:eastAsia="SimSun" w:cs="SimSun"/>
          <w:sz w:val="19"/>
          <w:szCs w:val="19"/>
          <w:spacing w:val="1"/>
        </w:rPr>
        <w:t>组织应建立、实施和保持程序，推行清洁生产。针对活动、产品和服务应采用资源利用率</w:t>
      </w:r>
      <w:r>
        <w:rPr>
          <w:rFonts w:ascii="SimSun" w:hAnsi="SimSun" w:eastAsia="SimSun" w:cs="SimSun"/>
          <w:sz w:val="19"/>
          <w:szCs w:val="19"/>
        </w:rPr>
        <w:t>高以及 </w:t>
      </w:r>
      <w:r>
        <w:rPr>
          <w:rFonts w:ascii="SimSun" w:hAnsi="SimSun" w:eastAsia="SimSun" w:cs="SimSun"/>
          <w:sz w:val="19"/>
          <w:szCs w:val="19"/>
          <w:spacing w:val="1"/>
        </w:rPr>
        <w:t>污染物产生量少的清洁生产技术、工艺和设备。对使用有毒有害原料进行生产或者在生产</w:t>
      </w:r>
      <w:r>
        <w:rPr>
          <w:rFonts w:ascii="SimSun" w:hAnsi="SimSun" w:eastAsia="SimSun" w:cs="SimSun"/>
          <w:sz w:val="19"/>
          <w:szCs w:val="19"/>
        </w:rPr>
        <w:t>中排放有毒 </w:t>
      </w:r>
      <w:r>
        <w:rPr>
          <w:rFonts w:ascii="SimSun" w:hAnsi="SimSun" w:eastAsia="SimSun" w:cs="SimSun"/>
          <w:sz w:val="19"/>
          <w:szCs w:val="19"/>
          <w:spacing w:val="1"/>
        </w:rPr>
        <w:t>有害物质以及污染物超标排放时，应进行清洁生产审核，实施清洁生产方案</w:t>
      </w:r>
      <w:r>
        <w:rPr>
          <w:rFonts w:ascii="SimSun" w:hAnsi="SimSun" w:eastAsia="SimSun" w:cs="SimSun"/>
          <w:sz w:val="19"/>
          <w:szCs w:val="19"/>
        </w:rPr>
        <w:t>，采取清洁生产措施。</w:t>
      </w:r>
    </w:p>
    <w:p>
      <w:pPr>
        <w:ind w:left="2"/>
        <w:spacing w:before="123" w:line="222" w:lineRule="auto"/>
        <w:rPr>
          <w:rFonts w:ascii="SimHei" w:hAnsi="SimHei" w:eastAsia="SimHei" w:cs="SimHei"/>
          <w:sz w:val="19"/>
          <w:szCs w:val="19"/>
        </w:rPr>
      </w:pPr>
      <w:r>
        <w:rPr>
          <w:rFonts w:ascii="SimSun" w:hAnsi="SimSun" w:eastAsia="SimSun" w:cs="SimSun"/>
          <w:sz w:val="19"/>
          <w:szCs w:val="19"/>
          <w:b/>
          <w:bCs/>
          <w:spacing w:val="-3"/>
        </w:rPr>
        <w:t>5.5.8</w:t>
      </w:r>
      <w:r>
        <w:rPr>
          <w:rFonts w:ascii="SimSun" w:hAnsi="SimSun" w:eastAsia="SimSun" w:cs="SimSun"/>
          <w:sz w:val="19"/>
          <w:szCs w:val="19"/>
          <w:spacing w:val="-3"/>
        </w:rPr>
        <w:t xml:space="preserve">  </w:t>
      </w:r>
      <w:r>
        <w:rPr>
          <w:rFonts w:ascii="SimHei" w:hAnsi="SimHei" w:eastAsia="SimHei" w:cs="SimHei"/>
          <w:sz w:val="19"/>
          <w:szCs w:val="19"/>
          <w:b/>
          <w:bCs/>
          <w:spacing w:val="-3"/>
        </w:rPr>
        <w:t>运行控制</w:t>
      </w:r>
    </w:p>
    <w:p>
      <w:pPr>
        <w:ind w:left="399"/>
        <w:spacing w:before="216" w:line="219" w:lineRule="auto"/>
        <w:rPr>
          <w:rFonts w:ascii="SimSun" w:hAnsi="SimSun" w:eastAsia="SimSun" w:cs="SimSun"/>
          <w:sz w:val="19"/>
          <w:szCs w:val="19"/>
        </w:rPr>
      </w:pPr>
      <w:r>
        <w:rPr>
          <w:rFonts w:ascii="SimSun" w:hAnsi="SimSun" w:eastAsia="SimSun" w:cs="SimSun"/>
          <w:sz w:val="19"/>
          <w:szCs w:val="19"/>
          <w:spacing w:val="1"/>
        </w:rPr>
        <w:t>组织应确定那些与已辨识的、需实施必要控制措施的风险相关的运行和活动任务，并且</w:t>
      </w:r>
      <w:r>
        <w:rPr>
          <w:rFonts w:ascii="SimSun" w:hAnsi="SimSun" w:eastAsia="SimSun" w:cs="SimSun"/>
          <w:sz w:val="19"/>
          <w:szCs w:val="19"/>
        </w:rPr>
        <w:t>不同职能</w:t>
      </w:r>
    </w:p>
    <w:p>
      <w:pPr>
        <w:ind w:left="8129"/>
        <w:spacing w:before="118" w:line="188"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11</w:t>
      </w:r>
    </w:p>
    <w:p>
      <w:pPr>
        <w:spacing w:line="188" w:lineRule="auto"/>
        <w:sectPr>
          <w:headerReference w:type="default" r:id="rId24"/>
          <w:footerReference w:type="default" r:id="rId25"/>
          <w:pgSz w:w="11900" w:h="16660"/>
          <w:pgMar w:top="1509" w:right="1704" w:bottom="658" w:left="1690" w:header="1217" w:footer="371" w:gutter="0"/>
        </w:sectPr>
        <w:rPr>
          <w:rFonts w:ascii="Times New Roman" w:hAnsi="Times New Roman" w:eastAsia="Times New Roman" w:cs="Times New Roman"/>
          <w:sz w:val="13"/>
          <w:szCs w:val="13"/>
        </w:rPr>
      </w:pPr>
    </w:p>
    <w:p>
      <w:pPr>
        <w:spacing w:before="238" w:line="219" w:lineRule="auto"/>
        <w:rPr>
          <w:rFonts w:ascii="SimSun" w:hAnsi="SimSun" w:eastAsia="SimSun" w:cs="SimSun"/>
          <w:sz w:val="19"/>
          <w:szCs w:val="19"/>
        </w:rPr>
      </w:pPr>
      <w:r>
        <w:rPr>
          <w:rFonts w:ascii="SimSun" w:hAnsi="SimSun" w:eastAsia="SimSun" w:cs="SimSun"/>
          <w:sz w:val="19"/>
          <w:szCs w:val="19"/>
        </w:rPr>
        <w:t>和层次的管理者应针对这些活动任务进行策划，确保其在相应</w:t>
      </w:r>
      <w:r>
        <w:rPr>
          <w:rFonts w:ascii="SimSun" w:hAnsi="SimSun" w:eastAsia="SimSun" w:cs="SimSun"/>
          <w:sz w:val="19"/>
          <w:szCs w:val="19"/>
          <w:spacing w:val="-1"/>
        </w:rPr>
        <w:t>程序和工作指南规定的条件下执行。</w:t>
      </w:r>
    </w:p>
    <w:p>
      <w:pPr>
        <w:ind w:left="380"/>
        <w:spacing w:before="74" w:line="219" w:lineRule="auto"/>
        <w:rPr>
          <w:rFonts w:ascii="SimSun" w:hAnsi="SimSun" w:eastAsia="SimSun" w:cs="SimSun"/>
          <w:sz w:val="19"/>
          <w:szCs w:val="19"/>
        </w:rPr>
      </w:pPr>
      <w:r>
        <w:rPr>
          <w:rFonts w:ascii="SimSun" w:hAnsi="SimSun" w:eastAsia="SimSun" w:cs="SimSun"/>
          <w:sz w:val="19"/>
          <w:szCs w:val="19"/>
          <w:spacing w:val="-1"/>
        </w:rPr>
        <w:t>对于这些运行和活动任务，组织应实施并保持：</w:t>
      </w:r>
    </w:p>
    <w:p>
      <w:pPr>
        <w:ind w:left="749" w:right="164" w:hanging="369"/>
        <w:spacing w:before="43" w:line="271" w:lineRule="auto"/>
        <w:rPr>
          <w:rFonts w:ascii="SimSun" w:hAnsi="SimSun" w:eastAsia="SimSun" w:cs="SimSun"/>
          <w:sz w:val="19"/>
          <w:szCs w:val="19"/>
        </w:rPr>
      </w:pPr>
      <w:r>
        <w:rPr>
          <w:rFonts w:ascii="Times New Roman" w:hAnsi="Times New Roman" w:eastAsia="Times New Roman" w:cs="Times New Roman"/>
          <w:sz w:val="19"/>
          <w:szCs w:val="19"/>
          <w:spacing w:val="2"/>
        </w:rPr>
        <w:t>a)    </w:t>
      </w:r>
      <w:r>
        <w:rPr>
          <w:rFonts w:ascii="SimSun" w:hAnsi="SimSun" w:eastAsia="SimSun" w:cs="SimSun"/>
          <w:sz w:val="19"/>
          <w:szCs w:val="19"/>
          <w:spacing w:val="2"/>
        </w:rPr>
        <w:t>适合组织及其活动任务的运行控制措施，并</w:t>
      </w:r>
      <w:r>
        <w:rPr>
          <w:rFonts w:ascii="SimSun" w:hAnsi="SimSun" w:eastAsia="SimSun" w:cs="SimSun"/>
          <w:sz w:val="19"/>
          <w:szCs w:val="19"/>
          <w:spacing w:val="1"/>
        </w:rPr>
        <w:t>把这些运行控制措施纳人其健康、安全与环境管</w:t>
      </w:r>
      <w:r>
        <w:rPr>
          <w:rFonts w:ascii="SimSun" w:hAnsi="SimSun" w:eastAsia="SimSun" w:cs="SimSun"/>
          <w:sz w:val="19"/>
          <w:szCs w:val="19"/>
        </w:rPr>
        <w:t xml:space="preserve"> </w:t>
      </w:r>
      <w:r>
        <w:rPr>
          <w:rFonts w:ascii="SimSun" w:hAnsi="SimSun" w:eastAsia="SimSun" w:cs="SimSun"/>
          <w:sz w:val="19"/>
          <w:szCs w:val="19"/>
          <w:spacing w:val="-3"/>
        </w:rPr>
        <w:t>理体系之中。</w:t>
      </w:r>
    </w:p>
    <w:p>
      <w:pPr>
        <w:ind w:left="380"/>
        <w:spacing w:before="31" w:line="212" w:lineRule="auto"/>
        <w:rPr>
          <w:rFonts w:ascii="SimSun" w:hAnsi="SimSun" w:eastAsia="SimSun" w:cs="SimSun"/>
          <w:sz w:val="19"/>
          <w:szCs w:val="19"/>
        </w:rPr>
      </w:pPr>
      <w:r>
        <w:rPr>
          <w:rFonts w:ascii="Times New Roman" w:hAnsi="Times New Roman" w:eastAsia="Times New Roman" w:cs="Times New Roman"/>
          <w:sz w:val="19"/>
          <w:szCs w:val="19"/>
          <w:spacing w:val="6"/>
        </w:rPr>
        <w:t>b)    </w:t>
      </w:r>
      <w:r>
        <w:rPr>
          <w:rFonts w:ascii="SimSun" w:hAnsi="SimSun" w:eastAsia="SimSun" w:cs="SimSun"/>
          <w:sz w:val="19"/>
          <w:szCs w:val="19"/>
          <w:spacing w:val="6"/>
        </w:rPr>
        <w:t>与采购的货物、设备和服务相关的控制措施(见5.5.</w:t>
      </w:r>
      <w:r>
        <w:rPr>
          <w:rFonts w:ascii="SimSun" w:hAnsi="SimSun" w:eastAsia="SimSun" w:cs="SimSun"/>
          <w:sz w:val="19"/>
          <w:szCs w:val="19"/>
          <w:spacing w:val="5"/>
        </w:rPr>
        <w:t>2)。</w:t>
      </w:r>
    </w:p>
    <w:p>
      <w:pPr>
        <w:ind w:left="38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5"/>
        </w:rPr>
        <w:t>c)    </w:t>
      </w:r>
      <w:r>
        <w:rPr>
          <w:rFonts w:ascii="SimSun" w:hAnsi="SimSun" w:eastAsia="SimSun" w:cs="SimSun"/>
          <w:sz w:val="19"/>
          <w:szCs w:val="19"/>
          <w:spacing w:val="5"/>
        </w:rPr>
        <w:t>与进入工作场所的承包方和访问者相关的控制措施(见5.5.2)。</w:t>
      </w:r>
    </w:p>
    <w:p>
      <w:pPr>
        <w:ind w:left="38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1"/>
        </w:rPr>
        <w:t>d)</w:t>
      </w:r>
      <w:r>
        <w:rPr>
          <w:rFonts w:ascii="Times New Roman" w:hAnsi="Times New Roman" w:eastAsia="Times New Roman" w:cs="Times New Roman"/>
          <w:sz w:val="19"/>
          <w:szCs w:val="19"/>
          <w:spacing w:val="14"/>
        </w:rPr>
        <w:t xml:space="preserve">    </w:t>
      </w:r>
      <w:r>
        <w:rPr>
          <w:rFonts w:ascii="SimSun" w:hAnsi="SimSun" w:eastAsia="SimSun" w:cs="SimSun"/>
          <w:sz w:val="19"/>
          <w:szCs w:val="19"/>
          <w:spacing w:val="-1"/>
        </w:rPr>
        <w:t>与生产作业行为安全管理相关的控制措施。</w:t>
      </w:r>
    </w:p>
    <w:p>
      <w:pPr>
        <w:ind w:left="285" w:right="147" w:firstLine="95"/>
        <w:spacing w:before="61" w:line="263" w:lineRule="auto"/>
        <w:rPr>
          <w:rFonts w:ascii="SimSun" w:hAnsi="SimSun" w:eastAsia="SimSun" w:cs="SimSun"/>
          <w:sz w:val="19"/>
          <w:szCs w:val="19"/>
        </w:rPr>
      </w:pPr>
      <w:r>
        <w:rPr>
          <w:rFonts w:ascii="Times New Roman" w:hAnsi="Times New Roman" w:eastAsia="Times New Roman" w:cs="Times New Roman"/>
          <w:sz w:val="19"/>
          <w:szCs w:val="19"/>
          <w:spacing w:val="2"/>
        </w:rPr>
        <w:t>e)    </w:t>
      </w:r>
      <w:r>
        <w:rPr>
          <w:rFonts w:ascii="SimSun" w:hAnsi="SimSun" w:eastAsia="SimSun" w:cs="SimSun"/>
          <w:sz w:val="19"/>
          <w:szCs w:val="19"/>
          <w:spacing w:val="2"/>
        </w:rPr>
        <w:t>在有较大风险的作业场所和设备</w:t>
      </w:r>
      <w:r>
        <w:rPr>
          <w:rFonts w:ascii="SimSun" w:hAnsi="SimSun" w:eastAsia="SimSun" w:cs="SimSun"/>
          <w:sz w:val="19"/>
          <w:szCs w:val="19"/>
          <w:spacing w:val="1"/>
        </w:rPr>
        <w:t>设施上进行危险提示、警示、告知、隔离等相关控制措施。</w:t>
      </w:r>
      <w:r>
        <w:rPr>
          <w:rFonts w:ascii="SimSun" w:hAnsi="SimSun" w:eastAsia="SimSun" w:cs="SimSun"/>
          <w:sz w:val="19"/>
          <w:szCs w:val="19"/>
        </w:rPr>
        <w:t xml:space="preserve"> </w:t>
      </w:r>
      <w:r>
        <w:rPr>
          <w:rFonts w:ascii="SimSun" w:hAnsi="SimSun" w:eastAsia="SimSun" w:cs="SimSun"/>
          <w:sz w:val="19"/>
          <w:szCs w:val="19"/>
          <w:spacing w:val="8"/>
        </w:rPr>
        <w:t>「)  形成文件的程序和工作指南(如操作规程、</w:t>
      </w:r>
      <w:r>
        <w:rPr>
          <w:rFonts w:ascii="SimSun" w:hAnsi="SimSun" w:eastAsia="SimSun" w:cs="SimSun"/>
          <w:sz w:val="19"/>
          <w:szCs w:val="19"/>
          <w:spacing w:val="7"/>
        </w:rPr>
        <w:t>作业指导书等),以及规定的运行准则，以避免</w:t>
      </w:r>
    </w:p>
    <w:p>
      <w:pPr>
        <w:ind w:left="750"/>
        <w:spacing w:before="81" w:line="219" w:lineRule="auto"/>
        <w:rPr>
          <w:rFonts w:ascii="SimSun" w:hAnsi="SimSun" w:eastAsia="SimSun" w:cs="SimSun"/>
          <w:sz w:val="19"/>
          <w:szCs w:val="19"/>
        </w:rPr>
      </w:pPr>
      <w:r>
        <w:rPr>
          <w:rFonts w:ascii="SimSun" w:hAnsi="SimSun" w:eastAsia="SimSun" w:cs="SimSun"/>
          <w:sz w:val="19"/>
          <w:szCs w:val="19"/>
        </w:rPr>
        <w:t>因其缺乏而可能偏离健康、安全与环境方针和目标。</w:t>
      </w:r>
    </w:p>
    <w:p>
      <w:pPr>
        <w:spacing w:before="203" w:line="222" w:lineRule="auto"/>
        <w:rPr>
          <w:rFonts w:ascii="SimHei" w:hAnsi="SimHei" w:eastAsia="SimHei" w:cs="SimHei"/>
          <w:sz w:val="19"/>
          <w:szCs w:val="19"/>
        </w:rPr>
      </w:pPr>
      <w:r>
        <w:rPr>
          <w:rFonts w:ascii="SimSun" w:hAnsi="SimSun" w:eastAsia="SimSun" w:cs="SimSun"/>
          <w:sz w:val="19"/>
          <w:szCs w:val="19"/>
          <w:spacing w:val="-2"/>
        </w:rPr>
        <w:t>5.5.9  </w:t>
      </w:r>
      <w:r>
        <w:rPr>
          <w:rFonts w:ascii="SimHei" w:hAnsi="SimHei" w:eastAsia="SimHei" w:cs="SimHei"/>
          <w:sz w:val="19"/>
          <w:szCs w:val="19"/>
          <w:spacing w:val="-2"/>
        </w:rPr>
        <w:t>变更管理</w:t>
      </w:r>
    </w:p>
    <w:p>
      <w:pPr>
        <w:ind w:right="166" w:firstLine="380"/>
        <w:spacing w:before="213" w:line="276" w:lineRule="auto"/>
        <w:rPr>
          <w:rFonts w:ascii="SimSun" w:hAnsi="SimSun" w:eastAsia="SimSun" w:cs="SimSun"/>
          <w:sz w:val="19"/>
          <w:szCs w:val="19"/>
        </w:rPr>
      </w:pPr>
      <w:r>
        <w:rPr>
          <w:rFonts w:ascii="SimSun" w:hAnsi="SimSun" w:eastAsia="SimSun" w:cs="SimSun"/>
          <w:sz w:val="19"/>
          <w:szCs w:val="19"/>
          <w:spacing w:val="5"/>
        </w:rPr>
        <w:t>组织应建立、实施和保持程序，以控制因组织内人员、设备设施、工艺等变更带来的风险和影</w:t>
      </w:r>
      <w:r>
        <w:rPr>
          <w:rFonts w:ascii="SimSun" w:hAnsi="SimSun" w:eastAsia="SimSun" w:cs="SimSun"/>
          <w:sz w:val="19"/>
          <w:szCs w:val="19"/>
          <w:spacing w:val="12"/>
        </w:rPr>
        <w:t xml:space="preserve"> </w:t>
      </w:r>
      <w:r>
        <w:rPr>
          <w:rFonts w:ascii="SimSun" w:hAnsi="SimSun" w:eastAsia="SimSun" w:cs="SimSun"/>
          <w:sz w:val="19"/>
          <w:szCs w:val="19"/>
          <w:spacing w:val="-3"/>
        </w:rPr>
        <w:t>响。包括：</w:t>
      </w:r>
    </w:p>
    <w:p>
      <w:pPr>
        <w:ind w:left="380"/>
        <w:spacing w:line="212" w:lineRule="auto"/>
        <w:rPr>
          <w:rFonts w:ascii="SimSun" w:hAnsi="SimSun" w:eastAsia="SimSun" w:cs="SimSun"/>
          <w:sz w:val="19"/>
          <w:szCs w:val="19"/>
        </w:rPr>
      </w:pPr>
      <w:r>
        <w:rPr>
          <w:rFonts w:ascii="Times New Roman" w:hAnsi="Times New Roman" w:eastAsia="Times New Roman" w:cs="Times New Roman"/>
          <w:sz w:val="19"/>
          <w:szCs w:val="19"/>
          <w:spacing w:val="-2"/>
        </w:rPr>
        <w:t>a)</w:t>
      </w:r>
      <w:r>
        <w:rPr>
          <w:rFonts w:ascii="Times New Roman" w:hAnsi="Times New Roman" w:eastAsia="Times New Roman" w:cs="Times New Roman"/>
          <w:sz w:val="19"/>
          <w:szCs w:val="19"/>
          <w:spacing w:val="11"/>
        </w:rPr>
        <w:t xml:space="preserve">    </w:t>
      </w:r>
      <w:r>
        <w:rPr>
          <w:rFonts w:ascii="SimSun" w:hAnsi="SimSun" w:eastAsia="SimSun" w:cs="SimSun"/>
          <w:sz w:val="19"/>
          <w:szCs w:val="19"/>
          <w:spacing w:val="-2"/>
        </w:rPr>
        <w:t>确定提议的变更。</w:t>
      </w:r>
    </w:p>
    <w:p>
      <w:pPr>
        <w:ind w:left="38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8"/>
        </w:rPr>
        <w:t>b)    </w:t>
      </w:r>
      <w:r>
        <w:rPr>
          <w:rFonts w:ascii="SimSun" w:hAnsi="SimSun" w:eastAsia="SimSun" w:cs="SimSun"/>
          <w:sz w:val="19"/>
          <w:szCs w:val="19"/>
          <w:spacing w:val="8"/>
        </w:rPr>
        <w:t>对变更及其实施可能导致的健康、安全与环境风险和影</w:t>
      </w:r>
      <w:r>
        <w:rPr>
          <w:rFonts w:ascii="SimSun" w:hAnsi="SimSun" w:eastAsia="SimSun" w:cs="SimSun"/>
          <w:sz w:val="19"/>
          <w:szCs w:val="19"/>
          <w:spacing w:val="7"/>
        </w:rPr>
        <w:t>响进行分析，并制定相应措施(见</w:t>
      </w:r>
    </w:p>
    <w:p>
      <w:pPr>
        <w:ind w:left="750"/>
        <w:spacing w:before="99" w:line="227" w:lineRule="auto"/>
        <w:rPr>
          <w:rFonts w:ascii="SimHei" w:hAnsi="SimHei" w:eastAsia="SimHei" w:cs="SimHei"/>
          <w:sz w:val="19"/>
          <w:szCs w:val="19"/>
        </w:rPr>
      </w:pPr>
      <w:r>
        <w:rPr>
          <w:rFonts w:ascii="SimHei" w:hAnsi="SimHei" w:eastAsia="SimHei" w:cs="SimHei"/>
          <w:sz w:val="19"/>
          <w:szCs w:val="19"/>
          <w:spacing w:val="-1"/>
        </w:rPr>
        <w:t>5.3.1)。</w:t>
      </w:r>
    </w:p>
    <w:p>
      <w:pPr>
        <w:ind w:left="380"/>
        <w:spacing w:before="29" w:line="212" w:lineRule="auto"/>
        <w:rPr>
          <w:rFonts w:ascii="SimSun" w:hAnsi="SimSun" w:eastAsia="SimSun" w:cs="SimSun"/>
          <w:sz w:val="19"/>
          <w:szCs w:val="19"/>
        </w:rPr>
      </w:pPr>
      <w:r>
        <w:rPr>
          <w:rFonts w:ascii="Times New Roman" w:hAnsi="Times New Roman" w:eastAsia="Times New Roman" w:cs="Times New Roman"/>
          <w:sz w:val="19"/>
          <w:szCs w:val="19"/>
        </w:rPr>
        <w:t>c)     </w:t>
      </w:r>
      <w:r>
        <w:rPr>
          <w:rFonts w:ascii="SimSun" w:hAnsi="SimSun" w:eastAsia="SimSun" w:cs="SimSun"/>
          <w:sz w:val="19"/>
          <w:szCs w:val="19"/>
        </w:rPr>
        <w:t>提议的变更应经过授权部门或人员的批</w:t>
      </w:r>
      <w:r>
        <w:rPr>
          <w:rFonts w:ascii="SimSun" w:hAnsi="SimSun" w:eastAsia="SimSun" w:cs="SimSun"/>
          <w:sz w:val="19"/>
          <w:szCs w:val="19"/>
          <w:spacing w:val="-1"/>
        </w:rPr>
        <w:t>准。</w:t>
      </w:r>
    </w:p>
    <w:p>
      <w:pPr>
        <w:ind w:left="380"/>
        <w:spacing w:before="72" w:line="212" w:lineRule="auto"/>
        <w:rPr>
          <w:rFonts w:ascii="SimSun" w:hAnsi="SimSun" w:eastAsia="SimSun" w:cs="SimSun"/>
          <w:sz w:val="19"/>
          <w:szCs w:val="19"/>
        </w:rPr>
      </w:pPr>
      <w:r>
        <w:rPr>
          <w:rFonts w:ascii="Times New Roman" w:hAnsi="Times New Roman" w:eastAsia="Times New Roman" w:cs="Times New Roman"/>
          <w:sz w:val="19"/>
          <w:szCs w:val="19"/>
        </w:rPr>
        <w:t>d)</w:t>
      </w:r>
      <w:r>
        <w:rPr>
          <w:rFonts w:ascii="Times New Roman" w:hAnsi="Times New Roman" w:eastAsia="Times New Roman" w:cs="Times New Roman"/>
          <w:sz w:val="19"/>
          <w:szCs w:val="19"/>
          <w:spacing w:val="11"/>
        </w:rPr>
        <w:t xml:space="preserve">    </w:t>
      </w:r>
      <w:r>
        <w:rPr>
          <w:rFonts w:ascii="SimSun" w:hAnsi="SimSun" w:eastAsia="SimSun" w:cs="SimSun"/>
          <w:sz w:val="19"/>
          <w:szCs w:val="19"/>
        </w:rPr>
        <w:t>对变更实施程序采取控制措施。</w:t>
      </w:r>
    </w:p>
    <w:p>
      <w:pPr>
        <w:ind w:left="38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1"/>
        </w:rPr>
        <w:t>e)    </w:t>
      </w:r>
      <w:r>
        <w:rPr>
          <w:rFonts w:ascii="SimSun" w:hAnsi="SimSun" w:eastAsia="SimSun" w:cs="SimSun"/>
          <w:sz w:val="19"/>
          <w:szCs w:val="19"/>
          <w:spacing w:val="1"/>
        </w:rPr>
        <w:t>采取跟踪验证、沟通和培训、信息更新等变更后续管理措施。</w:t>
      </w:r>
    </w:p>
    <w:p>
      <w:pPr>
        <w:spacing w:before="244" w:line="223" w:lineRule="auto"/>
        <w:rPr>
          <w:rFonts w:ascii="SimHei" w:hAnsi="SimHei" w:eastAsia="SimHei" w:cs="SimHei"/>
          <w:sz w:val="19"/>
          <w:szCs w:val="19"/>
        </w:rPr>
      </w:pPr>
      <w:r>
        <w:rPr>
          <w:rFonts w:ascii="SimSun" w:hAnsi="SimSun" w:eastAsia="SimSun" w:cs="SimSun"/>
          <w:sz w:val="19"/>
          <w:szCs w:val="19"/>
          <w:spacing w:val="-2"/>
        </w:rPr>
        <w:t>5.5.10</w:t>
      </w:r>
      <w:r>
        <w:rPr>
          <w:rFonts w:ascii="SimSun" w:hAnsi="SimSun" w:eastAsia="SimSun" w:cs="SimSun"/>
          <w:sz w:val="19"/>
          <w:szCs w:val="19"/>
          <w:spacing w:val="13"/>
        </w:rPr>
        <w:t xml:space="preserve">  </w:t>
      </w:r>
      <w:r>
        <w:rPr>
          <w:rFonts w:ascii="SimHei" w:hAnsi="SimHei" w:eastAsia="SimHei" w:cs="SimHei"/>
          <w:sz w:val="19"/>
          <w:szCs w:val="19"/>
          <w:spacing w:val="-2"/>
        </w:rPr>
        <w:t>应急准备和响应</w:t>
      </w:r>
    </w:p>
    <w:p>
      <w:pPr>
        <w:ind w:left="380"/>
        <w:spacing w:before="200" w:line="219" w:lineRule="auto"/>
        <w:rPr>
          <w:rFonts w:ascii="SimSun" w:hAnsi="SimSun" w:eastAsia="SimSun" w:cs="SimSun"/>
          <w:sz w:val="19"/>
          <w:szCs w:val="19"/>
        </w:rPr>
      </w:pPr>
      <w:r>
        <w:rPr>
          <w:rFonts w:ascii="SimSun" w:hAnsi="SimSun" w:eastAsia="SimSun" w:cs="SimSun"/>
          <w:sz w:val="19"/>
          <w:szCs w:val="19"/>
          <w:spacing w:val="-1"/>
        </w:rPr>
        <w:t>组织应建立、实施和保持程序，用于：</w:t>
      </w:r>
    </w:p>
    <w:p>
      <w:pPr>
        <w:ind w:left="380"/>
        <w:spacing w:before="43" w:line="212" w:lineRule="auto"/>
        <w:rPr>
          <w:rFonts w:ascii="SimSun" w:hAnsi="SimSun" w:eastAsia="SimSun" w:cs="SimSun"/>
          <w:sz w:val="19"/>
          <w:szCs w:val="19"/>
        </w:rPr>
      </w:pPr>
      <w:r>
        <w:rPr>
          <w:rFonts w:ascii="Times New Roman" w:hAnsi="Times New Roman" w:eastAsia="Times New Roman" w:cs="Times New Roman"/>
          <w:sz w:val="19"/>
          <w:szCs w:val="19"/>
          <w:spacing w:val="-1"/>
        </w:rPr>
        <w:t>a)     </w:t>
      </w:r>
      <w:r>
        <w:rPr>
          <w:rFonts w:ascii="SimSun" w:hAnsi="SimSun" w:eastAsia="SimSun" w:cs="SimSun"/>
          <w:sz w:val="19"/>
          <w:szCs w:val="19"/>
          <w:spacing w:val="-1"/>
        </w:rPr>
        <w:t>系统地识别潜在的紧急情况或事故。</w:t>
      </w:r>
    </w:p>
    <w:p>
      <w:pPr>
        <w:ind w:left="380"/>
        <w:spacing w:before="91" w:line="212" w:lineRule="auto"/>
        <w:rPr>
          <w:rFonts w:ascii="SimSun" w:hAnsi="SimSun" w:eastAsia="SimSun" w:cs="SimSun"/>
          <w:sz w:val="19"/>
          <w:szCs w:val="19"/>
        </w:rPr>
      </w:pPr>
      <w:r>
        <w:rPr>
          <w:rFonts w:ascii="Times New Roman" w:hAnsi="Times New Roman" w:eastAsia="Times New Roman" w:cs="Times New Roman"/>
          <w:sz w:val="19"/>
          <w:szCs w:val="19"/>
          <w:spacing w:val="-4"/>
        </w:rPr>
        <w:t>b)</w:t>
      </w:r>
      <w:r>
        <w:rPr>
          <w:rFonts w:ascii="Times New Roman" w:hAnsi="Times New Roman" w:eastAsia="Times New Roman" w:cs="Times New Roman"/>
          <w:sz w:val="19"/>
          <w:szCs w:val="19"/>
          <w:spacing w:val="10"/>
        </w:rPr>
        <w:t xml:space="preserve">    </w:t>
      </w:r>
      <w:r>
        <w:rPr>
          <w:rFonts w:ascii="SimSun" w:hAnsi="SimSun" w:eastAsia="SimSun" w:cs="SimSun"/>
          <w:sz w:val="19"/>
          <w:szCs w:val="19"/>
          <w:spacing w:val="-4"/>
        </w:rPr>
        <w:t>应急准备。</w:t>
      </w:r>
    </w:p>
    <w:p>
      <w:pPr>
        <w:ind w:left="380"/>
        <w:spacing w:before="62" w:line="212" w:lineRule="auto"/>
        <w:rPr>
          <w:rFonts w:ascii="SimSun" w:hAnsi="SimSun" w:eastAsia="SimSun" w:cs="SimSun"/>
          <w:sz w:val="19"/>
          <w:szCs w:val="19"/>
        </w:rPr>
      </w:pPr>
      <w:r>
        <w:rPr>
          <w:rFonts w:ascii="Times New Roman" w:hAnsi="Times New Roman" w:eastAsia="Times New Roman" w:cs="Times New Roman"/>
          <w:sz w:val="19"/>
          <w:szCs w:val="19"/>
          <w:spacing w:val="-1"/>
        </w:rPr>
        <w:t>c)</w:t>
      </w:r>
      <w:r>
        <w:rPr>
          <w:rFonts w:ascii="Times New Roman" w:hAnsi="Times New Roman" w:eastAsia="Times New Roman" w:cs="Times New Roman"/>
          <w:sz w:val="19"/>
          <w:szCs w:val="19"/>
          <w:spacing w:val="10"/>
        </w:rPr>
        <w:t xml:space="preserve">    </w:t>
      </w:r>
      <w:r>
        <w:rPr>
          <w:rFonts w:ascii="SimSun" w:hAnsi="SimSun" w:eastAsia="SimSun" w:cs="SimSun"/>
          <w:sz w:val="19"/>
          <w:szCs w:val="19"/>
          <w:spacing w:val="-1"/>
        </w:rPr>
        <w:t>对紧急情况或事故做出响应。</w:t>
      </w:r>
    </w:p>
    <w:p>
      <w:pPr>
        <w:ind w:right="161" w:firstLine="380"/>
        <w:spacing w:before="83" w:line="287" w:lineRule="auto"/>
        <w:rPr>
          <w:rFonts w:ascii="SimSun" w:hAnsi="SimSun" w:eastAsia="SimSun" w:cs="SimSun"/>
          <w:sz w:val="19"/>
          <w:szCs w:val="19"/>
        </w:rPr>
      </w:pPr>
      <w:r>
        <w:rPr>
          <w:rFonts w:ascii="SimSun" w:hAnsi="SimSun" w:eastAsia="SimSun" w:cs="SimSun"/>
          <w:sz w:val="19"/>
          <w:szCs w:val="19"/>
          <w:spacing w:val="1"/>
        </w:rPr>
        <w:t>组织应建立针对潜在紧急情况或事故的应急预案，规定响应紧急情况或事</w:t>
      </w:r>
      <w:r>
        <w:rPr>
          <w:rFonts w:ascii="SimSun" w:hAnsi="SimSun" w:eastAsia="SimSun" w:cs="SimSun"/>
          <w:sz w:val="19"/>
          <w:szCs w:val="19"/>
        </w:rPr>
        <w:t>故的程序。组织在策划 </w:t>
      </w:r>
      <w:r>
        <w:rPr>
          <w:rFonts w:ascii="SimSun" w:hAnsi="SimSun" w:eastAsia="SimSun" w:cs="SimSun"/>
          <w:sz w:val="19"/>
          <w:szCs w:val="19"/>
          <w:spacing w:val="3"/>
        </w:rPr>
        <w:t>应急响应时，应考虑有关相关方的需求.如应急服务机构</w:t>
      </w:r>
      <w:r>
        <w:rPr>
          <w:rFonts w:ascii="SimSun" w:hAnsi="SimSun" w:eastAsia="SimSun" w:cs="SimSun"/>
          <w:sz w:val="19"/>
          <w:szCs w:val="19"/>
          <w:spacing w:val="2"/>
        </w:rPr>
        <w:t>、相邻组织和社区或居民。</w:t>
      </w:r>
    </w:p>
    <w:p>
      <w:pPr>
        <w:ind w:right="167" w:firstLine="380"/>
        <w:spacing w:before="1" w:line="281" w:lineRule="auto"/>
        <w:rPr>
          <w:rFonts w:ascii="SimSun" w:hAnsi="SimSun" w:eastAsia="SimSun" w:cs="SimSun"/>
          <w:sz w:val="19"/>
          <w:szCs w:val="19"/>
        </w:rPr>
      </w:pPr>
      <w:r>
        <w:rPr>
          <w:rFonts w:ascii="SimSun" w:hAnsi="SimSun" w:eastAsia="SimSun" w:cs="SimSun"/>
          <w:sz w:val="19"/>
          <w:szCs w:val="19"/>
          <w:spacing w:val="1"/>
        </w:rPr>
        <w:t>组织应建立与其需求相适应的专兼职应急救援队伍，储备应</w:t>
      </w:r>
      <w:r>
        <w:rPr>
          <w:rFonts w:ascii="SimSun" w:hAnsi="SimSun" w:eastAsia="SimSun" w:cs="SimSun"/>
          <w:sz w:val="19"/>
          <w:szCs w:val="19"/>
        </w:rPr>
        <w:t>急物资，配备应急设施、装备，并进 </w:t>
      </w:r>
      <w:r>
        <w:rPr>
          <w:rFonts w:ascii="SimSun" w:hAnsi="SimSun" w:eastAsia="SimSun" w:cs="SimSun"/>
          <w:sz w:val="19"/>
          <w:szCs w:val="19"/>
          <w:spacing w:val="-1"/>
        </w:rPr>
        <w:t>行检查、维护、保养，确保其完好、可靠。</w:t>
      </w:r>
    </w:p>
    <w:p>
      <w:pPr>
        <w:ind w:right="166" w:firstLine="380"/>
        <w:spacing w:before="2" w:line="281" w:lineRule="auto"/>
        <w:rPr>
          <w:rFonts w:ascii="SimSun" w:hAnsi="SimSun" w:eastAsia="SimSun" w:cs="SimSun"/>
          <w:sz w:val="19"/>
          <w:szCs w:val="19"/>
        </w:rPr>
      </w:pPr>
      <w:r>
        <w:rPr>
          <w:rFonts w:ascii="SimSun" w:hAnsi="SimSun" w:eastAsia="SimSun" w:cs="SimSun"/>
          <w:sz w:val="19"/>
          <w:szCs w:val="19"/>
          <w:spacing w:val="1"/>
        </w:rPr>
        <w:t>组织应对实际发生的紧急情况或事故做出响应，以便预防和减</w:t>
      </w:r>
      <w:r>
        <w:rPr>
          <w:rFonts w:ascii="SimSun" w:hAnsi="SimSun" w:eastAsia="SimSun" w:cs="SimSun"/>
          <w:sz w:val="19"/>
          <w:szCs w:val="19"/>
        </w:rPr>
        <w:t>少可能随之引发的人身伤害、健康 </w:t>
      </w:r>
      <w:r>
        <w:rPr>
          <w:rFonts w:ascii="SimSun" w:hAnsi="SimSun" w:eastAsia="SimSun" w:cs="SimSun"/>
          <w:sz w:val="19"/>
          <w:szCs w:val="19"/>
          <w:spacing w:val="-3"/>
        </w:rPr>
        <w:t>损害、财产损失和环境影响。</w:t>
      </w:r>
    </w:p>
    <w:p>
      <w:pPr>
        <w:ind w:right="167" w:firstLine="380"/>
        <w:spacing w:before="1" w:line="281" w:lineRule="auto"/>
        <w:rPr>
          <w:rFonts w:ascii="SimSun" w:hAnsi="SimSun" w:eastAsia="SimSun" w:cs="SimSun"/>
          <w:sz w:val="19"/>
          <w:szCs w:val="19"/>
        </w:rPr>
      </w:pPr>
      <w:r>
        <w:rPr>
          <w:rFonts w:ascii="SimSun" w:hAnsi="SimSun" w:eastAsia="SimSun" w:cs="SimSun"/>
          <w:sz w:val="19"/>
          <w:szCs w:val="19"/>
          <w:spacing w:val="1"/>
        </w:rPr>
        <w:t>组织应定期通过演练方式测试应急预案及其响应紧急情况或</w:t>
      </w:r>
      <w:r>
        <w:rPr>
          <w:rFonts w:ascii="SimSun" w:hAnsi="SimSun" w:eastAsia="SimSun" w:cs="SimSun"/>
          <w:sz w:val="19"/>
          <w:szCs w:val="19"/>
        </w:rPr>
        <w:t>事故的程序，可行时，使有关相关方 </w:t>
      </w:r>
      <w:r>
        <w:rPr>
          <w:rFonts w:ascii="SimSun" w:hAnsi="SimSun" w:eastAsia="SimSun" w:cs="SimSun"/>
          <w:sz w:val="19"/>
          <w:szCs w:val="19"/>
        </w:rPr>
        <w:t>适当参与其中。</w:t>
      </w:r>
    </w:p>
    <w:p>
      <w:pPr>
        <w:ind w:right="167" w:firstLine="380"/>
        <w:spacing w:before="2" w:line="283" w:lineRule="auto"/>
        <w:rPr>
          <w:rFonts w:ascii="SimSun" w:hAnsi="SimSun" w:eastAsia="SimSun" w:cs="SimSun"/>
          <w:sz w:val="19"/>
          <w:szCs w:val="19"/>
        </w:rPr>
      </w:pPr>
      <w:r>
        <w:rPr>
          <w:rFonts w:ascii="SimSun" w:hAnsi="SimSun" w:eastAsia="SimSun" w:cs="SimSun"/>
          <w:sz w:val="19"/>
          <w:szCs w:val="19"/>
          <w:spacing w:val="1"/>
        </w:rPr>
        <w:t>组织应定期评审应急预案及其响应紧急情况或事故的程序，</w:t>
      </w:r>
      <w:r>
        <w:rPr>
          <w:rFonts w:ascii="SimSun" w:hAnsi="SimSun" w:eastAsia="SimSun" w:cs="SimSun"/>
          <w:sz w:val="19"/>
          <w:szCs w:val="19"/>
        </w:rPr>
        <w:t>必要时对其修订，特别是在定期测试 </w:t>
      </w:r>
      <w:r>
        <w:rPr>
          <w:rFonts w:ascii="SimSun" w:hAnsi="SimSun" w:eastAsia="SimSun" w:cs="SimSun"/>
          <w:sz w:val="19"/>
          <w:szCs w:val="19"/>
          <w:spacing w:val="-2"/>
        </w:rPr>
        <w:t>以及事故或紧急情况发生后。</w:t>
      </w:r>
    </w:p>
    <w:p>
      <w:pPr>
        <w:spacing w:before="137" w:line="223" w:lineRule="auto"/>
        <w:rPr>
          <w:rFonts w:ascii="SimHei" w:hAnsi="SimHei" w:eastAsia="SimHei" w:cs="SimHei"/>
          <w:sz w:val="19"/>
          <w:szCs w:val="19"/>
        </w:rPr>
      </w:pPr>
      <w:r>
        <w:rPr>
          <w:rFonts w:ascii="SimSun" w:hAnsi="SimSun" w:eastAsia="SimSun" w:cs="SimSun"/>
          <w:sz w:val="19"/>
          <w:szCs w:val="19"/>
          <w:spacing w:val="-3"/>
        </w:rPr>
        <w:t>5.6</w:t>
      </w:r>
      <w:r>
        <w:rPr>
          <w:rFonts w:ascii="SimSun" w:hAnsi="SimSun" w:eastAsia="SimSun" w:cs="SimSun"/>
          <w:sz w:val="19"/>
          <w:szCs w:val="19"/>
          <w:spacing w:val="8"/>
        </w:rPr>
        <w:t xml:space="preserve">  </w:t>
      </w:r>
      <w:r>
        <w:rPr>
          <w:rFonts w:ascii="SimHei" w:hAnsi="SimHei" w:eastAsia="SimHei" w:cs="SimHei"/>
          <w:sz w:val="19"/>
          <w:szCs w:val="19"/>
          <w:spacing w:val="-3"/>
        </w:rPr>
        <w:t>检查</w:t>
      </w:r>
    </w:p>
    <w:p>
      <w:pPr>
        <w:spacing w:before="208" w:line="221" w:lineRule="auto"/>
        <w:rPr>
          <w:rFonts w:ascii="SimHei" w:hAnsi="SimHei" w:eastAsia="SimHei" w:cs="SimHei"/>
          <w:sz w:val="19"/>
          <w:szCs w:val="19"/>
        </w:rPr>
      </w:pPr>
      <w:r>
        <w:rPr>
          <w:rFonts w:ascii="SimSun" w:hAnsi="SimSun" w:eastAsia="SimSun" w:cs="SimSun"/>
          <w:sz w:val="19"/>
          <w:szCs w:val="19"/>
          <w:spacing w:val="-1"/>
        </w:rPr>
        <w:t>5.6.1  </w:t>
      </w:r>
      <w:r>
        <w:rPr>
          <w:rFonts w:ascii="SimHei" w:hAnsi="SimHei" w:eastAsia="SimHei" w:cs="SimHei"/>
          <w:sz w:val="19"/>
          <w:szCs w:val="19"/>
          <w:spacing w:val="-1"/>
        </w:rPr>
        <w:t>绩效测量和监视</w:t>
      </w:r>
    </w:p>
    <w:p>
      <w:pPr>
        <w:ind w:right="164" w:firstLine="380"/>
        <w:spacing w:before="185" w:line="276" w:lineRule="auto"/>
        <w:rPr>
          <w:rFonts w:ascii="SimSun" w:hAnsi="SimSun" w:eastAsia="SimSun" w:cs="SimSun"/>
          <w:sz w:val="19"/>
          <w:szCs w:val="19"/>
        </w:rPr>
      </w:pPr>
      <w:r>
        <w:rPr>
          <w:rFonts w:ascii="SimSun" w:hAnsi="SimSun" w:eastAsia="SimSun" w:cs="SimSun"/>
          <w:sz w:val="19"/>
          <w:szCs w:val="19"/>
          <w:spacing w:val="1"/>
        </w:rPr>
        <w:t>组织应建立、实施和保持程序，对可能具有健康、安全与环境影响</w:t>
      </w:r>
      <w:r>
        <w:rPr>
          <w:rFonts w:ascii="SimSun" w:hAnsi="SimSun" w:eastAsia="SimSun" w:cs="SimSun"/>
          <w:sz w:val="19"/>
          <w:szCs w:val="19"/>
        </w:rPr>
        <w:t>的运行和活动的关键特性以及 </w:t>
      </w:r>
      <w:r>
        <w:rPr>
          <w:rFonts w:ascii="SimSun" w:hAnsi="SimSun" w:eastAsia="SimSun" w:cs="SimSun"/>
          <w:sz w:val="19"/>
          <w:szCs w:val="19"/>
          <w:spacing w:val="-1"/>
        </w:rPr>
        <w:t>健康、安全与环境绩效进行监视和测量。程序应规定：</w:t>
      </w:r>
    </w:p>
    <w:p>
      <w:pPr>
        <w:ind w:left="380"/>
        <w:spacing w:line="212" w:lineRule="auto"/>
        <w:rPr>
          <w:rFonts w:ascii="SimSun" w:hAnsi="SimSun" w:eastAsia="SimSun" w:cs="SimSun"/>
          <w:sz w:val="19"/>
          <w:szCs w:val="19"/>
        </w:rPr>
      </w:pPr>
      <w:r>
        <w:rPr>
          <w:rFonts w:ascii="Times New Roman" w:hAnsi="Times New Roman" w:eastAsia="Times New Roman" w:cs="Times New Roman"/>
          <w:sz w:val="19"/>
          <w:szCs w:val="19"/>
          <w:spacing w:val="-1"/>
        </w:rPr>
        <w:t>a)</w:t>
      </w:r>
      <w:r>
        <w:rPr>
          <w:rFonts w:ascii="Times New Roman" w:hAnsi="Times New Roman" w:eastAsia="Times New Roman" w:cs="Times New Roman"/>
          <w:sz w:val="19"/>
          <w:szCs w:val="19"/>
          <w:spacing w:val="13"/>
        </w:rPr>
        <w:t xml:space="preserve">    </w:t>
      </w:r>
      <w:r>
        <w:rPr>
          <w:rFonts w:ascii="SimSun" w:hAnsi="SimSun" w:eastAsia="SimSun" w:cs="SimSun"/>
          <w:sz w:val="19"/>
          <w:szCs w:val="19"/>
          <w:spacing w:val="-1"/>
        </w:rPr>
        <w:t>适合组织需要的定性和定量测量。</w:t>
      </w:r>
    </w:p>
    <w:p>
      <w:pPr>
        <w:spacing w:line="212" w:lineRule="auto"/>
        <w:sectPr>
          <w:headerReference w:type="default" r:id="rId26"/>
          <w:footerReference w:type="default" r:id="rId27"/>
          <w:pgSz w:w="11900" w:h="16660"/>
          <w:pgMar w:top="1479" w:right="1785" w:bottom="2519" w:left="1559" w:header="1187" w:footer="2401" w:gutter="0"/>
        </w:sectPr>
        <w:rPr>
          <w:rFonts w:ascii="SimSun" w:hAnsi="SimSun" w:eastAsia="SimSun" w:cs="SimSun"/>
          <w:sz w:val="19"/>
          <w:szCs w:val="19"/>
        </w:rPr>
      </w:pPr>
    </w:p>
    <w:p>
      <w:pPr>
        <w:ind w:left="369"/>
        <w:spacing w:before="237" w:line="212" w:lineRule="auto"/>
        <w:rPr>
          <w:rFonts w:ascii="SimSun" w:hAnsi="SimSun" w:eastAsia="SimSun" w:cs="SimSun"/>
          <w:sz w:val="19"/>
          <w:szCs w:val="19"/>
        </w:rPr>
      </w:pPr>
      <w:r>
        <w:rPr>
          <w:rFonts w:ascii="Times New Roman" w:hAnsi="Times New Roman" w:eastAsia="Times New Roman" w:cs="Times New Roman"/>
          <w:sz w:val="19"/>
          <w:szCs w:val="19"/>
          <w:spacing w:val="1"/>
        </w:rPr>
        <w:t>b)    </w:t>
      </w:r>
      <w:r>
        <w:rPr>
          <w:rFonts w:ascii="SimSun" w:hAnsi="SimSun" w:eastAsia="SimSun" w:cs="SimSun"/>
          <w:sz w:val="19"/>
          <w:szCs w:val="19"/>
          <w:spacing w:val="1"/>
        </w:rPr>
        <w:t>对健康、安全与环境目标和指标的满足程度的监视。</w:t>
      </w:r>
    </w:p>
    <w:p>
      <w:pPr>
        <w:ind w:left="369"/>
        <w:spacing w:before="51" w:line="212" w:lineRule="auto"/>
        <w:rPr>
          <w:rFonts w:ascii="SimSun" w:hAnsi="SimSun" w:eastAsia="SimSun" w:cs="SimSun"/>
          <w:sz w:val="19"/>
          <w:szCs w:val="19"/>
        </w:rPr>
      </w:pPr>
      <w:r>
        <w:rPr>
          <w:rFonts w:ascii="Times New Roman" w:hAnsi="Times New Roman" w:eastAsia="Times New Roman" w:cs="Times New Roman"/>
          <w:sz w:val="19"/>
          <w:szCs w:val="19"/>
        </w:rPr>
        <w:t>c)</w:t>
      </w:r>
      <w:r>
        <w:rPr>
          <w:rFonts w:ascii="Times New Roman" w:hAnsi="Times New Roman" w:eastAsia="Times New Roman" w:cs="Times New Roman"/>
          <w:sz w:val="19"/>
          <w:szCs w:val="19"/>
          <w:spacing w:val="11"/>
        </w:rPr>
        <w:t xml:space="preserve">    </w:t>
      </w:r>
      <w:r>
        <w:rPr>
          <w:rFonts w:ascii="SimSun" w:hAnsi="SimSun" w:eastAsia="SimSun" w:cs="SimSun"/>
          <w:sz w:val="19"/>
          <w:szCs w:val="19"/>
        </w:rPr>
        <w:t>对风险控制措施有效性的监视。</w:t>
      </w:r>
    </w:p>
    <w:p>
      <w:pPr>
        <w:ind w:left="369"/>
        <w:spacing w:before="71" w:line="212" w:lineRule="auto"/>
        <w:rPr>
          <w:rFonts w:ascii="SimSun" w:hAnsi="SimSun" w:eastAsia="SimSun" w:cs="SimSun"/>
          <w:sz w:val="19"/>
          <w:szCs w:val="19"/>
        </w:rPr>
      </w:pPr>
      <w:r>
        <w:rPr>
          <w:rFonts w:ascii="Times New Roman" w:hAnsi="Times New Roman" w:eastAsia="Times New Roman" w:cs="Times New Roman"/>
          <w:sz w:val="19"/>
          <w:szCs w:val="19"/>
          <w:spacing w:val="-1"/>
        </w:rPr>
        <w:t>d)</w:t>
      </w:r>
      <w:r>
        <w:rPr>
          <w:rFonts w:ascii="Times New Roman" w:hAnsi="Times New Roman" w:eastAsia="Times New Roman" w:cs="Times New Roman"/>
          <w:sz w:val="19"/>
          <w:szCs w:val="19"/>
          <w:spacing w:val="12"/>
          <w:w w:val="101"/>
        </w:rPr>
        <w:t xml:space="preserve">    </w:t>
      </w:r>
      <w:r>
        <w:rPr>
          <w:rFonts w:ascii="SimSun" w:hAnsi="SimSun" w:eastAsia="SimSun" w:cs="SimSun"/>
          <w:sz w:val="19"/>
          <w:szCs w:val="19"/>
          <w:spacing w:val="-1"/>
        </w:rPr>
        <w:t>健康、安全与环境监督检查。</w:t>
      </w:r>
    </w:p>
    <w:p>
      <w:pPr>
        <w:ind w:left="369"/>
        <w:spacing w:before="91" w:line="212" w:lineRule="auto"/>
        <w:rPr>
          <w:rFonts w:ascii="SimSun" w:hAnsi="SimSun" w:eastAsia="SimSun" w:cs="SimSun"/>
          <w:sz w:val="19"/>
          <w:szCs w:val="19"/>
        </w:rPr>
      </w:pPr>
      <w:r>
        <w:rPr>
          <w:rFonts w:ascii="Times New Roman" w:hAnsi="Times New Roman" w:eastAsia="Times New Roman" w:cs="Times New Roman"/>
          <w:sz w:val="19"/>
          <w:szCs w:val="19"/>
          <w:spacing w:val="2"/>
        </w:rPr>
        <w:t>e)    </w:t>
      </w:r>
      <w:r>
        <w:rPr>
          <w:rFonts w:ascii="SimSun" w:hAnsi="SimSun" w:eastAsia="SimSun" w:cs="SimSun"/>
          <w:sz w:val="19"/>
          <w:szCs w:val="19"/>
          <w:spacing w:val="2"/>
        </w:rPr>
        <w:t>主动性的绩效测量，即监视和测量是否符合方案、</w:t>
      </w:r>
      <w:r>
        <w:rPr>
          <w:rFonts w:ascii="SimSun" w:hAnsi="SimSun" w:eastAsia="SimSun" w:cs="SimSun"/>
          <w:sz w:val="19"/>
          <w:szCs w:val="19"/>
          <w:spacing w:val="1"/>
        </w:rPr>
        <w:t>控制措施和运行准则。</w:t>
      </w:r>
    </w:p>
    <w:p>
      <w:pPr>
        <w:ind w:left="738" w:right="65" w:hanging="369"/>
        <w:spacing w:before="52" w:line="256" w:lineRule="auto"/>
        <w:rPr>
          <w:rFonts w:ascii="SimSun" w:hAnsi="SimSun" w:eastAsia="SimSun" w:cs="SimSun"/>
          <w:sz w:val="19"/>
          <w:szCs w:val="19"/>
        </w:rPr>
      </w:pPr>
      <w:r>
        <w:rPr>
          <w:rFonts w:ascii="Times New Roman" w:hAnsi="Times New Roman" w:eastAsia="Times New Roman" w:cs="Times New Roman"/>
          <w:sz w:val="19"/>
          <w:szCs w:val="19"/>
          <w:spacing w:val="2"/>
        </w:rPr>
        <w:t>f)     </w:t>
      </w:r>
      <w:r>
        <w:rPr>
          <w:rFonts w:ascii="SimSun" w:hAnsi="SimSun" w:eastAsia="SimSun" w:cs="SimSun"/>
          <w:sz w:val="19"/>
          <w:szCs w:val="19"/>
          <w:spacing w:val="2"/>
        </w:rPr>
        <w:t>被动性的绩效测量，即监视和测量事故、事件</w:t>
      </w:r>
      <w:r>
        <w:rPr>
          <w:rFonts w:ascii="SimSun" w:hAnsi="SimSun" w:eastAsia="SimSun" w:cs="SimSun"/>
          <w:sz w:val="19"/>
          <w:szCs w:val="19"/>
          <w:spacing w:val="1"/>
        </w:rPr>
        <w:t>、健康损害、污染和其他不良健康、安全与环</w:t>
      </w:r>
      <w:r>
        <w:rPr>
          <w:rFonts w:ascii="SimSun" w:hAnsi="SimSun" w:eastAsia="SimSun" w:cs="SimSun"/>
          <w:sz w:val="19"/>
          <w:szCs w:val="19"/>
        </w:rPr>
        <w:t xml:space="preserve"> </w:t>
      </w:r>
      <w:r>
        <w:rPr>
          <w:rFonts w:ascii="SimSun" w:hAnsi="SimSun" w:eastAsia="SimSun" w:cs="SimSun"/>
          <w:sz w:val="19"/>
          <w:szCs w:val="19"/>
          <w:spacing w:val="12"/>
        </w:rPr>
        <w:t>境绩效的历史证据</w:t>
      </w:r>
    </w:p>
    <w:p>
      <w:pPr>
        <w:ind w:left="369"/>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2"/>
        </w:rPr>
        <w:t>g)    </w:t>
      </w:r>
      <w:r>
        <w:rPr>
          <w:rFonts w:ascii="SimSun" w:hAnsi="SimSun" w:eastAsia="SimSun" w:cs="SimSun"/>
          <w:sz w:val="19"/>
          <w:szCs w:val="19"/>
          <w:spacing w:val="2"/>
        </w:rPr>
        <w:t>对监视和测量的数据和结果的记录，以</w:t>
      </w:r>
      <w:r>
        <w:rPr>
          <w:rFonts w:ascii="SimSun" w:hAnsi="SimSun" w:eastAsia="SimSun" w:cs="SimSun"/>
          <w:sz w:val="19"/>
          <w:szCs w:val="19"/>
          <w:spacing w:val="1"/>
        </w:rPr>
        <w:t>便于其后续的纠正措施和预防措施的分析。</w:t>
      </w:r>
    </w:p>
    <w:p>
      <w:pPr>
        <w:ind w:left="738" w:right="67" w:hanging="369"/>
        <w:spacing w:before="42" w:line="261" w:lineRule="auto"/>
        <w:rPr>
          <w:rFonts w:ascii="SimSun" w:hAnsi="SimSun" w:eastAsia="SimSun" w:cs="SimSun"/>
          <w:sz w:val="19"/>
          <w:szCs w:val="19"/>
        </w:rPr>
      </w:pPr>
      <w:r>
        <w:rPr>
          <w:rFonts w:ascii="Times New Roman" w:hAnsi="Times New Roman" w:eastAsia="Times New Roman" w:cs="Times New Roman"/>
          <w:sz w:val="19"/>
          <w:szCs w:val="19"/>
          <w:spacing w:val="6"/>
        </w:rPr>
        <w:t>h)    </w:t>
      </w:r>
      <w:r>
        <w:rPr>
          <w:rFonts w:ascii="SimSun" w:hAnsi="SimSun" w:eastAsia="SimSun" w:cs="SimSun"/>
          <w:sz w:val="19"/>
          <w:szCs w:val="19"/>
          <w:spacing w:val="6"/>
        </w:rPr>
        <w:t>测量和监视结果应用于健康、安全与环境绩效的考核和评价，且健康、安全与环境绩效应</w:t>
      </w:r>
      <w:r>
        <w:rPr>
          <w:rFonts w:ascii="SimSun" w:hAnsi="SimSun" w:eastAsia="SimSun" w:cs="SimSun"/>
          <w:sz w:val="19"/>
          <w:szCs w:val="19"/>
          <w:spacing w:val="8"/>
        </w:rPr>
        <w:t xml:space="preserve"> </w:t>
      </w:r>
      <w:r>
        <w:rPr>
          <w:rFonts w:ascii="SimSun" w:hAnsi="SimSun" w:eastAsia="SimSun" w:cs="SimSun"/>
          <w:sz w:val="19"/>
          <w:szCs w:val="19"/>
          <w:spacing w:val="1"/>
        </w:rPr>
        <w:t>纳入组织的整体绩效管理。</w:t>
      </w:r>
    </w:p>
    <w:p>
      <w:pPr>
        <w:ind w:left="738" w:right="87" w:hanging="369"/>
        <w:spacing w:before="54" w:line="256" w:lineRule="auto"/>
        <w:rPr>
          <w:rFonts w:ascii="SimSun" w:hAnsi="SimSun" w:eastAsia="SimSun" w:cs="SimSun"/>
          <w:sz w:val="19"/>
          <w:szCs w:val="19"/>
        </w:rPr>
      </w:pPr>
      <w:r>
        <w:rPr>
          <w:rFonts w:ascii="Times New Roman" w:hAnsi="Times New Roman" w:eastAsia="Times New Roman" w:cs="Times New Roman"/>
          <w:sz w:val="19"/>
          <w:szCs w:val="19"/>
          <w:spacing w:val="5"/>
        </w:rPr>
        <w:t>i)    </w:t>
      </w:r>
      <w:r>
        <w:rPr>
          <w:rFonts w:ascii="SimSun" w:hAnsi="SimSun" w:eastAsia="SimSun" w:cs="SimSun"/>
          <w:sz w:val="19"/>
          <w:szCs w:val="19"/>
          <w:spacing w:val="5"/>
        </w:rPr>
        <w:t>根据定性和定量测量及监视结果.</w:t>
      </w:r>
      <w:r>
        <w:rPr>
          <w:rFonts w:ascii="SimSun" w:hAnsi="SimSun" w:eastAsia="SimSun" w:cs="SimSun"/>
          <w:sz w:val="19"/>
          <w:szCs w:val="19"/>
          <w:spacing w:val="4"/>
        </w:rPr>
        <w:t>进行分析，建立反映组织健康、安全与环境管理状况及发</w:t>
      </w:r>
      <w:r>
        <w:rPr>
          <w:rFonts w:ascii="SimSun" w:hAnsi="SimSun" w:eastAsia="SimSun" w:cs="SimSun"/>
          <w:sz w:val="19"/>
          <w:szCs w:val="19"/>
        </w:rPr>
        <w:t xml:space="preserve"> </w:t>
      </w:r>
      <w:r>
        <w:rPr>
          <w:rFonts w:ascii="SimSun" w:hAnsi="SimSun" w:eastAsia="SimSun" w:cs="SimSun"/>
          <w:sz w:val="19"/>
          <w:szCs w:val="19"/>
          <w:spacing w:val="-1"/>
        </w:rPr>
        <w:t>展趋势的预警系统。</w:t>
      </w:r>
    </w:p>
    <w:p>
      <w:pPr>
        <w:ind w:right="86" w:firstLine="369"/>
        <w:spacing w:before="54" w:line="285" w:lineRule="auto"/>
        <w:rPr>
          <w:rFonts w:ascii="SimSun" w:hAnsi="SimSun" w:eastAsia="SimSun" w:cs="SimSun"/>
          <w:sz w:val="19"/>
          <w:szCs w:val="19"/>
        </w:rPr>
      </w:pPr>
      <w:r>
        <w:rPr>
          <w:rFonts w:ascii="SimSun" w:hAnsi="SimSun" w:eastAsia="SimSun" w:cs="SimSun"/>
          <w:sz w:val="19"/>
          <w:szCs w:val="19"/>
          <w:spacing w:val="3"/>
        </w:rPr>
        <w:t>如果测量或监视绩效需要设备.组织应建立并保持程序，对此类设备进行校准和维护，并应保存</w:t>
      </w:r>
      <w:r>
        <w:rPr>
          <w:rFonts w:ascii="SimSun" w:hAnsi="SimSun" w:eastAsia="SimSun" w:cs="SimSun"/>
          <w:sz w:val="19"/>
          <w:szCs w:val="19"/>
          <w:spacing w:val="6"/>
        </w:rPr>
        <w:t xml:space="preserve"> </w:t>
      </w:r>
      <w:r>
        <w:rPr>
          <w:rFonts w:ascii="SimSun" w:hAnsi="SimSun" w:eastAsia="SimSun" w:cs="SimSun"/>
          <w:sz w:val="19"/>
          <w:szCs w:val="19"/>
          <w:spacing w:val="-1"/>
        </w:rPr>
        <w:t>校准和维护活动及其结果的记录。</w:t>
      </w:r>
    </w:p>
    <w:p>
      <w:pPr>
        <w:spacing w:before="142" w:line="222" w:lineRule="auto"/>
        <w:rPr>
          <w:rFonts w:ascii="SimHei" w:hAnsi="SimHei" w:eastAsia="SimHei" w:cs="SimHei"/>
          <w:sz w:val="19"/>
          <w:szCs w:val="19"/>
        </w:rPr>
      </w:pPr>
      <w:r>
        <w:rPr>
          <w:rFonts w:ascii="SimSun" w:hAnsi="SimSun" w:eastAsia="SimSun" w:cs="SimSun"/>
          <w:sz w:val="19"/>
          <w:szCs w:val="19"/>
        </w:rPr>
        <w:t>5.6.2</w:t>
      </w:r>
      <w:r>
        <w:rPr>
          <w:rFonts w:ascii="SimSun" w:hAnsi="SimSun" w:eastAsia="SimSun" w:cs="SimSun"/>
          <w:sz w:val="19"/>
          <w:szCs w:val="19"/>
          <w:spacing w:val="10"/>
        </w:rPr>
        <w:t xml:space="preserve">  </w:t>
      </w:r>
      <w:r>
        <w:rPr>
          <w:rFonts w:ascii="SimHei" w:hAnsi="SimHei" w:eastAsia="SimHei" w:cs="SimHei"/>
          <w:sz w:val="19"/>
          <w:szCs w:val="19"/>
        </w:rPr>
        <w:t>合规性评价</w:t>
      </w:r>
    </w:p>
    <w:p>
      <w:pPr>
        <w:ind w:right="86" w:firstLine="369"/>
        <w:spacing w:before="202" w:line="285" w:lineRule="auto"/>
        <w:rPr>
          <w:rFonts w:ascii="SimSun" w:hAnsi="SimSun" w:eastAsia="SimSun" w:cs="SimSun"/>
          <w:sz w:val="19"/>
          <w:szCs w:val="19"/>
        </w:rPr>
      </w:pPr>
      <w:r>
        <w:rPr>
          <w:rFonts w:ascii="SimSun" w:hAnsi="SimSun" w:eastAsia="SimSun" w:cs="SimSun"/>
          <w:sz w:val="19"/>
          <w:szCs w:val="19"/>
          <w:spacing w:val="3"/>
        </w:rPr>
        <w:t>组织应建立、实施和保持程序.以定期评价对适用法律法规的遵守情况，履行遵守法律法规要求</w:t>
      </w:r>
      <w:r>
        <w:rPr>
          <w:rFonts w:ascii="SimSun" w:hAnsi="SimSun" w:eastAsia="SimSun" w:cs="SimSun"/>
          <w:sz w:val="19"/>
          <w:szCs w:val="19"/>
          <w:spacing w:val="6"/>
        </w:rPr>
        <w:t xml:space="preserve"> </w:t>
      </w:r>
      <w:r>
        <w:rPr>
          <w:rFonts w:ascii="SimSun" w:hAnsi="SimSun" w:eastAsia="SimSun" w:cs="SimSun"/>
          <w:sz w:val="19"/>
          <w:szCs w:val="19"/>
          <w:spacing w:val="-3"/>
        </w:rPr>
        <w:t>的承诺。</w:t>
      </w:r>
    </w:p>
    <w:p>
      <w:pPr>
        <w:ind w:right="87" w:firstLine="369"/>
        <w:spacing w:before="2" w:line="264" w:lineRule="auto"/>
        <w:rPr>
          <w:rFonts w:ascii="SimSun" w:hAnsi="SimSun" w:eastAsia="SimSun" w:cs="SimSun"/>
          <w:sz w:val="19"/>
          <w:szCs w:val="19"/>
        </w:rPr>
      </w:pPr>
      <w:r>
        <w:rPr>
          <w:rFonts w:ascii="SimSun" w:hAnsi="SimSun" w:eastAsia="SimSun" w:cs="SimSun"/>
          <w:sz w:val="19"/>
          <w:szCs w:val="19"/>
          <w:spacing w:val="1"/>
        </w:rPr>
        <w:t>组织应评价对应遵守的其他要求的遵守情况。可以和对法律法规遵守情况的评价一</w:t>
      </w:r>
      <w:r>
        <w:rPr>
          <w:rFonts w:ascii="SimSun" w:hAnsi="SimSun" w:eastAsia="SimSun" w:cs="SimSun"/>
          <w:sz w:val="19"/>
          <w:szCs w:val="19"/>
        </w:rPr>
        <w:t>起进行，也可 </w:t>
      </w:r>
      <w:r>
        <w:rPr>
          <w:rFonts w:ascii="SimSun" w:hAnsi="SimSun" w:eastAsia="SimSun" w:cs="SimSun"/>
          <w:sz w:val="19"/>
          <w:szCs w:val="19"/>
          <w:spacing w:val="-3"/>
        </w:rPr>
        <w:t>以分别进行评价。</w:t>
      </w:r>
    </w:p>
    <w:p>
      <w:pPr>
        <w:ind w:left="369"/>
        <w:spacing w:before="27" w:line="218" w:lineRule="auto"/>
        <w:rPr>
          <w:rFonts w:ascii="SimSun" w:hAnsi="SimSun" w:eastAsia="SimSun" w:cs="SimSun"/>
          <w:sz w:val="19"/>
          <w:szCs w:val="19"/>
        </w:rPr>
      </w:pPr>
      <w:r>
        <w:rPr>
          <w:rFonts w:ascii="SimSun" w:hAnsi="SimSun" w:eastAsia="SimSun" w:cs="SimSun"/>
          <w:sz w:val="19"/>
          <w:szCs w:val="19"/>
        </w:rPr>
        <w:t>组织应保存对上述定期评价结果的记录。</w:t>
      </w:r>
    </w:p>
    <w:p>
      <w:pPr>
        <w:ind w:left="369"/>
        <w:spacing w:before="36" w:line="218" w:lineRule="auto"/>
        <w:rPr>
          <w:rFonts w:ascii="SimSun" w:hAnsi="SimSun" w:eastAsia="SimSun" w:cs="SimSun"/>
          <w:sz w:val="19"/>
          <w:szCs w:val="19"/>
        </w:rPr>
      </w:pPr>
      <w:r>
        <w:rPr>
          <w:rFonts w:ascii="SimSun" w:hAnsi="SimSun" w:eastAsia="SimSun" w:cs="SimSun"/>
          <w:sz w:val="19"/>
          <w:szCs w:val="19"/>
          <w:spacing w:val="-19"/>
          <w:w w:val="97"/>
        </w:rPr>
        <w:t>注：对不同法律法规要求和应遵守的其他要求的定期评价的顿次可以有所不同。</w:t>
      </w:r>
    </w:p>
    <w:p>
      <w:pPr>
        <w:spacing w:before="205" w:line="221" w:lineRule="auto"/>
        <w:rPr>
          <w:rFonts w:ascii="SimHei" w:hAnsi="SimHei" w:eastAsia="SimHei" w:cs="SimHei"/>
          <w:sz w:val="19"/>
          <w:szCs w:val="19"/>
        </w:rPr>
      </w:pPr>
      <w:r>
        <w:rPr>
          <w:rFonts w:ascii="SimSun" w:hAnsi="SimSun" w:eastAsia="SimSun" w:cs="SimSun"/>
          <w:sz w:val="19"/>
          <w:szCs w:val="19"/>
          <w:spacing w:val="1"/>
        </w:rPr>
        <w:t>5.6.3  </w:t>
      </w:r>
      <w:r>
        <w:rPr>
          <w:rFonts w:ascii="SimHei" w:hAnsi="SimHei" w:eastAsia="SimHei" w:cs="SimHei"/>
          <w:sz w:val="19"/>
          <w:szCs w:val="19"/>
          <w:spacing w:val="1"/>
        </w:rPr>
        <w:t>不符合、纠正措施和预防措施</w:t>
      </w:r>
    </w:p>
    <w:p>
      <w:pPr>
        <w:ind w:right="83" w:firstLine="369"/>
        <w:spacing w:before="205" w:line="281" w:lineRule="auto"/>
        <w:rPr>
          <w:rFonts w:ascii="SimSun" w:hAnsi="SimSun" w:eastAsia="SimSun" w:cs="SimSun"/>
          <w:sz w:val="19"/>
          <w:szCs w:val="19"/>
        </w:rPr>
      </w:pPr>
      <w:r>
        <w:rPr>
          <w:rFonts w:ascii="SimSun" w:hAnsi="SimSun" w:eastAsia="SimSun" w:cs="SimSun"/>
          <w:sz w:val="19"/>
          <w:szCs w:val="19"/>
          <w:spacing w:val="3"/>
        </w:rPr>
        <w:t>组织应建立、实施并保持程序，以处理实际和潜在的不符合.并采取纠正措施和预防措施。程序</w:t>
      </w:r>
      <w:r>
        <w:rPr>
          <w:rFonts w:ascii="SimSun" w:hAnsi="SimSun" w:eastAsia="SimSun" w:cs="SimSun"/>
          <w:sz w:val="19"/>
          <w:szCs w:val="19"/>
          <w:spacing w:val="9"/>
        </w:rPr>
        <w:t xml:space="preserve"> </w:t>
      </w:r>
      <w:r>
        <w:rPr>
          <w:rFonts w:ascii="SimSun" w:hAnsi="SimSun" w:eastAsia="SimSun" w:cs="SimSun"/>
          <w:sz w:val="19"/>
          <w:szCs w:val="19"/>
          <w:spacing w:val="-3"/>
        </w:rPr>
        <w:t>应明确下述要求：</w:t>
      </w:r>
    </w:p>
    <w:p>
      <w:pPr>
        <w:ind w:left="369"/>
        <w:spacing w:line="212" w:lineRule="auto"/>
        <w:rPr>
          <w:rFonts w:ascii="SimSun" w:hAnsi="SimSun" w:eastAsia="SimSun" w:cs="SimSun"/>
          <w:sz w:val="19"/>
          <w:szCs w:val="19"/>
        </w:rPr>
      </w:pPr>
      <w:r>
        <w:rPr>
          <w:rFonts w:ascii="Times New Roman" w:hAnsi="Times New Roman" w:eastAsia="Times New Roman" w:cs="Times New Roman"/>
          <w:sz w:val="19"/>
          <w:szCs w:val="19"/>
          <w:spacing w:val="5"/>
        </w:rPr>
        <w:t>a)    </w:t>
      </w:r>
      <w:r>
        <w:rPr>
          <w:rFonts w:ascii="SimSun" w:hAnsi="SimSun" w:eastAsia="SimSun" w:cs="SimSun"/>
          <w:sz w:val="19"/>
          <w:szCs w:val="19"/>
          <w:spacing w:val="5"/>
        </w:rPr>
        <w:t>识别和纠正不符合.采取措施减少</w:t>
      </w:r>
      <w:r>
        <w:rPr>
          <w:rFonts w:ascii="SimSun" w:hAnsi="SimSun" w:eastAsia="SimSun" w:cs="SimSun"/>
          <w:sz w:val="19"/>
          <w:szCs w:val="19"/>
          <w:spacing w:val="4"/>
        </w:rPr>
        <w:t>因不符合而产生的风险和影响。</w:t>
      </w:r>
    </w:p>
    <w:p>
      <w:pPr>
        <w:ind w:left="369"/>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1"/>
        </w:rPr>
        <w:t>b)    </w:t>
      </w:r>
      <w:r>
        <w:rPr>
          <w:rFonts w:ascii="SimSun" w:hAnsi="SimSun" w:eastAsia="SimSun" w:cs="SimSun"/>
          <w:sz w:val="19"/>
          <w:szCs w:val="19"/>
          <w:spacing w:val="1"/>
        </w:rPr>
        <w:t>对不符合进行调查，确定其原因，并采取纠正措施以避免再次发生。</w:t>
      </w:r>
    </w:p>
    <w:p>
      <w:pPr>
        <w:ind w:left="369"/>
        <w:spacing w:before="71" w:line="212" w:lineRule="auto"/>
        <w:rPr>
          <w:rFonts w:ascii="SimSun" w:hAnsi="SimSun" w:eastAsia="SimSun" w:cs="SimSun"/>
          <w:sz w:val="19"/>
          <w:szCs w:val="19"/>
        </w:rPr>
      </w:pPr>
      <w:r>
        <w:rPr>
          <w:rFonts w:ascii="Times New Roman" w:hAnsi="Times New Roman" w:eastAsia="Times New Roman" w:cs="Times New Roman"/>
          <w:sz w:val="19"/>
          <w:szCs w:val="19"/>
          <w:spacing w:val="4"/>
        </w:rPr>
        <w:t>c)    </w:t>
      </w:r>
      <w:r>
        <w:rPr>
          <w:rFonts w:ascii="SimSun" w:hAnsi="SimSun" w:eastAsia="SimSun" w:cs="SimSun"/>
          <w:sz w:val="19"/>
          <w:szCs w:val="19"/>
          <w:spacing w:val="4"/>
        </w:rPr>
        <w:t>评价采取预防措施的需求.实施所制定的适当措施，以避免不符</w:t>
      </w:r>
      <w:r>
        <w:rPr>
          <w:rFonts w:ascii="SimSun" w:hAnsi="SimSun" w:eastAsia="SimSun" w:cs="SimSun"/>
          <w:sz w:val="19"/>
          <w:szCs w:val="19"/>
          <w:spacing w:val="3"/>
        </w:rPr>
        <w:t>合的发生。</w:t>
      </w:r>
    </w:p>
    <w:p>
      <w:pPr>
        <w:ind w:left="369"/>
        <w:spacing w:before="52" w:line="212" w:lineRule="auto"/>
        <w:rPr>
          <w:rFonts w:ascii="SimSun" w:hAnsi="SimSun" w:eastAsia="SimSun" w:cs="SimSun"/>
          <w:sz w:val="19"/>
          <w:szCs w:val="19"/>
        </w:rPr>
      </w:pPr>
      <w:r>
        <w:rPr>
          <w:rFonts w:ascii="Times New Roman" w:hAnsi="Times New Roman" w:eastAsia="Times New Roman" w:cs="Times New Roman"/>
          <w:sz w:val="19"/>
          <w:szCs w:val="19"/>
        </w:rPr>
        <w:t>d)     </w:t>
      </w:r>
      <w:r>
        <w:rPr>
          <w:rFonts w:ascii="SimSun" w:hAnsi="SimSun" w:eastAsia="SimSun" w:cs="SimSun"/>
          <w:sz w:val="19"/>
          <w:szCs w:val="19"/>
        </w:rPr>
        <w:t>记录和沟通采取纠正措施和预防措施的结</w:t>
      </w:r>
      <w:r>
        <w:rPr>
          <w:rFonts w:ascii="SimSun" w:hAnsi="SimSun" w:eastAsia="SimSun" w:cs="SimSun"/>
          <w:sz w:val="19"/>
          <w:szCs w:val="19"/>
          <w:spacing w:val="-1"/>
        </w:rPr>
        <w:t>果。</w:t>
      </w:r>
    </w:p>
    <w:p>
      <w:pPr>
        <w:ind w:left="369"/>
        <w:spacing w:before="72" w:line="212" w:lineRule="auto"/>
        <w:rPr>
          <w:rFonts w:ascii="SimSun" w:hAnsi="SimSun" w:eastAsia="SimSun" w:cs="SimSun"/>
          <w:sz w:val="19"/>
          <w:szCs w:val="19"/>
        </w:rPr>
      </w:pPr>
      <w:r>
        <w:rPr>
          <w:rFonts w:ascii="Times New Roman" w:hAnsi="Times New Roman" w:eastAsia="Times New Roman" w:cs="Times New Roman"/>
          <w:sz w:val="19"/>
          <w:szCs w:val="19"/>
        </w:rPr>
        <w:t>e)     </w:t>
      </w:r>
      <w:r>
        <w:rPr>
          <w:rFonts w:ascii="SimSun" w:hAnsi="SimSun" w:eastAsia="SimSun" w:cs="SimSun"/>
          <w:sz w:val="19"/>
          <w:szCs w:val="19"/>
        </w:rPr>
        <w:t>评审所采取的纠正措施和预防措施的有效性。</w:t>
      </w:r>
    </w:p>
    <w:p>
      <w:pPr>
        <w:ind w:right="82" w:firstLine="369"/>
        <w:spacing w:before="92" w:line="282" w:lineRule="auto"/>
        <w:rPr>
          <w:rFonts w:ascii="SimSun" w:hAnsi="SimSun" w:eastAsia="SimSun" w:cs="SimSun"/>
          <w:sz w:val="19"/>
          <w:szCs w:val="19"/>
        </w:rPr>
      </w:pPr>
      <w:r>
        <w:rPr>
          <w:rFonts w:ascii="SimSun" w:hAnsi="SimSun" w:eastAsia="SimSun" w:cs="SimSun"/>
          <w:sz w:val="19"/>
          <w:szCs w:val="19"/>
          <w:spacing w:val="1"/>
        </w:rPr>
        <w:t>如果在纠正措施或预防措施中识别出新的或变化的危害因素，或者对新的或变化的控制措施的需</w:t>
      </w:r>
      <w:r>
        <w:rPr>
          <w:rFonts w:ascii="SimSun" w:hAnsi="SimSun" w:eastAsia="SimSun" w:cs="SimSun"/>
          <w:sz w:val="19"/>
          <w:szCs w:val="19"/>
        </w:rPr>
        <w:t xml:space="preserve"> </w:t>
      </w:r>
      <w:r>
        <w:rPr>
          <w:rFonts w:ascii="SimSun" w:hAnsi="SimSun" w:eastAsia="SimSun" w:cs="SimSun"/>
          <w:sz w:val="19"/>
          <w:szCs w:val="19"/>
          <w:spacing w:val="1"/>
        </w:rPr>
        <w:t>求，则程序应要求对拟定的措施在其实施前先进行风险评价。</w:t>
      </w:r>
    </w:p>
    <w:p>
      <w:pPr>
        <w:ind w:right="79" w:firstLine="369"/>
        <w:spacing w:before="1" w:line="274" w:lineRule="auto"/>
        <w:rPr>
          <w:rFonts w:ascii="SimSun" w:hAnsi="SimSun" w:eastAsia="SimSun" w:cs="SimSun"/>
          <w:sz w:val="19"/>
          <w:szCs w:val="19"/>
        </w:rPr>
      </w:pPr>
      <w:r>
        <w:rPr>
          <w:rFonts w:ascii="SimSun" w:hAnsi="SimSun" w:eastAsia="SimSun" w:cs="SimSun"/>
          <w:sz w:val="19"/>
          <w:szCs w:val="19"/>
          <w:spacing w:val="3"/>
        </w:rPr>
        <w:t>为消除实际和潜在不符合的原因而采取的任何纠正或预防措施.应与问题的严重性相适应，并与</w:t>
      </w:r>
      <w:r>
        <w:rPr>
          <w:rFonts w:ascii="SimSun" w:hAnsi="SimSun" w:eastAsia="SimSun" w:cs="SimSun"/>
          <w:sz w:val="19"/>
          <w:szCs w:val="19"/>
          <w:spacing w:val="13"/>
        </w:rPr>
        <w:t xml:space="preserve"> </w:t>
      </w:r>
      <w:r>
        <w:rPr>
          <w:rFonts w:ascii="SimSun" w:hAnsi="SimSun" w:eastAsia="SimSun" w:cs="SimSun"/>
          <w:sz w:val="19"/>
          <w:szCs w:val="19"/>
          <w:spacing w:val="-2"/>
        </w:rPr>
        <w:t>面临的风险和影响相匹配。</w:t>
      </w:r>
    </w:p>
    <w:p>
      <w:pPr>
        <w:ind w:right="86" w:firstLine="369"/>
        <w:spacing w:before="5" w:line="284" w:lineRule="auto"/>
        <w:rPr>
          <w:rFonts w:ascii="SimSun" w:hAnsi="SimSun" w:eastAsia="SimSun" w:cs="SimSun"/>
          <w:sz w:val="19"/>
          <w:szCs w:val="19"/>
        </w:rPr>
      </w:pPr>
      <w:r>
        <w:rPr>
          <w:rFonts w:ascii="SimSun" w:hAnsi="SimSun" w:eastAsia="SimSun" w:cs="SimSun"/>
          <w:sz w:val="19"/>
          <w:szCs w:val="19"/>
          <w:spacing w:val="1"/>
        </w:rPr>
        <w:t>对因纠正措施和预防措施而引起的任何必要变化，组织应确保其体现在健康、安全与</w:t>
      </w:r>
      <w:r>
        <w:rPr>
          <w:rFonts w:ascii="SimSun" w:hAnsi="SimSun" w:eastAsia="SimSun" w:cs="SimSun"/>
          <w:sz w:val="19"/>
          <w:szCs w:val="19"/>
        </w:rPr>
        <w:t>环境管理体 </w:t>
      </w:r>
      <w:r>
        <w:rPr>
          <w:rFonts w:ascii="SimSun" w:hAnsi="SimSun" w:eastAsia="SimSun" w:cs="SimSun"/>
          <w:sz w:val="19"/>
          <w:szCs w:val="19"/>
          <w:spacing w:val="-7"/>
        </w:rPr>
        <w:t>系文件中。</w:t>
      </w:r>
    </w:p>
    <w:p>
      <w:pPr>
        <w:spacing w:before="137" w:line="223" w:lineRule="auto"/>
        <w:rPr>
          <w:rFonts w:ascii="SimHei" w:hAnsi="SimHei" w:eastAsia="SimHei" w:cs="SimHei"/>
          <w:sz w:val="19"/>
          <w:szCs w:val="19"/>
        </w:rPr>
      </w:pPr>
      <w:r>
        <w:rPr>
          <w:rFonts w:ascii="SimSun" w:hAnsi="SimSun" w:eastAsia="SimSun" w:cs="SimSun"/>
          <w:sz w:val="19"/>
          <w:szCs w:val="19"/>
          <w:spacing w:val="-2"/>
        </w:rPr>
        <w:t>5.6.4</w:t>
      </w:r>
      <w:r>
        <w:rPr>
          <w:rFonts w:ascii="SimSun" w:hAnsi="SimSun" w:eastAsia="SimSun" w:cs="SimSun"/>
          <w:sz w:val="19"/>
          <w:szCs w:val="19"/>
          <w:spacing w:val="8"/>
        </w:rPr>
        <w:t xml:space="preserve">  </w:t>
      </w:r>
      <w:r>
        <w:rPr>
          <w:rFonts w:ascii="SimHei" w:hAnsi="SimHei" w:eastAsia="SimHei" w:cs="SimHei"/>
          <w:sz w:val="19"/>
          <w:szCs w:val="19"/>
          <w:spacing w:val="-2"/>
        </w:rPr>
        <w:t>事故、事件管理</w:t>
      </w:r>
    </w:p>
    <w:p>
      <w:pPr>
        <w:ind w:left="369"/>
        <w:spacing w:before="198" w:line="218" w:lineRule="auto"/>
        <w:rPr>
          <w:rFonts w:ascii="SimSun" w:hAnsi="SimSun" w:eastAsia="SimSun" w:cs="SimSun"/>
          <w:sz w:val="19"/>
          <w:szCs w:val="19"/>
        </w:rPr>
      </w:pPr>
      <w:r>
        <w:rPr>
          <w:rFonts w:ascii="SimSun" w:hAnsi="SimSun" w:eastAsia="SimSun" w:cs="SimSun"/>
          <w:sz w:val="19"/>
          <w:szCs w:val="19"/>
          <w:spacing w:val="4"/>
        </w:rPr>
        <w:t>组织应建立、实施并保持程序.报告、调查和处理事故和事</w:t>
      </w:r>
      <w:r>
        <w:rPr>
          <w:rFonts w:ascii="SimSun" w:hAnsi="SimSun" w:eastAsia="SimSun" w:cs="SimSun"/>
          <w:sz w:val="19"/>
          <w:szCs w:val="19"/>
          <w:spacing w:val="3"/>
        </w:rPr>
        <w:t>件，以便：</w:t>
      </w:r>
    </w:p>
    <w:p>
      <w:pPr>
        <w:ind w:left="738" w:hanging="369"/>
        <w:spacing w:before="46" w:line="253" w:lineRule="auto"/>
        <w:rPr>
          <w:rFonts w:ascii="SimSun" w:hAnsi="SimSun" w:eastAsia="SimSun" w:cs="SimSun"/>
          <w:sz w:val="19"/>
          <w:szCs w:val="19"/>
        </w:rPr>
      </w:pPr>
      <w:r>
        <w:rPr>
          <w:rFonts w:ascii="Times New Roman" w:hAnsi="Times New Roman" w:eastAsia="Times New Roman" w:cs="Times New Roman"/>
          <w:sz w:val="19"/>
          <w:szCs w:val="19"/>
          <w:spacing w:val="4"/>
        </w:rPr>
        <w:t>a)    </w:t>
      </w:r>
      <w:r>
        <w:rPr>
          <w:rFonts w:ascii="SimSun" w:hAnsi="SimSun" w:eastAsia="SimSun" w:cs="SimSun"/>
          <w:sz w:val="19"/>
          <w:szCs w:val="19"/>
          <w:spacing w:val="4"/>
        </w:rPr>
        <w:t>记录并报告已经影响或正在影响健康、安全与环境的各类事故、事件(包括突发情况或管理</w:t>
      </w:r>
      <w:r>
        <w:rPr>
          <w:rFonts w:ascii="SimSun" w:hAnsi="SimSun" w:eastAsia="SimSun" w:cs="SimSun"/>
          <w:sz w:val="19"/>
          <w:szCs w:val="19"/>
          <w:spacing w:val="9"/>
        </w:rPr>
        <w:t xml:space="preserve"> </w:t>
      </w:r>
      <w:r>
        <w:rPr>
          <w:rFonts w:ascii="SimSun" w:hAnsi="SimSun" w:eastAsia="SimSun" w:cs="SimSun"/>
          <w:sz w:val="19"/>
          <w:szCs w:val="19"/>
          <w:spacing w:val="3"/>
        </w:rPr>
        <w:t>体系的缺陷所引起的事故、事件),事故、事件报告应达到法律法规要求及组织规定的范围。</w:t>
      </w:r>
    </w:p>
    <w:p>
      <w:pPr>
        <w:ind w:left="738" w:right="88" w:hanging="369"/>
        <w:spacing w:before="48" w:line="262" w:lineRule="auto"/>
        <w:rPr>
          <w:rFonts w:ascii="SimSun" w:hAnsi="SimSun" w:eastAsia="SimSun" w:cs="SimSun"/>
          <w:sz w:val="19"/>
          <w:szCs w:val="19"/>
        </w:rPr>
      </w:pPr>
      <w:r>
        <w:rPr>
          <w:rFonts w:ascii="Times New Roman" w:hAnsi="Times New Roman" w:eastAsia="Times New Roman" w:cs="Times New Roman"/>
          <w:sz w:val="19"/>
          <w:szCs w:val="19"/>
          <w:spacing w:val="8"/>
        </w:rPr>
        <w:t>b)    </w:t>
      </w:r>
      <w:r>
        <w:rPr>
          <w:rFonts w:ascii="SimSun" w:hAnsi="SimSun" w:eastAsia="SimSun" w:cs="SimSun"/>
          <w:sz w:val="19"/>
          <w:szCs w:val="19"/>
          <w:spacing w:val="8"/>
        </w:rPr>
        <w:t>确定事故、事件调查和处理的工作程序及职责，调查应及时开展和完成</w:t>
      </w:r>
      <w:r>
        <w:rPr>
          <w:rFonts w:ascii="SimSun" w:hAnsi="SimSun" w:eastAsia="SimSun" w:cs="SimSun"/>
          <w:sz w:val="19"/>
          <w:szCs w:val="19"/>
          <w:spacing w:val="7"/>
        </w:rPr>
        <w:t>.并沟通调查过程</w:t>
      </w:r>
      <w:r>
        <w:rPr>
          <w:rFonts w:ascii="SimSun" w:hAnsi="SimSun" w:eastAsia="SimSun" w:cs="SimSun"/>
          <w:sz w:val="19"/>
          <w:szCs w:val="19"/>
        </w:rPr>
        <w:t xml:space="preserve"> </w:t>
      </w:r>
      <w:r>
        <w:rPr>
          <w:rFonts w:ascii="SimSun" w:hAnsi="SimSun" w:eastAsia="SimSun" w:cs="SimSun"/>
          <w:sz w:val="19"/>
          <w:szCs w:val="19"/>
          <w:spacing w:val="-1"/>
        </w:rPr>
        <w:t>和结果。</w:t>
      </w:r>
    </w:p>
    <w:p>
      <w:pPr>
        <w:ind w:left="8119"/>
        <w:spacing w:before="118" w:line="188"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13</w:t>
      </w:r>
    </w:p>
    <w:p>
      <w:pPr>
        <w:spacing w:line="188" w:lineRule="auto"/>
        <w:sectPr>
          <w:headerReference w:type="default" r:id="rId28"/>
          <w:footerReference w:type="default" r:id="rId29"/>
          <w:pgSz w:w="11900" w:h="16660"/>
          <w:pgMar w:top="1499" w:right="1785" w:bottom="658" w:left="1640" w:header="1207" w:footer="371" w:gutter="0"/>
        </w:sectPr>
        <w:rPr>
          <w:rFonts w:ascii="Times New Roman" w:hAnsi="Times New Roman" w:eastAsia="Times New Roman" w:cs="Times New Roman"/>
          <w:sz w:val="14"/>
          <w:szCs w:val="14"/>
        </w:rPr>
      </w:pPr>
    </w:p>
    <w:p>
      <w:pPr>
        <w:ind w:left="400"/>
        <w:spacing w:before="237" w:line="212" w:lineRule="auto"/>
        <w:rPr>
          <w:rFonts w:ascii="SimSun" w:hAnsi="SimSun" w:eastAsia="SimSun" w:cs="SimSun"/>
          <w:sz w:val="19"/>
          <w:szCs w:val="19"/>
        </w:rPr>
      </w:pPr>
      <w:r>
        <w:rPr>
          <w:rFonts w:ascii="Times New Roman" w:hAnsi="Times New Roman" w:eastAsia="Times New Roman" w:cs="Times New Roman"/>
          <w:sz w:val="19"/>
          <w:szCs w:val="19"/>
          <w:spacing w:val="1"/>
        </w:rPr>
        <w:t>c)    </w:t>
      </w:r>
      <w:r>
        <w:rPr>
          <w:rFonts w:ascii="SimSun" w:hAnsi="SimSun" w:eastAsia="SimSun" w:cs="SimSun"/>
          <w:sz w:val="19"/>
          <w:szCs w:val="19"/>
          <w:spacing w:val="1"/>
        </w:rPr>
        <w:t>确定内在的、可能导致事故、事件发生的管理</w:t>
      </w:r>
      <w:r>
        <w:rPr>
          <w:rFonts w:ascii="SimSun" w:hAnsi="SimSun" w:eastAsia="SimSun" w:cs="SimSun"/>
          <w:sz w:val="19"/>
          <w:szCs w:val="19"/>
        </w:rPr>
        <w:t>缺陷和其他因素。</w:t>
      </w:r>
    </w:p>
    <w:p>
      <w:pPr>
        <w:ind w:left="789" w:right="124" w:hanging="389"/>
        <w:spacing w:before="41" w:line="266" w:lineRule="auto"/>
        <w:rPr>
          <w:rFonts w:ascii="SimSun" w:hAnsi="SimSun" w:eastAsia="SimSun" w:cs="SimSun"/>
          <w:sz w:val="19"/>
          <w:szCs w:val="19"/>
        </w:rPr>
      </w:pPr>
      <w:r>
        <w:rPr>
          <w:rFonts w:ascii="Times New Roman" w:hAnsi="Times New Roman" w:eastAsia="Times New Roman" w:cs="Times New Roman"/>
          <w:sz w:val="19"/>
          <w:szCs w:val="19"/>
          <w:spacing w:val="5"/>
        </w:rPr>
        <w:t>d)    </w:t>
      </w:r>
      <w:r>
        <w:rPr>
          <w:rFonts w:ascii="SimSun" w:hAnsi="SimSun" w:eastAsia="SimSun" w:cs="SimSun"/>
          <w:sz w:val="19"/>
          <w:szCs w:val="19"/>
          <w:spacing w:val="5"/>
        </w:rPr>
        <w:t>对任何已识别的纠正措施的需求或预防措施的机会，应与发生不符合情况时所采取纠正措</w:t>
      </w:r>
      <w:r>
        <w:rPr>
          <w:rFonts w:ascii="SimSun" w:hAnsi="SimSun" w:eastAsia="SimSun" w:cs="SimSun"/>
          <w:sz w:val="19"/>
          <w:szCs w:val="19"/>
          <w:spacing w:val="16"/>
        </w:rPr>
        <w:t xml:space="preserve"> </w:t>
      </w:r>
      <w:r>
        <w:rPr>
          <w:rFonts w:ascii="SimSun" w:hAnsi="SimSun" w:eastAsia="SimSun" w:cs="SimSun"/>
          <w:sz w:val="19"/>
          <w:szCs w:val="19"/>
          <w:spacing w:val="7"/>
        </w:rPr>
        <w:t>施和预防措施的工作程序相一致(见5.6.3)。</w:t>
      </w:r>
    </w:p>
    <w:p>
      <w:pPr>
        <w:ind w:left="400"/>
        <w:spacing w:before="53" w:line="212" w:lineRule="auto"/>
        <w:rPr>
          <w:rFonts w:ascii="SimSun" w:hAnsi="SimSun" w:eastAsia="SimSun" w:cs="SimSun"/>
          <w:sz w:val="19"/>
          <w:szCs w:val="19"/>
        </w:rPr>
      </w:pPr>
      <w:r>
        <w:rPr>
          <w:rFonts w:ascii="Times New Roman" w:hAnsi="Times New Roman" w:eastAsia="Times New Roman" w:cs="Times New Roman"/>
          <w:sz w:val="19"/>
          <w:szCs w:val="19"/>
          <w:spacing w:val="-1"/>
        </w:rPr>
        <w:t>e)     </w:t>
      </w:r>
      <w:r>
        <w:rPr>
          <w:rFonts w:ascii="SimSun" w:hAnsi="SimSun" w:eastAsia="SimSun" w:cs="SimSun"/>
          <w:sz w:val="19"/>
          <w:szCs w:val="19"/>
          <w:spacing w:val="-1"/>
        </w:rPr>
        <w:t>事故、事件作为资源在组织范围内进行共享。</w:t>
      </w:r>
    </w:p>
    <w:p>
      <w:pPr>
        <w:ind w:left="400"/>
        <w:spacing w:before="71" w:line="212" w:lineRule="auto"/>
        <w:rPr>
          <w:rFonts w:ascii="SimSun" w:hAnsi="SimSun" w:eastAsia="SimSun" w:cs="SimSun"/>
          <w:sz w:val="19"/>
          <w:szCs w:val="19"/>
        </w:rPr>
      </w:pPr>
      <w:r>
        <w:rPr>
          <w:rFonts w:ascii="Times New Roman" w:hAnsi="Times New Roman" w:eastAsia="Times New Roman" w:cs="Times New Roman"/>
          <w:sz w:val="19"/>
          <w:szCs w:val="19"/>
          <w:spacing w:val="-1"/>
        </w:rPr>
        <w:t>f)     </w:t>
      </w:r>
      <w:r>
        <w:rPr>
          <w:rFonts w:ascii="SimSun" w:hAnsi="SimSun" w:eastAsia="SimSun" w:cs="SimSun"/>
          <w:sz w:val="19"/>
          <w:szCs w:val="19"/>
          <w:spacing w:val="-1"/>
        </w:rPr>
        <w:t>事故、事件调查和处理的结果应形成文件并予以保存。</w:t>
      </w:r>
    </w:p>
    <w:p>
      <w:pPr>
        <w:spacing w:before="231" w:line="222" w:lineRule="auto"/>
        <w:rPr>
          <w:rFonts w:ascii="SimHei" w:hAnsi="SimHei" w:eastAsia="SimHei" w:cs="SimHei"/>
          <w:sz w:val="19"/>
          <w:szCs w:val="19"/>
        </w:rPr>
      </w:pPr>
      <w:r>
        <w:rPr>
          <w:rFonts w:ascii="SimSun" w:hAnsi="SimSun" w:eastAsia="SimSun" w:cs="SimSun"/>
          <w:sz w:val="19"/>
          <w:szCs w:val="19"/>
          <w:spacing w:val="-3"/>
        </w:rPr>
        <w:t>5.6.5</w:t>
      </w:r>
      <w:r>
        <w:rPr>
          <w:rFonts w:ascii="SimSun" w:hAnsi="SimSun" w:eastAsia="SimSun" w:cs="SimSun"/>
          <w:sz w:val="19"/>
          <w:szCs w:val="19"/>
          <w:spacing w:val="16"/>
        </w:rPr>
        <w:t xml:space="preserve">  </w:t>
      </w:r>
      <w:r>
        <w:rPr>
          <w:rFonts w:ascii="SimHei" w:hAnsi="SimHei" w:eastAsia="SimHei" w:cs="SimHei"/>
          <w:sz w:val="19"/>
          <w:szCs w:val="19"/>
          <w:spacing w:val="-3"/>
        </w:rPr>
        <w:t>记录控制</w:t>
      </w:r>
    </w:p>
    <w:p>
      <w:pPr>
        <w:ind w:right="120" w:firstLine="400"/>
        <w:spacing w:before="171" w:line="292" w:lineRule="auto"/>
        <w:rPr>
          <w:rFonts w:ascii="SimSun" w:hAnsi="SimSun" w:eastAsia="SimSun" w:cs="SimSun"/>
          <w:sz w:val="19"/>
          <w:szCs w:val="19"/>
        </w:rPr>
      </w:pPr>
      <w:r>
        <w:rPr>
          <w:rFonts w:ascii="SimSun" w:hAnsi="SimSun" w:eastAsia="SimSun" w:cs="SimSun"/>
          <w:sz w:val="19"/>
          <w:szCs w:val="19"/>
          <w:spacing w:val="1"/>
        </w:rPr>
        <w:t>组织应根据需要，建立并保持必要的记录，用于证实</w:t>
      </w:r>
      <w:r>
        <w:rPr>
          <w:rFonts w:ascii="SimSun" w:hAnsi="SimSun" w:eastAsia="SimSun" w:cs="SimSun"/>
          <w:sz w:val="19"/>
          <w:szCs w:val="19"/>
        </w:rPr>
        <w:t>符合健康、安全与环境管理体系和本标准的 </w:t>
      </w:r>
      <w:r>
        <w:rPr>
          <w:rFonts w:ascii="SimSun" w:hAnsi="SimSun" w:eastAsia="SimSun" w:cs="SimSun"/>
          <w:sz w:val="19"/>
          <w:szCs w:val="19"/>
          <w:spacing w:val="-1"/>
        </w:rPr>
        <w:t>要求，以及所实现的结果。</w:t>
      </w:r>
    </w:p>
    <w:p>
      <w:pPr>
        <w:ind w:left="400"/>
        <w:spacing w:line="219" w:lineRule="auto"/>
        <w:rPr>
          <w:rFonts w:ascii="SimSun" w:hAnsi="SimSun" w:eastAsia="SimSun" w:cs="SimSun"/>
          <w:sz w:val="19"/>
          <w:szCs w:val="19"/>
        </w:rPr>
      </w:pPr>
      <w:r>
        <w:rPr>
          <w:rFonts w:ascii="SimSun" w:hAnsi="SimSun" w:eastAsia="SimSun" w:cs="SimSun"/>
          <w:sz w:val="19"/>
          <w:szCs w:val="19"/>
        </w:rPr>
        <w:t>组织应建立、实施和保持程序，用于记录的标识、存放、保护、检索、留存和处置。</w:t>
      </w:r>
    </w:p>
    <w:p>
      <w:pPr>
        <w:ind w:right="125" w:firstLine="400"/>
        <w:spacing w:before="45" w:line="313" w:lineRule="auto"/>
        <w:rPr>
          <w:rFonts w:ascii="SimSun" w:hAnsi="SimSun" w:eastAsia="SimSun" w:cs="SimSun"/>
          <w:sz w:val="19"/>
          <w:szCs w:val="19"/>
        </w:rPr>
      </w:pPr>
      <w:r>
        <w:rPr>
          <w:rFonts w:ascii="SimSun" w:hAnsi="SimSun" w:eastAsia="SimSun" w:cs="SimSun"/>
          <w:sz w:val="19"/>
          <w:szCs w:val="19"/>
          <w:spacing w:val="7"/>
        </w:rPr>
        <w:t>健康、安全与环境记录应字迹清楚、标识明确.并具有可追溯性。记录的保存和管理应便于查</w:t>
      </w:r>
      <w:r>
        <w:rPr>
          <w:rFonts w:ascii="SimSun" w:hAnsi="SimSun" w:eastAsia="SimSun" w:cs="SimSun"/>
          <w:sz w:val="19"/>
          <w:szCs w:val="19"/>
          <w:spacing w:val="16"/>
        </w:rPr>
        <w:t xml:space="preserve"> </w:t>
      </w:r>
      <w:r>
        <w:rPr>
          <w:rFonts w:ascii="SimSun" w:hAnsi="SimSun" w:eastAsia="SimSun" w:cs="SimSun"/>
          <w:sz w:val="19"/>
          <w:szCs w:val="19"/>
          <w:spacing w:val="3"/>
        </w:rPr>
        <w:t>阅.避免损坏、变质或遗失，应规定并记录保存期限。</w:t>
      </w:r>
    </w:p>
    <w:p>
      <w:pPr>
        <w:spacing w:before="96" w:line="222" w:lineRule="auto"/>
        <w:rPr>
          <w:rFonts w:ascii="SimHei" w:hAnsi="SimHei" w:eastAsia="SimHei" w:cs="SimHei"/>
          <w:sz w:val="19"/>
          <w:szCs w:val="19"/>
        </w:rPr>
      </w:pPr>
      <w:r>
        <w:rPr>
          <w:rFonts w:ascii="SimSun" w:hAnsi="SimSun" w:eastAsia="SimSun" w:cs="SimSun"/>
          <w:sz w:val="19"/>
          <w:szCs w:val="19"/>
          <w:spacing w:val="-3"/>
        </w:rPr>
        <w:t>5.6.6</w:t>
      </w:r>
      <w:r>
        <w:rPr>
          <w:rFonts w:ascii="SimSun" w:hAnsi="SimSun" w:eastAsia="SimSun" w:cs="SimSun"/>
          <w:sz w:val="19"/>
          <w:szCs w:val="19"/>
          <w:spacing w:val="8"/>
        </w:rPr>
        <w:t xml:space="preserve">  </w:t>
      </w:r>
      <w:r>
        <w:rPr>
          <w:rFonts w:ascii="SimHei" w:hAnsi="SimHei" w:eastAsia="SimHei" w:cs="SimHei"/>
          <w:sz w:val="19"/>
          <w:szCs w:val="19"/>
          <w:spacing w:val="-3"/>
        </w:rPr>
        <w:t>内部审核</w:t>
      </w:r>
    </w:p>
    <w:p>
      <w:pPr>
        <w:ind w:right="119" w:firstLine="400"/>
        <w:spacing w:before="181" w:line="281" w:lineRule="auto"/>
        <w:rPr>
          <w:rFonts w:ascii="SimSun" w:hAnsi="SimSun" w:eastAsia="SimSun" w:cs="SimSun"/>
          <w:sz w:val="19"/>
          <w:szCs w:val="19"/>
        </w:rPr>
      </w:pPr>
      <w:r>
        <w:rPr>
          <w:rFonts w:ascii="SimSun" w:hAnsi="SimSun" w:eastAsia="SimSun" w:cs="SimSun"/>
          <w:sz w:val="19"/>
          <w:szCs w:val="19"/>
          <w:spacing w:val="1"/>
        </w:rPr>
        <w:t>组织应确保按照计划的间隔对健康、安全与环境管理体</w:t>
      </w:r>
      <w:r>
        <w:rPr>
          <w:rFonts w:ascii="SimSun" w:hAnsi="SimSun" w:eastAsia="SimSun" w:cs="SimSun"/>
          <w:sz w:val="19"/>
          <w:szCs w:val="19"/>
        </w:rPr>
        <w:t>系进行内部审核，以便确定健康、安全与 </w:t>
      </w:r>
      <w:r>
        <w:rPr>
          <w:rFonts w:ascii="SimSun" w:hAnsi="SimSun" w:eastAsia="SimSun" w:cs="SimSun"/>
          <w:sz w:val="19"/>
          <w:szCs w:val="19"/>
          <w:spacing w:val="-2"/>
        </w:rPr>
        <w:t>环境管理体系是否：</w:t>
      </w:r>
    </w:p>
    <w:p>
      <w:pPr>
        <w:ind w:left="400"/>
        <w:spacing w:line="212" w:lineRule="auto"/>
        <w:rPr>
          <w:rFonts w:ascii="SimSun" w:hAnsi="SimSun" w:eastAsia="SimSun" w:cs="SimSun"/>
          <w:sz w:val="19"/>
          <w:szCs w:val="19"/>
        </w:rPr>
      </w:pPr>
      <w:r>
        <w:rPr>
          <w:rFonts w:ascii="Times New Roman" w:hAnsi="Times New Roman" w:eastAsia="Times New Roman" w:cs="Times New Roman"/>
          <w:sz w:val="19"/>
          <w:szCs w:val="19"/>
        </w:rPr>
        <w:t>a)     </w:t>
      </w:r>
      <w:r>
        <w:rPr>
          <w:rFonts w:ascii="SimSun" w:hAnsi="SimSun" w:eastAsia="SimSun" w:cs="SimSun"/>
          <w:sz w:val="19"/>
          <w:szCs w:val="19"/>
        </w:rPr>
        <w:t>符合健康、安全与环境管理工作的策划安排，包括满足本标准的要</w:t>
      </w:r>
      <w:r>
        <w:rPr>
          <w:rFonts w:ascii="SimSun" w:hAnsi="SimSun" w:eastAsia="SimSun" w:cs="SimSun"/>
          <w:sz w:val="19"/>
          <w:szCs w:val="19"/>
          <w:spacing w:val="-1"/>
        </w:rPr>
        <w:t>求。</w:t>
      </w:r>
    </w:p>
    <w:p>
      <w:pPr>
        <w:ind w:left="400"/>
        <w:spacing w:before="62" w:line="212" w:lineRule="auto"/>
        <w:rPr>
          <w:rFonts w:ascii="SimSun" w:hAnsi="SimSun" w:eastAsia="SimSun" w:cs="SimSun"/>
          <w:sz w:val="19"/>
          <w:szCs w:val="19"/>
        </w:rPr>
      </w:pPr>
      <w:r>
        <w:rPr>
          <w:rFonts w:ascii="Times New Roman" w:hAnsi="Times New Roman" w:eastAsia="Times New Roman" w:cs="Times New Roman"/>
          <w:sz w:val="19"/>
          <w:szCs w:val="19"/>
        </w:rPr>
        <w:t>b)</w:t>
      </w:r>
      <w:r>
        <w:rPr>
          <w:rFonts w:ascii="Times New Roman" w:hAnsi="Times New Roman" w:eastAsia="Times New Roman" w:cs="Times New Roman"/>
          <w:sz w:val="19"/>
          <w:szCs w:val="19"/>
          <w:spacing w:val="8"/>
        </w:rPr>
        <w:t xml:space="preserve">    </w:t>
      </w:r>
      <w:r>
        <w:rPr>
          <w:rFonts w:ascii="SimSun" w:hAnsi="SimSun" w:eastAsia="SimSun" w:cs="SimSun"/>
          <w:sz w:val="19"/>
          <w:szCs w:val="19"/>
        </w:rPr>
        <w:t>得到了正确的实施和保持。</w:t>
      </w:r>
    </w:p>
    <w:p>
      <w:pPr>
        <w:ind w:left="40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1"/>
        </w:rPr>
        <w:t>c)     </w:t>
      </w:r>
      <w:r>
        <w:rPr>
          <w:rFonts w:ascii="SimSun" w:hAnsi="SimSun" w:eastAsia="SimSun" w:cs="SimSun"/>
          <w:sz w:val="19"/>
          <w:szCs w:val="19"/>
          <w:spacing w:val="-1"/>
        </w:rPr>
        <w:t>有效地满足组织的方针和目标。</w:t>
      </w:r>
    </w:p>
    <w:p>
      <w:pPr>
        <w:ind w:left="400"/>
        <w:spacing w:before="92" w:line="218" w:lineRule="auto"/>
        <w:rPr>
          <w:rFonts w:ascii="SimSun" w:hAnsi="SimSun" w:eastAsia="SimSun" w:cs="SimSun"/>
          <w:sz w:val="19"/>
          <w:szCs w:val="19"/>
        </w:rPr>
      </w:pPr>
      <w:r>
        <w:rPr>
          <w:rFonts w:ascii="SimSun" w:hAnsi="SimSun" w:eastAsia="SimSun" w:cs="SimSun"/>
          <w:sz w:val="19"/>
          <w:szCs w:val="19"/>
          <w:spacing w:val="-3"/>
        </w:rPr>
        <w:t>应向管理者报告审核的结果。</w:t>
      </w:r>
    </w:p>
    <w:p>
      <w:pPr>
        <w:ind w:right="127" w:firstLine="400"/>
        <w:spacing w:before="46" w:line="287" w:lineRule="auto"/>
        <w:rPr>
          <w:rFonts w:ascii="SimSun" w:hAnsi="SimSun" w:eastAsia="SimSun" w:cs="SimSun"/>
          <w:sz w:val="19"/>
          <w:szCs w:val="19"/>
        </w:rPr>
      </w:pPr>
      <w:r>
        <w:rPr>
          <w:rFonts w:ascii="SimSun" w:hAnsi="SimSun" w:eastAsia="SimSun" w:cs="SimSun"/>
          <w:sz w:val="19"/>
          <w:szCs w:val="19"/>
        </w:rPr>
        <w:t>组织应基于组织活动、产品和任务的风险和影响以及以前的审核结果，策划、制定、实施和保持</w:t>
      </w:r>
      <w:r>
        <w:rPr>
          <w:rFonts w:ascii="SimSun" w:hAnsi="SimSun" w:eastAsia="SimSun" w:cs="SimSun"/>
          <w:sz w:val="19"/>
          <w:szCs w:val="19"/>
          <w:spacing w:val="16"/>
        </w:rPr>
        <w:t xml:space="preserve"> </w:t>
      </w:r>
      <w:r>
        <w:rPr>
          <w:rFonts w:ascii="SimSun" w:hAnsi="SimSun" w:eastAsia="SimSun" w:cs="SimSun"/>
          <w:sz w:val="19"/>
          <w:szCs w:val="19"/>
          <w:spacing w:val="-3"/>
        </w:rPr>
        <w:t>审核方案。</w:t>
      </w:r>
    </w:p>
    <w:p>
      <w:pPr>
        <w:ind w:left="400"/>
        <w:spacing w:line="219" w:lineRule="auto"/>
        <w:rPr>
          <w:rFonts w:ascii="SimSun" w:hAnsi="SimSun" w:eastAsia="SimSun" w:cs="SimSun"/>
          <w:sz w:val="19"/>
          <w:szCs w:val="19"/>
        </w:rPr>
      </w:pPr>
      <w:r>
        <w:rPr>
          <w:rFonts w:ascii="SimSun" w:hAnsi="SimSun" w:eastAsia="SimSun" w:cs="SimSun"/>
          <w:sz w:val="19"/>
          <w:szCs w:val="19"/>
          <w:spacing w:val="-1"/>
        </w:rPr>
        <w:t>组织应建立、实施和保持审核程序，以明确：</w:t>
      </w:r>
    </w:p>
    <w:p>
      <w:pPr>
        <w:ind w:left="400"/>
        <w:spacing w:before="53" w:line="212" w:lineRule="auto"/>
        <w:rPr>
          <w:rFonts w:ascii="SimSun" w:hAnsi="SimSun" w:eastAsia="SimSun" w:cs="SimSun"/>
          <w:sz w:val="19"/>
          <w:szCs w:val="19"/>
        </w:rPr>
      </w:pPr>
      <w:r>
        <w:rPr>
          <w:rFonts w:ascii="Times New Roman" w:hAnsi="Times New Roman" w:eastAsia="Times New Roman" w:cs="Times New Roman"/>
          <w:sz w:val="19"/>
          <w:szCs w:val="19"/>
        </w:rPr>
        <w:t>a)     </w:t>
      </w:r>
      <w:r>
        <w:rPr>
          <w:rFonts w:ascii="SimSun" w:hAnsi="SimSun" w:eastAsia="SimSun" w:cs="SimSun"/>
          <w:sz w:val="19"/>
          <w:szCs w:val="19"/>
        </w:rPr>
        <w:t>策划和实施审核、报告审核结果和保存相关记录的职责、能力和要</w:t>
      </w:r>
      <w:r>
        <w:rPr>
          <w:rFonts w:ascii="SimSun" w:hAnsi="SimSun" w:eastAsia="SimSun" w:cs="SimSun"/>
          <w:sz w:val="19"/>
          <w:szCs w:val="19"/>
          <w:spacing w:val="-1"/>
        </w:rPr>
        <w:t>求。</w:t>
      </w:r>
    </w:p>
    <w:p>
      <w:pPr>
        <w:ind w:left="400"/>
        <w:spacing w:before="52" w:line="212" w:lineRule="auto"/>
        <w:rPr>
          <w:rFonts w:ascii="SimSun" w:hAnsi="SimSun" w:eastAsia="SimSun" w:cs="SimSun"/>
          <w:sz w:val="19"/>
          <w:szCs w:val="19"/>
        </w:rPr>
      </w:pPr>
      <w:r>
        <w:rPr>
          <w:rFonts w:ascii="Times New Roman" w:hAnsi="Times New Roman" w:eastAsia="Times New Roman" w:cs="Times New Roman"/>
          <w:sz w:val="19"/>
          <w:szCs w:val="19"/>
        </w:rPr>
        <w:t>b)</w:t>
      </w:r>
      <w:r>
        <w:rPr>
          <w:rFonts w:ascii="Times New Roman" w:hAnsi="Times New Roman" w:eastAsia="Times New Roman" w:cs="Times New Roman"/>
          <w:sz w:val="19"/>
          <w:szCs w:val="19"/>
          <w:spacing w:val="11"/>
        </w:rPr>
        <w:t xml:space="preserve">    </w:t>
      </w:r>
      <w:r>
        <w:rPr>
          <w:rFonts w:ascii="SimSun" w:hAnsi="SimSun" w:eastAsia="SimSun" w:cs="SimSun"/>
          <w:sz w:val="19"/>
          <w:szCs w:val="19"/>
        </w:rPr>
        <w:t>审核的准则、范围、频次、方法和能力要求。</w:t>
      </w:r>
    </w:p>
    <w:p>
      <w:pPr>
        <w:ind w:left="400" w:right="1290"/>
        <w:spacing w:before="71" w:line="262" w:lineRule="auto"/>
        <w:rPr>
          <w:rFonts w:ascii="SimSun" w:hAnsi="SimSun" w:eastAsia="SimSun" w:cs="SimSun"/>
          <w:sz w:val="19"/>
          <w:szCs w:val="19"/>
        </w:rPr>
      </w:pPr>
      <w:r>
        <w:rPr>
          <w:rFonts w:ascii="Times New Roman" w:hAnsi="Times New Roman" w:eastAsia="Times New Roman" w:cs="Times New Roman"/>
          <w:sz w:val="19"/>
          <w:szCs w:val="19"/>
          <w:spacing w:val="1"/>
        </w:rPr>
        <w:t>c)    </w:t>
      </w:r>
      <w:r>
        <w:rPr>
          <w:rFonts w:ascii="SimSun" w:hAnsi="SimSun" w:eastAsia="SimSun" w:cs="SimSun"/>
          <w:sz w:val="19"/>
          <w:szCs w:val="19"/>
          <w:spacing w:val="1"/>
        </w:rPr>
        <w:t>审核流程，包括审核准备、现场审核实施、整改和跟踪验证等审核后</w:t>
      </w:r>
      <w:r>
        <w:rPr>
          <w:rFonts w:ascii="SimSun" w:hAnsi="SimSun" w:eastAsia="SimSun" w:cs="SimSun"/>
          <w:sz w:val="19"/>
          <w:szCs w:val="19"/>
        </w:rPr>
        <w:t>续管理。 </w:t>
      </w:r>
      <w:r>
        <w:rPr>
          <w:rFonts w:ascii="SimSun" w:hAnsi="SimSun" w:eastAsia="SimSun" w:cs="SimSun"/>
          <w:sz w:val="19"/>
          <w:szCs w:val="19"/>
        </w:rPr>
        <w:t>审核员的选择和审核的实施应确保审核过程的客观性和公正性。</w:t>
      </w:r>
    </w:p>
    <w:p>
      <w:pPr>
        <w:spacing w:before="212" w:line="222" w:lineRule="auto"/>
        <w:rPr>
          <w:rFonts w:ascii="SimHei" w:hAnsi="SimHei" w:eastAsia="SimHei" w:cs="SimHei"/>
          <w:sz w:val="19"/>
          <w:szCs w:val="19"/>
        </w:rPr>
      </w:pPr>
      <w:r>
        <w:rPr>
          <w:rFonts w:ascii="SimSun" w:hAnsi="SimSun" w:eastAsia="SimSun" w:cs="SimSun"/>
          <w:sz w:val="19"/>
          <w:szCs w:val="19"/>
          <w:spacing w:val="-3"/>
        </w:rPr>
        <w:t>5.7</w:t>
      </w:r>
      <w:r>
        <w:rPr>
          <w:rFonts w:ascii="SimSun" w:hAnsi="SimSun" w:eastAsia="SimSun" w:cs="SimSun"/>
          <w:sz w:val="19"/>
          <w:szCs w:val="19"/>
          <w:spacing w:val="9"/>
        </w:rPr>
        <w:t xml:space="preserve">  </w:t>
      </w:r>
      <w:r>
        <w:rPr>
          <w:rFonts w:ascii="SimHei" w:hAnsi="SimHei" w:eastAsia="SimHei" w:cs="SimHei"/>
          <w:sz w:val="19"/>
          <w:szCs w:val="19"/>
          <w:spacing w:val="-3"/>
        </w:rPr>
        <w:t>管理评审</w:t>
      </w:r>
    </w:p>
    <w:p>
      <w:pPr>
        <w:ind w:right="127" w:firstLine="400"/>
        <w:spacing w:before="193" w:line="272" w:lineRule="auto"/>
        <w:jc w:val="both"/>
        <w:rPr>
          <w:rFonts w:ascii="SimSun" w:hAnsi="SimSun" w:eastAsia="SimSun" w:cs="SimSun"/>
          <w:sz w:val="19"/>
          <w:szCs w:val="19"/>
        </w:rPr>
      </w:pPr>
      <w:r>
        <w:rPr>
          <w:rFonts w:ascii="SimSun" w:hAnsi="SimSun" w:eastAsia="SimSun" w:cs="SimSun"/>
          <w:sz w:val="19"/>
          <w:szCs w:val="19"/>
        </w:rPr>
        <w:t>组织的最高管理者应按计划的时间间隔对健康、安全与环境管理体系进行评审，以确保其持续适</w:t>
      </w:r>
      <w:r>
        <w:rPr>
          <w:rFonts w:ascii="SimSun" w:hAnsi="SimSun" w:eastAsia="SimSun" w:cs="SimSun"/>
          <w:sz w:val="19"/>
          <w:szCs w:val="19"/>
          <w:spacing w:val="16"/>
        </w:rPr>
        <w:t xml:space="preserve"> </w:t>
      </w:r>
      <w:r>
        <w:rPr>
          <w:rFonts w:ascii="SimSun" w:hAnsi="SimSun" w:eastAsia="SimSun" w:cs="SimSun"/>
          <w:sz w:val="19"/>
          <w:szCs w:val="19"/>
          <w:spacing w:val="5"/>
        </w:rPr>
        <w:t>宜性、充分性和有效性。评审应包括评价改进的机会和对健康、安全与环境管理体系进</w:t>
      </w:r>
      <w:r>
        <w:rPr>
          <w:rFonts w:ascii="SimSun" w:hAnsi="SimSun" w:eastAsia="SimSun" w:cs="SimSun"/>
          <w:sz w:val="19"/>
          <w:szCs w:val="19"/>
          <w:spacing w:val="4"/>
        </w:rPr>
        <w:t>行修改的需</w:t>
      </w:r>
      <w:r>
        <w:rPr>
          <w:rFonts w:ascii="SimSun" w:hAnsi="SimSun" w:eastAsia="SimSun" w:cs="SimSun"/>
          <w:sz w:val="19"/>
          <w:szCs w:val="19"/>
        </w:rPr>
        <w:t xml:space="preserve"> </w:t>
      </w:r>
      <w:r>
        <w:rPr>
          <w:rFonts w:ascii="SimSun" w:hAnsi="SimSun" w:eastAsia="SimSun" w:cs="SimSun"/>
          <w:sz w:val="19"/>
          <w:szCs w:val="19"/>
        </w:rPr>
        <w:t>求。管理评审过程应确保收集到必要的信息提供给管理者进行评价。应保存管理评审的记录。</w:t>
      </w:r>
    </w:p>
    <w:p>
      <w:pPr>
        <w:ind w:left="400"/>
        <w:spacing w:before="30" w:line="219" w:lineRule="auto"/>
        <w:rPr>
          <w:rFonts w:ascii="SimSun" w:hAnsi="SimSun" w:eastAsia="SimSun" w:cs="SimSun"/>
          <w:sz w:val="19"/>
          <w:szCs w:val="19"/>
        </w:rPr>
      </w:pPr>
      <w:r>
        <w:rPr>
          <w:rFonts w:ascii="SimSun" w:hAnsi="SimSun" w:eastAsia="SimSun" w:cs="SimSun"/>
          <w:sz w:val="19"/>
          <w:szCs w:val="19"/>
          <w:spacing w:val="-1"/>
        </w:rPr>
        <w:t>管理评审的输人应包括但不限于：</w:t>
      </w:r>
    </w:p>
    <w:p>
      <w:pPr>
        <w:ind w:left="400"/>
        <w:spacing w:before="33" w:line="212" w:lineRule="auto"/>
        <w:rPr>
          <w:rFonts w:ascii="SimSun" w:hAnsi="SimSun" w:eastAsia="SimSun" w:cs="SimSun"/>
          <w:sz w:val="19"/>
          <w:szCs w:val="19"/>
        </w:rPr>
      </w:pPr>
      <w:r>
        <w:rPr>
          <w:rFonts w:ascii="Times New Roman" w:hAnsi="Times New Roman" w:eastAsia="Times New Roman" w:cs="Times New Roman"/>
          <w:sz w:val="19"/>
          <w:szCs w:val="19"/>
          <w:spacing w:val="-1"/>
        </w:rPr>
        <w:t>a)     </w:t>
      </w:r>
      <w:r>
        <w:rPr>
          <w:rFonts w:ascii="SimSun" w:hAnsi="SimSun" w:eastAsia="SimSun" w:cs="SimSun"/>
          <w:sz w:val="19"/>
          <w:szCs w:val="19"/>
          <w:spacing w:val="-1"/>
        </w:rPr>
        <w:t>审核和合规性评价的结果。</w:t>
      </w:r>
    </w:p>
    <w:p>
      <w:pPr>
        <w:ind w:left="400"/>
        <w:spacing w:before="62" w:line="212" w:lineRule="auto"/>
        <w:rPr>
          <w:rFonts w:ascii="SimSun" w:hAnsi="SimSun" w:eastAsia="SimSun" w:cs="SimSun"/>
          <w:sz w:val="19"/>
          <w:szCs w:val="19"/>
        </w:rPr>
      </w:pPr>
      <w:r>
        <w:rPr>
          <w:rFonts w:ascii="Times New Roman" w:hAnsi="Times New Roman" w:eastAsia="Times New Roman" w:cs="Times New Roman"/>
          <w:sz w:val="19"/>
          <w:szCs w:val="19"/>
        </w:rPr>
        <w:t>b)</w:t>
      </w:r>
      <w:r>
        <w:rPr>
          <w:rFonts w:ascii="Times New Roman" w:hAnsi="Times New Roman" w:eastAsia="Times New Roman" w:cs="Times New Roman"/>
          <w:sz w:val="19"/>
          <w:szCs w:val="19"/>
          <w:spacing w:val="11"/>
        </w:rPr>
        <w:t xml:space="preserve">    </w:t>
      </w:r>
      <w:r>
        <w:rPr>
          <w:rFonts w:ascii="SimSun" w:hAnsi="SimSun" w:eastAsia="SimSun" w:cs="SimSun"/>
          <w:sz w:val="19"/>
          <w:szCs w:val="19"/>
        </w:rPr>
        <w:t>参与和协商的结果。</w:t>
      </w:r>
    </w:p>
    <w:p>
      <w:pPr>
        <w:ind w:left="40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4"/>
        </w:rPr>
        <w:t>c)</w:t>
      </w:r>
      <w:r>
        <w:rPr>
          <w:rFonts w:ascii="Times New Roman" w:hAnsi="Times New Roman" w:eastAsia="Times New Roman" w:cs="Times New Roman"/>
          <w:sz w:val="19"/>
          <w:szCs w:val="19"/>
          <w:spacing w:val="13"/>
          <w:w w:val="101"/>
        </w:rPr>
        <w:t xml:space="preserve">    </w:t>
      </w:r>
      <w:r>
        <w:rPr>
          <w:rFonts w:ascii="SimSun" w:hAnsi="SimSun" w:eastAsia="SimSun" w:cs="SimSun"/>
          <w:sz w:val="19"/>
          <w:szCs w:val="19"/>
          <w:spacing w:val="4"/>
        </w:rPr>
        <w:t>和外部相关方的沟通信息.包括投诉。</w:t>
      </w:r>
    </w:p>
    <w:p>
      <w:pPr>
        <w:ind w:left="400"/>
        <w:spacing w:before="72" w:line="212" w:lineRule="auto"/>
        <w:rPr>
          <w:rFonts w:ascii="SimSun" w:hAnsi="SimSun" w:eastAsia="SimSun" w:cs="SimSun"/>
          <w:sz w:val="19"/>
          <w:szCs w:val="19"/>
        </w:rPr>
      </w:pPr>
      <w:r>
        <w:rPr>
          <w:rFonts w:ascii="Times New Roman" w:hAnsi="Times New Roman" w:eastAsia="Times New Roman" w:cs="Times New Roman"/>
          <w:sz w:val="19"/>
          <w:szCs w:val="19"/>
          <w:spacing w:val="-1"/>
        </w:rPr>
        <w:t>d)</w:t>
      </w:r>
      <w:r>
        <w:rPr>
          <w:rFonts w:ascii="Times New Roman" w:hAnsi="Times New Roman" w:eastAsia="Times New Roman" w:cs="Times New Roman"/>
          <w:sz w:val="19"/>
          <w:szCs w:val="19"/>
          <w:spacing w:val="10"/>
        </w:rPr>
        <w:t xml:space="preserve">    </w:t>
      </w:r>
      <w:r>
        <w:rPr>
          <w:rFonts w:ascii="SimSun" w:hAnsi="SimSun" w:eastAsia="SimSun" w:cs="SimSun"/>
          <w:sz w:val="19"/>
          <w:szCs w:val="19"/>
          <w:spacing w:val="-1"/>
        </w:rPr>
        <w:t>组织的健康、安全与环境绩效。</w:t>
      </w:r>
    </w:p>
    <w:p>
      <w:pPr>
        <w:ind w:left="400"/>
        <w:spacing w:before="71" w:line="212" w:lineRule="auto"/>
        <w:rPr>
          <w:rFonts w:ascii="SimSun" w:hAnsi="SimSun" w:eastAsia="SimSun" w:cs="SimSun"/>
          <w:sz w:val="19"/>
          <w:szCs w:val="19"/>
        </w:rPr>
      </w:pPr>
      <w:r>
        <w:rPr>
          <w:rFonts w:ascii="Times New Roman" w:hAnsi="Times New Roman" w:eastAsia="Times New Roman" w:cs="Times New Roman"/>
          <w:sz w:val="19"/>
          <w:szCs w:val="19"/>
          <w:spacing w:val="-1"/>
        </w:rPr>
        <w:t>e)</w:t>
      </w:r>
      <w:r>
        <w:rPr>
          <w:rFonts w:ascii="Times New Roman" w:hAnsi="Times New Roman" w:eastAsia="Times New Roman" w:cs="Times New Roman"/>
          <w:sz w:val="19"/>
          <w:szCs w:val="19"/>
          <w:spacing w:val="9"/>
        </w:rPr>
        <w:t xml:space="preserve">    </w:t>
      </w:r>
      <w:r>
        <w:rPr>
          <w:rFonts w:ascii="SimSun" w:hAnsi="SimSun" w:eastAsia="SimSun" w:cs="SimSun"/>
          <w:sz w:val="19"/>
          <w:szCs w:val="19"/>
          <w:spacing w:val="-1"/>
        </w:rPr>
        <w:t>目标和指标的实现程度。</w:t>
      </w:r>
    </w:p>
    <w:p>
      <w:pPr>
        <w:ind w:left="400"/>
        <w:spacing w:before="62" w:line="212" w:lineRule="auto"/>
        <w:rPr>
          <w:rFonts w:ascii="SimSun" w:hAnsi="SimSun" w:eastAsia="SimSun" w:cs="SimSun"/>
          <w:sz w:val="19"/>
          <w:szCs w:val="19"/>
        </w:rPr>
      </w:pPr>
      <w:r>
        <w:rPr>
          <w:rFonts w:ascii="Times New Roman" w:hAnsi="Times New Roman" w:eastAsia="Times New Roman" w:cs="Times New Roman"/>
          <w:sz w:val="19"/>
          <w:szCs w:val="19"/>
          <w:spacing w:val="-1"/>
        </w:rPr>
        <w:t>f)</w:t>
      </w:r>
      <w:r>
        <w:rPr>
          <w:rFonts w:ascii="Times New Roman" w:hAnsi="Times New Roman" w:eastAsia="Times New Roman" w:cs="Times New Roman"/>
          <w:sz w:val="19"/>
          <w:szCs w:val="19"/>
          <w:spacing w:val="10"/>
        </w:rPr>
        <w:t xml:space="preserve">    </w:t>
      </w:r>
      <w:r>
        <w:rPr>
          <w:rFonts w:ascii="SimSun" w:hAnsi="SimSun" w:eastAsia="SimSun" w:cs="SimSun"/>
          <w:sz w:val="19"/>
          <w:szCs w:val="19"/>
          <w:spacing w:val="-1"/>
        </w:rPr>
        <w:t>事故、事件的调查和处理。</w:t>
      </w:r>
    </w:p>
    <w:p>
      <w:pPr>
        <w:ind w:left="400"/>
        <w:spacing w:before="62" w:line="212" w:lineRule="auto"/>
        <w:rPr>
          <w:rFonts w:ascii="SimSun" w:hAnsi="SimSun" w:eastAsia="SimSun" w:cs="SimSun"/>
          <w:sz w:val="19"/>
          <w:szCs w:val="19"/>
        </w:rPr>
      </w:pPr>
      <w:r>
        <w:rPr>
          <w:rFonts w:ascii="Times New Roman" w:hAnsi="Times New Roman" w:eastAsia="Times New Roman" w:cs="Times New Roman"/>
          <w:sz w:val="19"/>
          <w:szCs w:val="19"/>
          <w:spacing w:val="-1"/>
        </w:rPr>
        <w:t>g)</w:t>
      </w:r>
      <w:r>
        <w:rPr>
          <w:rFonts w:ascii="Times New Roman" w:hAnsi="Times New Roman" w:eastAsia="Times New Roman" w:cs="Times New Roman"/>
          <w:sz w:val="19"/>
          <w:szCs w:val="19"/>
          <w:spacing w:val="15"/>
        </w:rPr>
        <w:t xml:space="preserve">    </w:t>
      </w:r>
      <w:r>
        <w:rPr>
          <w:rFonts w:ascii="SimSun" w:hAnsi="SimSun" w:eastAsia="SimSun" w:cs="SimSun"/>
          <w:sz w:val="19"/>
          <w:szCs w:val="19"/>
          <w:spacing w:val="-1"/>
        </w:rPr>
        <w:t>纠正措施和预防措施的状况。</w:t>
      </w:r>
    </w:p>
    <w:p>
      <w:pPr>
        <w:ind w:left="400"/>
        <w:spacing w:before="72" w:line="212" w:lineRule="auto"/>
        <w:rPr>
          <w:rFonts w:ascii="SimSun" w:hAnsi="SimSun" w:eastAsia="SimSun" w:cs="SimSun"/>
          <w:sz w:val="19"/>
          <w:szCs w:val="19"/>
        </w:rPr>
      </w:pPr>
      <w:r>
        <w:rPr>
          <w:rFonts w:ascii="Times New Roman" w:hAnsi="Times New Roman" w:eastAsia="Times New Roman" w:cs="Times New Roman"/>
          <w:sz w:val="19"/>
          <w:szCs w:val="19"/>
        </w:rPr>
        <w:t>h)</w:t>
      </w:r>
      <w:r>
        <w:rPr>
          <w:rFonts w:ascii="Times New Roman" w:hAnsi="Times New Roman" w:eastAsia="Times New Roman" w:cs="Times New Roman"/>
          <w:sz w:val="19"/>
          <w:szCs w:val="19"/>
          <w:spacing w:val="9"/>
        </w:rPr>
        <w:t xml:space="preserve">     </w:t>
      </w:r>
      <w:r>
        <w:rPr>
          <w:rFonts w:ascii="SimSun" w:hAnsi="SimSun" w:eastAsia="SimSun" w:cs="SimSun"/>
          <w:sz w:val="19"/>
          <w:szCs w:val="19"/>
        </w:rPr>
        <w:t>以前管理评审确定的后续改进措施及落实情况。</w:t>
      </w:r>
    </w:p>
    <w:p>
      <w:pPr>
        <w:ind w:left="400"/>
        <w:spacing w:before="62" w:line="212" w:lineRule="auto"/>
        <w:rPr>
          <w:rFonts w:ascii="SimSun" w:hAnsi="SimSun" w:eastAsia="SimSun" w:cs="SimSun"/>
          <w:sz w:val="19"/>
          <w:szCs w:val="19"/>
        </w:rPr>
      </w:pPr>
      <w:r>
        <w:rPr>
          <w:rFonts w:ascii="Times New Roman" w:hAnsi="Times New Roman" w:eastAsia="Times New Roman" w:cs="Times New Roman"/>
          <w:sz w:val="19"/>
          <w:szCs w:val="19"/>
          <w:spacing w:val="1"/>
        </w:rPr>
        <w:t>i)    </w:t>
      </w:r>
      <w:r>
        <w:rPr>
          <w:rFonts w:ascii="SimSun" w:hAnsi="SimSun" w:eastAsia="SimSun" w:cs="SimSun"/>
          <w:sz w:val="19"/>
          <w:szCs w:val="19"/>
          <w:spacing w:val="1"/>
        </w:rPr>
        <w:t>客观环境的变化，包括与组织有关的法律法规和其他要求的发展变化。</w:t>
      </w:r>
    </w:p>
    <w:p>
      <w:pPr>
        <w:ind w:left="400"/>
        <w:spacing w:before="91" w:line="212" w:lineRule="auto"/>
        <w:rPr>
          <w:rFonts w:ascii="SimSun" w:hAnsi="SimSun" w:eastAsia="SimSun" w:cs="SimSun"/>
          <w:sz w:val="19"/>
          <w:szCs w:val="19"/>
        </w:rPr>
      </w:pPr>
      <w:r>
        <w:rPr>
          <w:rFonts w:ascii="Times New Roman" w:hAnsi="Times New Roman" w:eastAsia="Times New Roman" w:cs="Times New Roman"/>
          <w:sz w:val="19"/>
          <w:szCs w:val="19"/>
          <w:spacing w:val="1"/>
        </w:rPr>
        <w:t>j)</w:t>
      </w:r>
      <w:r>
        <w:rPr>
          <w:rFonts w:ascii="Times New Roman" w:hAnsi="Times New Roman" w:eastAsia="Times New Roman" w:cs="Times New Roman"/>
          <w:sz w:val="19"/>
          <w:szCs w:val="19"/>
          <w:spacing w:val="7"/>
        </w:rPr>
        <w:t xml:space="preserve">    </w:t>
      </w:r>
      <w:r>
        <w:rPr>
          <w:rFonts w:ascii="SimSun" w:hAnsi="SimSun" w:eastAsia="SimSun" w:cs="SimSun"/>
          <w:sz w:val="19"/>
          <w:szCs w:val="19"/>
          <w:spacing w:val="1"/>
        </w:rPr>
        <w:t>改进建议。</w:t>
      </w:r>
    </w:p>
    <w:p>
      <w:pPr>
        <w:spacing w:line="212" w:lineRule="auto"/>
        <w:sectPr>
          <w:headerReference w:type="default" r:id="rId30"/>
          <w:footerReference w:type="default" r:id="rId31"/>
          <w:pgSz w:w="11900" w:h="16660"/>
          <w:pgMar w:top="1519" w:right="1785" w:bottom="2489" w:left="1589" w:header="1227" w:footer="2371" w:gutter="0"/>
        </w:sectPr>
        <w:rPr>
          <w:rFonts w:ascii="SimSun" w:hAnsi="SimSun" w:eastAsia="SimSun" w:cs="SimSun"/>
          <w:sz w:val="19"/>
          <w:szCs w:val="19"/>
        </w:rPr>
      </w:pPr>
    </w:p>
    <w:p>
      <w:pPr>
        <w:ind w:left="19" w:right="49" w:firstLine="359"/>
        <w:spacing w:before="207" w:line="309" w:lineRule="auto"/>
        <w:rPr>
          <w:rFonts w:ascii="SimSun" w:hAnsi="SimSun" w:eastAsia="SimSun" w:cs="SimSun"/>
          <w:sz w:val="15"/>
          <w:szCs w:val="15"/>
        </w:rPr>
      </w:pPr>
      <w:r>
        <w:rPr>
          <w:rFonts w:ascii="SimSun" w:hAnsi="SimSun" w:eastAsia="SimSun" w:cs="SimSun"/>
          <w:sz w:val="19"/>
          <w:szCs w:val="19"/>
          <w:spacing w:val="1"/>
        </w:rPr>
        <w:t>管理评审的输出应符合组织持续改进的承诺，并应包括与如下方面可能的更改有关的任何决策和</w:t>
      </w:r>
      <w:r>
        <w:rPr>
          <w:rFonts w:ascii="SimSun" w:hAnsi="SimSun" w:eastAsia="SimSun" w:cs="SimSun"/>
          <w:sz w:val="19"/>
          <w:szCs w:val="19"/>
          <w:spacing w:val="2"/>
        </w:rPr>
        <w:t xml:space="preserve"> </w:t>
      </w:r>
      <w:r>
        <w:rPr>
          <w:rFonts w:ascii="SimSun" w:hAnsi="SimSun" w:eastAsia="SimSun" w:cs="SimSun"/>
          <w:sz w:val="15"/>
          <w:szCs w:val="15"/>
          <w:spacing w:val="-4"/>
        </w:rPr>
        <w:t>措 施</w:t>
      </w:r>
      <w:r>
        <w:rPr>
          <w:rFonts w:ascii="SimSun" w:hAnsi="SimSun" w:eastAsia="SimSun" w:cs="SimSun"/>
          <w:sz w:val="15"/>
          <w:szCs w:val="15"/>
          <w:spacing w:val="-6"/>
        </w:rPr>
        <w:t xml:space="preserve"> </w:t>
      </w:r>
      <w:r>
        <w:rPr>
          <w:rFonts w:ascii="SimSun" w:hAnsi="SimSun" w:eastAsia="SimSun" w:cs="SimSun"/>
          <w:sz w:val="15"/>
          <w:szCs w:val="15"/>
          <w:spacing w:val="-4"/>
        </w:rPr>
        <w:t>：</w:t>
      </w:r>
    </w:p>
    <w:p>
      <w:pPr>
        <w:ind w:left="379"/>
        <w:spacing w:line="212" w:lineRule="auto"/>
        <w:rPr>
          <w:rFonts w:ascii="SimSun" w:hAnsi="SimSun" w:eastAsia="SimSun" w:cs="SimSun"/>
          <w:sz w:val="19"/>
          <w:szCs w:val="19"/>
        </w:rPr>
      </w:pPr>
      <w:r>
        <w:rPr>
          <w:rFonts w:ascii="Times New Roman" w:hAnsi="Times New Roman" w:eastAsia="Times New Roman" w:cs="Times New Roman"/>
          <w:sz w:val="19"/>
          <w:szCs w:val="19"/>
          <w:spacing w:val="-1"/>
        </w:rPr>
        <w:t>a)     </w:t>
      </w:r>
      <w:r>
        <w:rPr>
          <w:rFonts w:ascii="SimSun" w:hAnsi="SimSun" w:eastAsia="SimSun" w:cs="SimSun"/>
          <w:sz w:val="19"/>
          <w:szCs w:val="19"/>
          <w:spacing w:val="-1"/>
        </w:rPr>
        <w:t>健康、安全与环境绩效。</w:t>
      </w:r>
    </w:p>
    <w:p>
      <w:pPr>
        <w:ind w:left="379"/>
        <w:spacing w:before="71" w:line="212" w:lineRule="auto"/>
        <w:rPr>
          <w:rFonts w:ascii="SimSun" w:hAnsi="SimSun" w:eastAsia="SimSun" w:cs="SimSun"/>
          <w:sz w:val="19"/>
          <w:szCs w:val="19"/>
        </w:rPr>
      </w:pPr>
      <w:r>
        <w:rPr>
          <w:rFonts w:ascii="Times New Roman" w:hAnsi="Times New Roman" w:eastAsia="Times New Roman" w:cs="Times New Roman"/>
          <w:sz w:val="19"/>
          <w:szCs w:val="19"/>
          <w:spacing w:val="2"/>
        </w:rPr>
        <w:t>b)    </w:t>
      </w:r>
      <w:r>
        <w:rPr>
          <w:rFonts w:ascii="SimSun" w:hAnsi="SimSun" w:eastAsia="SimSun" w:cs="SimSun"/>
          <w:sz w:val="19"/>
          <w:szCs w:val="19"/>
          <w:spacing w:val="2"/>
        </w:rPr>
        <w:t>健康、安全与环境方针和目标、指标。</w:t>
      </w:r>
    </w:p>
    <w:p>
      <w:pPr>
        <w:ind w:left="379"/>
        <w:spacing w:before="61" w:line="212" w:lineRule="auto"/>
        <w:rPr>
          <w:rFonts w:ascii="SimSun" w:hAnsi="SimSun" w:eastAsia="SimSun" w:cs="SimSun"/>
          <w:sz w:val="19"/>
          <w:szCs w:val="19"/>
        </w:rPr>
      </w:pPr>
      <w:r>
        <w:rPr>
          <w:rFonts w:ascii="Times New Roman" w:hAnsi="Times New Roman" w:eastAsia="Times New Roman" w:cs="Times New Roman"/>
          <w:sz w:val="19"/>
          <w:szCs w:val="19"/>
          <w:spacing w:val="-1"/>
        </w:rPr>
        <w:t>c)     </w:t>
      </w:r>
      <w:r>
        <w:rPr>
          <w:rFonts w:ascii="SimSun" w:hAnsi="SimSun" w:eastAsia="SimSun" w:cs="SimSun"/>
          <w:sz w:val="19"/>
          <w:szCs w:val="19"/>
          <w:spacing w:val="-1"/>
        </w:rPr>
        <w:t>资源。</w:t>
      </w:r>
    </w:p>
    <w:p>
      <w:pPr>
        <w:ind w:left="379"/>
        <w:spacing w:before="82" w:line="212" w:lineRule="auto"/>
        <w:rPr>
          <w:rFonts w:ascii="SimSun" w:hAnsi="SimSun" w:eastAsia="SimSun" w:cs="SimSun"/>
          <w:sz w:val="19"/>
          <w:szCs w:val="19"/>
        </w:rPr>
      </w:pPr>
      <w:r>
        <w:rPr>
          <w:rFonts w:ascii="Times New Roman" w:hAnsi="Times New Roman" w:eastAsia="Times New Roman" w:cs="Times New Roman"/>
          <w:sz w:val="19"/>
          <w:szCs w:val="19"/>
        </w:rPr>
        <w:t>d)</w:t>
      </w:r>
      <w:r>
        <w:rPr>
          <w:rFonts w:ascii="Times New Roman" w:hAnsi="Times New Roman" w:eastAsia="Times New Roman" w:cs="Times New Roman"/>
          <w:sz w:val="19"/>
          <w:szCs w:val="19"/>
          <w:spacing w:val="11"/>
        </w:rPr>
        <w:t xml:space="preserve">    </w:t>
      </w:r>
      <w:r>
        <w:rPr>
          <w:rFonts w:ascii="SimSun" w:hAnsi="SimSun" w:eastAsia="SimSun" w:cs="SimSun"/>
          <w:sz w:val="19"/>
          <w:szCs w:val="19"/>
        </w:rPr>
        <w:t>其他健康、安全与环境管理体系要素。</w:t>
      </w:r>
    </w:p>
    <w:p>
      <w:pPr>
        <w:ind w:left="379"/>
        <w:spacing w:before="103" w:line="219" w:lineRule="auto"/>
        <w:rPr>
          <w:rFonts w:ascii="SimSun" w:hAnsi="SimSun" w:eastAsia="SimSun" w:cs="SimSun"/>
          <w:sz w:val="19"/>
          <w:szCs w:val="19"/>
        </w:rPr>
      </w:pPr>
      <w:r>
        <w:rPr>
          <w:rFonts w:ascii="SimSun" w:hAnsi="SimSun" w:eastAsia="SimSun" w:cs="SimSun"/>
          <w:sz w:val="19"/>
          <w:szCs w:val="19"/>
          <w:spacing w:val="6"/>
        </w:rPr>
        <w:t>管理评审的相关输出应可用于沟通和协商(见5.4.5)。</w:t>
      </w:r>
    </w:p>
    <w:p>
      <w:pPr>
        <w:ind w:right="85" w:firstLine="379"/>
        <w:spacing w:before="63" w:line="275" w:lineRule="auto"/>
        <w:rPr>
          <w:rFonts w:ascii="SimSun" w:hAnsi="SimSun" w:eastAsia="SimSun" w:cs="SimSun"/>
          <w:sz w:val="19"/>
          <w:szCs w:val="19"/>
        </w:rPr>
      </w:pPr>
      <w:r>
        <w:rPr>
          <w:rFonts w:ascii="SimSun" w:hAnsi="SimSun" w:eastAsia="SimSun" w:cs="SimSun"/>
          <w:sz w:val="19"/>
          <w:szCs w:val="19"/>
        </w:rPr>
        <w:t>当组织机构和职能分配有重大调整、外部环境发生重大变化，以及发生较大健康、安全与环境事</w:t>
      </w:r>
      <w:r>
        <w:rPr>
          <w:rFonts w:ascii="SimSun" w:hAnsi="SimSun" w:eastAsia="SimSun" w:cs="SimSun"/>
          <w:sz w:val="19"/>
          <w:szCs w:val="19"/>
          <w:spacing w:val="8"/>
        </w:rPr>
        <w:t xml:space="preserve"> </w:t>
      </w:r>
      <w:r>
        <w:rPr>
          <w:rFonts w:ascii="SimSun" w:hAnsi="SimSun" w:eastAsia="SimSun" w:cs="SimSun"/>
          <w:sz w:val="19"/>
          <w:szCs w:val="19"/>
          <w:spacing w:val="-1"/>
        </w:rPr>
        <w:t>故等情况时，组织应增加管理评审的频次。</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8089"/>
        <w:spacing w:before="43"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15</w:t>
      </w:r>
    </w:p>
    <w:p>
      <w:pPr>
        <w:spacing w:line="188" w:lineRule="auto"/>
        <w:sectPr>
          <w:headerReference w:type="default" r:id="rId32"/>
          <w:footerReference w:type="default" r:id="rId33"/>
          <w:pgSz w:w="11900" w:h="16660"/>
          <w:pgMar w:top="1629" w:right="1785" w:bottom="658" w:left="1660" w:header="1337" w:footer="371" w:gutter="0"/>
        </w:sectPr>
        <w:rPr>
          <w:rFonts w:ascii="Times New Roman" w:hAnsi="Times New Roman" w:eastAsia="Times New Roman" w:cs="Times New Roman"/>
          <w:sz w:val="15"/>
          <w:szCs w:val="15"/>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spacing w:val="-1"/>
        </w:rPr>
        <w:t>SY/T   6276—2014</w:t>
      </w:r>
    </w:p>
    <w:p>
      <w:pPr>
        <w:pStyle w:val="BodyText"/>
        <w:spacing w:line="287" w:lineRule="auto"/>
        <w:rPr/>
      </w:pPr>
      <w:r/>
    </w:p>
    <w:p>
      <w:pPr>
        <w:pStyle w:val="BodyText"/>
        <w:spacing w:line="288" w:lineRule="auto"/>
        <w:rPr/>
      </w:pPr>
      <w:r/>
    </w:p>
    <w:p>
      <w:pPr>
        <w:ind w:left="3762"/>
        <w:spacing w:before="58" w:line="222" w:lineRule="auto"/>
        <w:rPr>
          <w:rFonts w:ascii="SimSun" w:hAnsi="SimSun" w:eastAsia="SimSun" w:cs="SimSun"/>
          <w:sz w:val="18"/>
          <w:szCs w:val="18"/>
        </w:rPr>
      </w:pPr>
      <w:r>
        <w:rPr>
          <w:rFonts w:ascii="SimHei" w:hAnsi="SimHei" w:eastAsia="SimHei" w:cs="SimHei"/>
          <w:sz w:val="18"/>
          <w:szCs w:val="18"/>
          <w:b/>
          <w:bCs/>
          <w:spacing w:val="-11"/>
        </w:rPr>
        <w:t>附</w:t>
      </w:r>
      <w:r>
        <w:rPr>
          <w:rFonts w:ascii="SimHei" w:hAnsi="SimHei" w:eastAsia="SimHei" w:cs="SimHei"/>
          <w:sz w:val="18"/>
          <w:szCs w:val="18"/>
          <w:spacing w:val="13"/>
        </w:rPr>
        <w:t xml:space="preserve">  </w:t>
      </w:r>
      <w:r>
        <w:rPr>
          <w:rFonts w:ascii="SimHei" w:hAnsi="SimHei" w:eastAsia="SimHei" w:cs="SimHei"/>
          <w:sz w:val="18"/>
          <w:szCs w:val="18"/>
          <w:b/>
          <w:bCs/>
          <w:spacing w:val="-11"/>
        </w:rPr>
        <w:t>录</w:t>
      </w:r>
      <w:r>
        <w:rPr>
          <w:rFonts w:ascii="SimHei" w:hAnsi="SimHei" w:eastAsia="SimHei" w:cs="SimHei"/>
          <w:sz w:val="18"/>
          <w:szCs w:val="18"/>
          <w:spacing w:val="5"/>
        </w:rPr>
        <w:t xml:space="preserve">  </w:t>
      </w:r>
      <w:r>
        <w:rPr>
          <w:rFonts w:ascii="SimSun" w:hAnsi="SimSun" w:eastAsia="SimSun" w:cs="SimSun"/>
          <w:sz w:val="18"/>
          <w:szCs w:val="18"/>
          <w:b/>
          <w:bCs/>
          <w:spacing w:val="-11"/>
        </w:rPr>
        <w:t>A</w:t>
      </w:r>
    </w:p>
    <w:p>
      <w:pPr>
        <w:ind w:left="3652"/>
        <w:spacing w:before="73" w:line="222" w:lineRule="auto"/>
        <w:rPr>
          <w:rFonts w:ascii="SimHei" w:hAnsi="SimHei" w:eastAsia="SimHei" w:cs="SimHei"/>
          <w:sz w:val="18"/>
          <w:szCs w:val="18"/>
        </w:rPr>
      </w:pPr>
      <w:r>
        <w:rPr>
          <w:rFonts w:ascii="SimHei" w:hAnsi="SimHei" w:eastAsia="SimHei" w:cs="SimHei"/>
          <w:sz w:val="18"/>
          <w:szCs w:val="18"/>
          <w:b/>
          <w:bCs/>
          <w:spacing w:val="3"/>
        </w:rPr>
        <w:t>(资料性附录)</w:t>
      </w:r>
    </w:p>
    <w:p>
      <w:pPr>
        <w:ind w:left="2051" w:right="501" w:hanging="1599"/>
        <w:spacing w:before="52" w:line="349" w:lineRule="auto"/>
        <w:rPr>
          <w:rFonts w:ascii="SimHei" w:hAnsi="SimHei" w:eastAsia="SimHei" w:cs="SimHei"/>
          <w:sz w:val="18"/>
          <w:szCs w:val="18"/>
        </w:rPr>
      </w:pPr>
      <w:r>
        <w:rPr>
          <w:rFonts w:ascii="SimHei" w:hAnsi="SimHei" w:eastAsia="SimHei" w:cs="SimHei"/>
          <w:sz w:val="18"/>
          <w:szCs w:val="18"/>
          <w:b/>
          <w:bCs/>
          <w:spacing w:val="-1"/>
        </w:rPr>
        <w:t>本标准与</w:t>
      </w:r>
      <w:r>
        <w:rPr>
          <w:rFonts w:ascii="SimSun" w:hAnsi="SimSun" w:eastAsia="SimSun" w:cs="SimSun"/>
          <w:sz w:val="18"/>
          <w:szCs w:val="18"/>
          <w:b/>
          <w:bCs/>
          <w:spacing w:val="-1"/>
        </w:rPr>
        <w:t>SY/T</w:t>
      </w:r>
      <w:r>
        <w:rPr>
          <w:rFonts w:ascii="SimSun" w:hAnsi="SimSun" w:eastAsia="SimSun" w:cs="SimSun"/>
          <w:sz w:val="18"/>
          <w:szCs w:val="18"/>
          <w:spacing w:val="-1"/>
        </w:rPr>
        <w:t xml:space="preserve">   </w:t>
      </w:r>
      <w:r>
        <w:rPr>
          <w:rFonts w:ascii="SimSun" w:hAnsi="SimSun" w:eastAsia="SimSun" w:cs="SimSun"/>
          <w:sz w:val="18"/>
          <w:szCs w:val="18"/>
          <w:b/>
          <w:bCs/>
          <w:spacing w:val="-1"/>
        </w:rPr>
        <w:t>6276—1997,SY/T</w:t>
      </w:r>
      <w:r>
        <w:rPr>
          <w:rFonts w:ascii="SimSun" w:hAnsi="SimSun" w:eastAsia="SimSun" w:cs="SimSun"/>
          <w:sz w:val="18"/>
          <w:szCs w:val="18"/>
          <w:spacing w:val="11"/>
        </w:rPr>
        <w:t xml:space="preserve">   </w:t>
      </w:r>
      <w:r>
        <w:rPr>
          <w:rFonts w:ascii="SimSun" w:hAnsi="SimSun" w:eastAsia="SimSun" w:cs="SimSun"/>
          <w:sz w:val="18"/>
          <w:szCs w:val="18"/>
          <w:b/>
          <w:bCs/>
          <w:spacing w:val="-1"/>
        </w:rPr>
        <w:t>6276—2010,GB/T</w:t>
      </w:r>
      <w:r>
        <w:rPr>
          <w:rFonts w:ascii="SimSun" w:hAnsi="SimSun" w:eastAsia="SimSun" w:cs="SimSun"/>
          <w:sz w:val="18"/>
          <w:szCs w:val="18"/>
          <w:spacing w:val="13"/>
        </w:rPr>
        <w:t xml:space="preserve">   </w:t>
      </w:r>
      <w:r>
        <w:rPr>
          <w:rFonts w:ascii="SimSun" w:hAnsi="SimSun" w:eastAsia="SimSun" w:cs="SimSun"/>
          <w:sz w:val="18"/>
          <w:szCs w:val="18"/>
          <w:b/>
          <w:bCs/>
          <w:spacing w:val="-1"/>
        </w:rPr>
        <w:t>24001—200+,GB/T</w:t>
      </w:r>
      <w:r>
        <w:rPr>
          <w:rFonts w:ascii="SimSun" w:hAnsi="SimSun" w:eastAsia="SimSun" w:cs="SimSun"/>
          <w:sz w:val="18"/>
          <w:szCs w:val="18"/>
          <w:spacing w:val="12"/>
        </w:rPr>
        <w:t xml:space="preserve">   </w:t>
      </w:r>
      <w:r>
        <w:rPr>
          <w:rFonts w:ascii="SimSun" w:hAnsi="SimSun" w:eastAsia="SimSun" w:cs="SimSun"/>
          <w:sz w:val="18"/>
          <w:szCs w:val="18"/>
          <w:b/>
          <w:bCs/>
          <w:spacing w:val="-2"/>
        </w:rPr>
        <w:t>28001—2009,</w:t>
      </w:r>
      <w:r>
        <w:rPr>
          <w:rFonts w:ascii="SimSun" w:hAnsi="SimSun" w:eastAsia="SimSun" w:cs="SimSun"/>
          <w:sz w:val="18"/>
          <w:szCs w:val="18"/>
        </w:rPr>
        <w:t xml:space="preserve">  </w:t>
      </w:r>
      <w:r>
        <w:rPr>
          <w:rFonts w:ascii="SimSun" w:hAnsi="SimSun" w:eastAsia="SimSun" w:cs="SimSun"/>
          <w:sz w:val="18"/>
          <w:szCs w:val="18"/>
          <w:b/>
          <w:bCs/>
          <w:spacing w:val="-1"/>
        </w:rPr>
        <w:t>AQ/T</w:t>
      </w:r>
      <w:r>
        <w:rPr>
          <w:rFonts w:ascii="SimSun" w:hAnsi="SimSun" w:eastAsia="SimSun" w:cs="SimSun"/>
          <w:sz w:val="18"/>
          <w:szCs w:val="18"/>
          <w:spacing w:val="51"/>
        </w:rPr>
        <w:t xml:space="preserve">  </w:t>
      </w:r>
      <w:r>
        <w:rPr>
          <w:rFonts w:ascii="SimSun" w:hAnsi="SimSun" w:eastAsia="SimSun" w:cs="SimSun"/>
          <w:sz w:val="18"/>
          <w:szCs w:val="18"/>
          <w:b/>
          <w:bCs/>
          <w:spacing w:val="-1"/>
        </w:rPr>
        <w:t>9006—2010,AQ</w:t>
      </w:r>
      <w:r>
        <w:rPr>
          <w:rFonts w:ascii="SimSun" w:hAnsi="SimSun" w:eastAsia="SimSun" w:cs="SimSun"/>
          <w:sz w:val="18"/>
          <w:szCs w:val="18"/>
          <w:spacing w:val="44"/>
        </w:rPr>
        <w:t xml:space="preserve">  </w:t>
      </w:r>
      <w:r>
        <w:rPr>
          <w:rFonts w:ascii="SimSun" w:hAnsi="SimSun" w:eastAsia="SimSun" w:cs="SimSun"/>
          <w:sz w:val="18"/>
          <w:szCs w:val="18"/>
          <w:b/>
          <w:bCs/>
          <w:spacing w:val="-1"/>
        </w:rPr>
        <w:t>2037—2012</w:t>
      </w:r>
      <w:r>
        <w:rPr>
          <w:rFonts w:ascii="SimSun" w:hAnsi="SimSun" w:eastAsia="SimSun" w:cs="SimSun"/>
          <w:sz w:val="18"/>
          <w:szCs w:val="18"/>
          <w:spacing w:val="-46"/>
        </w:rPr>
        <w:t xml:space="preserve"> </w:t>
      </w:r>
      <w:r>
        <w:rPr>
          <w:rFonts w:ascii="SimHei" w:hAnsi="SimHei" w:eastAsia="SimHei" w:cs="SimHei"/>
          <w:sz w:val="18"/>
          <w:szCs w:val="18"/>
          <w:b/>
          <w:bCs/>
          <w:spacing w:val="-1"/>
        </w:rPr>
        <w:t>之间的对应关系</w:t>
      </w:r>
    </w:p>
    <w:p>
      <w:pPr>
        <w:ind w:left="20" w:right="95" w:firstLine="369"/>
        <w:spacing w:before="73" w:line="297" w:lineRule="auto"/>
        <w:rPr>
          <w:rFonts w:ascii="SimSun" w:hAnsi="SimSun" w:eastAsia="SimSun" w:cs="SimSun"/>
          <w:sz w:val="18"/>
          <w:szCs w:val="18"/>
        </w:rPr>
      </w:pPr>
      <w:r>
        <w:rPr>
          <w:rFonts w:ascii="SimSun" w:hAnsi="SimSun" w:eastAsia="SimSun" w:cs="SimSun"/>
          <w:sz w:val="18"/>
          <w:szCs w:val="18"/>
          <w:spacing w:val="3"/>
        </w:rPr>
        <w:t>本标准与</w:t>
      </w:r>
      <w:r>
        <w:rPr>
          <w:rFonts w:ascii="Times New Roman" w:hAnsi="Times New Roman" w:eastAsia="Times New Roman" w:cs="Times New Roman"/>
          <w:sz w:val="18"/>
          <w:szCs w:val="18"/>
        </w:rPr>
        <w:t>SY</w:t>
      </w:r>
      <w:r>
        <w:rPr>
          <w:rFonts w:ascii="Times New Roman" w:hAnsi="Times New Roman" w:eastAsia="Times New Roman" w:cs="Times New Roman"/>
          <w:sz w:val="18"/>
          <w:szCs w:val="18"/>
          <w:spacing w:val="3"/>
        </w:rPr>
        <w:t>/T     6276—1997 </w:t>
      </w:r>
      <w:r>
        <w:rPr>
          <w:rFonts w:ascii="SimSun" w:hAnsi="SimSun" w:eastAsia="SimSun" w:cs="SimSun"/>
          <w:sz w:val="18"/>
          <w:szCs w:val="18"/>
          <w:spacing w:val="3"/>
        </w:rPr>
        <w:t>和</w:t>
      </w:r>
      <w:r>
        <w:rPr>
          <w:rFonts w:ascii="SimSun" w:hAnsi="SimSun" w:eastAsia="SimSun" w:cs="SimSun"/>
          <w:sz w:val="18"/>
          <w:szCs w:val="18"/>
          <w:spacing w:val="-42"/>
        </w:rPr>
        <w:t xml:space="preserve"> </w:t>
      </w:r>
      <w:r>
        <w:rPr>
          <w:rFonts w:ascii="Times New Roman" w:hAnsi="Times New Roman" w:eastAsia="Times New Roman" w:cs="Times New Roman"/>
          <w:sz w:val="18"/>
          <w:szCs w:val="18"/>
        </w:rPr>
        <w:t>SY</w:t>
      </w:r>
      <w:r>
        <w:rPr>
          <w:rFonts w:ascii="Times New Roman" w:hAnsi="Times New Roman" w:eastAsia="Times New Roman" w:cs="Times New Roman"/>
          <w:sz w:val="18"/>
          <w:szCs w:val="18"/>
          <w:spacing w:val="3"/>
        </w:rPr>
        <w:t>/T          62762010</w:t>
      </w:r>
      <w:r>
        <w:rPr>
          <w:rFonts w:ascii="SimSun" w:hAnsi="SimSun" w:eastAsia="SimSun" w:cs="SimSun"/>
          <w:sz w:val="18"/>
          <w:szCs w:val="18"/>
          <w:spacing w:val="3"/>
        </w:rPr>
        <w:t>之间的对应关系见表</w:t>
      </w:r>
      <w:r>
        <w:rPr>
          <w:rFonts w:ascii="SimSun" w:hAnsi="SimSun" w:eastAsia="SimSun" w:cs="SimSun"/>
          <w:sz w:val="18"/>
          <w:szCs w:val="18"/>
          <w:spacing w:val="-48"/>
        </w:rPr>
        <w:t xml:space="preserve"> </w:t>
      </w:r>
      <w:r>
        <w:rPr>
          <w:rFonts w:ascii="Times New Roman" w:hAnsi="Times New Roman" w:eastAsia="Times New Roman" w:cs="Times New Roman"/>
          <w:sz w:val="18"/>
          <w:szCs w:val="18"/>
          <w:spacing w:val="3"/>
        </w:rPr>
        <w:t>A.1.</w:t>
      </w:r>
      <w:r>
        <w:rPr>
          <w:rFonts w:ascii="Times New Roman" w:hAnsi="Times New Roman" w:eastAsia="Times New Roman" w:cs="Times New Roman"/>
          <w:sz w:val="18"/>
          <w:szCs w:val="18"/>
        </w:rPr>
        <w:t>SY</w:t>
      </w:r>
      <w:r>
        <w:rPr>
          <w:rFonts w:ascii="Times New Roman" w:hAnsi="Times New Roman" w:eastAsia="Times New Roman" w:cs="Times New Roman"/>
          <w:sz w:val="18"/>
          <w:szCs w:val="18"/>
          <w:spacing w:val="3"/>
        </w:rPr>
        <w:t>/T      </w:t>
      </w:r>
      <w:r>
        <w:rPr>
          <w:rFonts w:ascii="Times New Roman" w:hAnsi="Times New Roman" w:eastAsia="Times New Roman" w:cs="Times New Roman"/>
          <w:sz w:val="18"/>
          <w:szCs w:val="18"/>
          <w:spacing w:val="2"/>
        </w:rPr>
        <w:t xml:space="preserve">    6276—2014</w:t>
      </w:r>
      <w:r>
        <w:rPr>
          <w:rFonts w:ascii="Times New Roman" w:hAnsi="Times New Roman" w:eastAsia="Times New Roman" w:cs="Times New Roman"/>
          <w:sz w:val="18"/>
          <w:szCs w:val="18"/>
        </w:rPr>
        <w:t xml:space="preserve"> </w:t>
      </w:r>
      <w:r>
        <w:rPr>
          <w:rFonts w:ascii="SimSun" w:hAnsi="SimSun" w:eastAsia="SimSun" w:cs="SimSun"/>
          <w:sz w:val="18"/>
          <w:szCs w:val="18"/>
          <w:spacing w:val="2"/>
        </w:rPr>
        <w:t>与</w:t>
      </w:r>
      <w:r>
        <w:rPr>
          <w:rFonts w:ascii="Times New Roman" w:hAnsi="Times New Roman" w:eastAsia="Times New Roman" w:cs="Times New Roman"/>
          <w:sz w:val="18"/>
          <w:szCs w:val="18"/>
        </w:rPr>
        <w:t>GB</w:t>
      </w:r>
      <w:r>
        <w:rPr>
          <w:rFonts w:ascii="Times New Roman" w:hAnsi="Times New Roman" w:eastAsia="Times New Roman" w:cs="Times New Roman"/>
          <w:sz w:val="18"/>
          <w:szCs w:val="18"/>
          <w:spacing w:val="2"/>
        </w:rPr>
        <w:t>/T     24001—2004 </w:t>
      </w:r>
      <w:r>
        <w:rPr>
          <w:rFonts w:ascii="SimSun" w:hAnsi="SimSun" w:eastAsia="SimSun" w:cs="SimSun"/>
          <w:sz w:val="18"/>
          <w:szCs w:val="18"/>
          <w:spacing w:val="2"/>
        </w:rPr>
        <w:t>和</w:t>
      </w:r>
      <w:r>
        <w:rPr>
          <w:rFonts w:ascii="SimSun" w:hAnsi="SimSun" w:eastAsia="SimSun" w:cs="SimSun"/>
          <w:sz w:val="18"/>
          <w:szCs w:val="18"/>
          <w:spacing w:val="-42"/>
        </w:rPr>
        <w:t xml:space="preserve"> </w:t>
      </w:r>
      <w:r>
        <w:rPr>
          <w:rFonts w:ascii="Times New Roman" w:hAnsi="Times New Roman" w:eastAsia="Times New Roman" w:cs="Times New Roman"/>
          <w:sz w:val="18"/>
          <w:szCs w:val="18"/>
        </w:rPr>
        <w:t>GB</w:t>
      </w:r>
      <w:r>
        <w:rPr>
          <w:rFonts w:ascii="Times New Roman" w:hAnsi="Times New Roman" w:eastAsia="Times New Roman" w:cs="Times New Roman"/>
          <w:sz w:val="18"/>
          <w:szCs w:val="18"/>
          <w:spacing w:val="2"/>
        </w:rPr>
        <w:t>/T    28001    2009</w:t>
      </w:r>
      <w:r>
        <w:rPr>
          <w:rFonts w:ascii="Times New Roman" w:hAnsi="Times New Roman" w:eastAsia="Times New Roman" w:cs="Times New Roman"/>
          <w:sz w:val="18"/>
          <w:szCs w:val="18"/>
          <w:spacing w:val="8"/>
        </w:rPr>
        <w:t xml:space="preserve"> </w:t>
      </w:r>
      <w:r>
        <w:rPr>
          <w:rFonts w:ascii="SimSun" w:hAnsi="SimSun" w:eastAsia="SimSun" w:cs="SimSun"/>
          <w:sz w:val="18"/>
          <w:szCs w:val="18"/>
          <w:spacing w:val="2"/>
        </w:rPr>
        <w:t>之间的对应关系见表</w:t>
      </w:r>
      <w:r>
        <w:rPr>
          <w:rFonts w:ascii="SimSun" w:hAnsi="SimSun" w:eastAsia="SimSun" w:cs="SimSun"/>
          <w:sz w:val="18"/>
          <w:szCs w:val="18"/>
          <w:spacing w:val="-48"/>
        </w:rPr>
        <w:t xml:space="preserve"> </w:t>
      </w:r>
      <w:r>
        <w:rPr>
          <w:rFonts w:ascii="Times New Roman" w:hAnsi="Times New Roman" w:eastAsia="Times New Roman" w:cs="Times New Roman"/>
          <w:sz w:val="18"/>
          <w:szCs w:val="18"/>
          <w:spacing w:val="2"/>
        </w:rPr>
        <w:t>A.2</w:t>
      </w: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rPr>
        <w:t>SY</w:t>
      </w:r>
      <w:r>
        <w:rPr>
          <w:rFonts w:ascii="Times New Roman" w:hAnsi="Times New Roman" w:eastAsia="Times New Roman" w:cs="Times New Roman"/>
          <w:sz w:val="18"/>
          <w:szCs w:val="18"/>
          <w:spacing w:val="1"/>
        </w:rPr>
        <w:t>/T          6276—2014 </w:t>
      </w:r>
      <w:r>
        <w:rPr>
          <w:rFonts w:ascii="SimSun" w:hAnsi="SimSun" w:eastAsia="SimSun" w:cs="SimSun"/>
          <w:sz w:val="18"/>
          <w:szCs w:val="18"/>
          <w:spacing w:val="1"/>
        </w:rPr>
        <w:t>与</w:t>
      </w:r>
      <w:r>
        <w:rPr>
          <w:rFonts w:ascii="SimSun" w:hAnsi="SimSun" w:eastAsia="SimSun" w:cs="SimSun"/>
          <w:sz w:val="18"/>
          <w:szCs w:val="18"/>
          <w:spacing w:val="-29"/>
        </w:rPr>
        <w:t xml:space="preserve"> </w:t>
      </w:r>
      <w:r>
        <w:rPr>
          <w:rFonts w:ascii="Times New Roman" w:hAnsi="Times New Roman" w:eastAsia="Times New Roman" w:cs="Times New Roman"/>
          <w:sz w:val="18"/>
          <w:szCs w:val="18"/>
        </w:rPr>
        <w:t>AQ</w:t>
      </w:r>
      <w:r>
        <w:rPr>
          <w:rFonts w:ascii="Times New Roman" w:hAnsi="Times New Roman" w:eastAsia="Times New Roman" w:cs="Times New Roman"/>
          <w:sz w:val="18"/>
          <w:szCs w:val="18"/>
          <w:spacing w:val="1"/>
        </w:rPr>
        <w:t>/T</w:t>
      </w:r>
      <w:r>
        <w:rPr>
          <w:rFonts w:ascii="Times New Roman" w:hAnsi="Times New Roman" w:eastAsia="Times New Roman" w:cs="Times New Roman"/>
          <w:sz w:val="18"/>
          <w:szCs w:val="18"/>
        </w:rPr>
        <w:t xml:space="preserve">   </w:t>
      </w:r>
      <w:r>
        <w:rPr>
          <w:rFonts w:ascii="SimSun" w:hAnsi="SimSun" w:eastAsia="SimSun" w:cs="SimSun"/>
          <w:sz w:val="18"/>
          <w:szCs w:val="18"/>
          <w:spacing w:val="9"/>
        </w:rPr>
        <w:t>90062010之间的对应关系见表</w:t>
      </w:r>
      <w:r>
        <w:rPr>
          <w:rFonts w:ascii="SimSun" w:hAnsi="SimSun" w:eastAsia="SimSun" w:cs="SimSun"/>
          <w:sz w:val="18"/>
          <w:szCs w:val="18"/>
          <w:spacing w:val="-49"/>
        </w:rPr>
        <w:t xml:space="preserve"> </w:t>
      </w:r>
      <w:r>
        <w:rPr>
          <w:rFonts w:ascii="Times New Roman" w:hAnsi="Times New Roman" w:eastAsia="Times New Roman" w:cs="Times New Roman"/>
          <w:sz w:val="18"/>
          <w:szCs w:val="18"/>
          <w:spacing w:val="9"/>
        </w:rPr>
        <w:t>A.3.</w:t>
      </w:r>
      <w:r>
        <w:rPr>
          <w:rFonts w:ascii="Times New Roman" w:hAnsi="Times New Roman" w:eastAsia="Times New Roman" w:cs="Times New Roman"/>
          <w:sz w:val="18"/>
          <w:szCs w:val="18"/>
        </w:rPr>
        <w:t>SY</w:t>
      </w:r>
      <w:r>
        <w:rPr>
          <w:rFonts w:ascii="Times New Roman" w:hAnsi="Times New Roman" w:eastAsia="Times New Roman" w:cs="Times New Roman"/>
          <w:sz w:val="18"/>
          <w:szCs w:val="18"/>
          <w:spacing w:val="9"/>
        </w:rPr>
        <w:t>/T            6276-2014 </w:t>
      </w:r>
      <w:r>
        <w:rPr>
          <w:rFonts w:ascii="SimSun" w:hAnsi="SimSun" w:eastAsia="SimSun" w:cs="SimSun"/>
          <w:sz w:val="18"/>
          <w:szCs w:val="18"/>
          <w:spacing w:val="9"/>
        </w:rPr>
        <w:t>与</w:t>
      </w:r>
      <w:r>
        <w:rPr>
          <w:rFonts w:ascii="SimSun" w:hAnsi="SimSun" w:eastAsia="SimSun" w:cs="SimSun"/>
          <w:sz w:val="18"/>
          <w:szCs w:val="18"/>
          <w:spacing w:val="-19"/>
        </w:rPr>
        <w:t xml:space="preserve"> </w:t>
      </w:r>
      <w:r>
        <w:rPr>
          <w:rFonts w:ascii="Times New Roman" w:hAnsi="Times New Roman" w:eastAsia="Times New Roman" w:cs="Times New Roman"/>
          <w:sz w:val="18"/>
          <w:szCs w:val="18"/>
        </w:rPr>
        <w:t>AQ</w:t>
      </w:r>
      <w:r>
        <w:rPr>
          <w:rFonts w:ascii="Times New Roman" w:hAnsi="Times New Roman" w:eastAsia="Times New Roman" w:cs="Times New Roman"/>
          <w:sz w:val="18"/>
          <w:szCs w:val="18"/>
          <w:spacing w:val="9"/>
        </w:rPr>
        <w:t>/T </w:t>
      </w:r>
      <w:r>
        <w:rPr>
          <w:rFonts w:ascii="Times New Roman" w:hAnsi="Times New Roman" w:eastAsia="Times New Roman" w:cs="Times New Roman"/>
          <w:sz w:val="18"/>
          <w:szCs w:val="18"/>
          <w:spacing w:val="8"/>
        </w:rPr>
        <w:t xml:space="preserve">        90062010 </w:t>
      </w:r>
      <w:r>
        <w:rPr>
          <w:rFonts w:ascii="SimSun" w:hAnsi="SimSun" w:eastAsia="SimSun" w:cs="SimSun"/>
          <w:sz w:val="18"/>
          <w:szCs w:val="18"/>
          <w:spacing w:val="8"/>
        </w:rPr>
        <w:t>之间的对应关系见</w:t>
      </w:r>
      <w:r>
        <w:rPr>
          <w:rFonts w:ascii="SimSun" w:hAnsi="SimSun" w:eastAsia="SimSun" w:cs="SimSun"/>
          <w:sz w:val="18"/>
          <w:szCs w:val="18"/>
        </w:rPr>
        <w:t xml:space="preserve"> </w:t>
      </w:r>
      <w:r>
        <w:rPr>
          <w:rFonts w:ascii="SimSun" w:hAnsi="SimSun" w:eastAsia="SimSun" w:cs="SimSun"/>
          <w:sz w:val="18"/>
          <w:szCs w:val="18"/>
          <w:spacing w:val="12"/>
        </w:rPr>
        <w:t>表</w:t>
      </w:r>
      <w:r>
        <w:rPr>
          <w:rFonts w:ascii="Times New Roman" w:hAnsi="Times New Roman" w:eastAsia="Times New Roman" w:cs="Times New Roman"/>
          <w:sz w:val="18"/>
          <w:szCs w:val="18"/>
          <w:spacing w:val="12"/>
        </w:rPr>
        <w:t>A4</w:t>
      </w:r>
      <w:r>
        <w:rPr>
          <w:rFonts w:ascii="SimSun" w:hAnsi="SimSun" w:eastAsia="SimSun" w:cs="SimSun"/>
          <w:sz w:val="18"/>
          <w:szCs w:val="18"/>
          <w:spacing w:val="12"/>
        </w:rPr>
        <w:t>。</w:t>
      </w:r>
    </w:p>
    <w:p>
      <w:pPr>
        <w:ind w:left="1172"/>
        <w:spacing w:before="139" w:line="219" w:lineRule="auto"/>
        <w:rPr>
          <w:rFonts w:ascii="SimSun" w:hAnsi="SimSun" w:eastAsia="SimSun" w:cs="SimSun"/>
          <w:sz w:val="21"/>
          <w:szCs w:val="21"/>
        </w:rPr>
      </w:pPr>
      <w:r>
        <w:rPr>
          <w:rFonts w:ascii="SimSun" w:hAnsi="SimSun" w:eastAsia="SimSun" w:cs="SimSun"/>
          <w:sz w:val="21"/>
          <w:szCs w:val="21"/>
          <w:b/>
          <w:bCs/>
          <w:spacing w:val="-7"/>
        </w:rPr>
        <w:t>表A.1本标准与SY/T6276—1997和SY/T</w:t>
      </w:r>
      <w:r>
        <w:rPr>
          <w:rFonts w:ascii="SimSun" w:hAnsi="SimSun" w:eastAsia="SimSun" w:cs="SimSun"/>
          <w:sz w:val="21"/>
          <w:szCs w:val="21"/>
          <w:spacing w:val="-7"/>
        </w:rPr>
        <w:t xml:space="preserve"> </w:t>
      </w:r>
      <w:r>
        <w:rPr>
          <w:rFonts w:ascii="SimSun" w:hAnsi="SimSun" w:eastAsia="SimSun" w:cs="SimSun"/>
          <w:sz w:val="21"/>
          <w:szCs w:val="21"/>
          <w:b/>
          <w:bCs/>
          <w:spacing w:val="-7"/>
        </w:rPr>
        <w:t>6276—2010之间的对应关系</w:t>
      </w:r>
    </w:p>
    <w:p>
      <w:pPr>
        <w:spacing w:line="62" w:lineRule="exact"/>
        <w:rPr/>
      </w:pPr>
      <w:r/>
    </w:p>
    <w:tbl>
      <w:tblPr>
        <w:tblStyle w:val="TableNormal"/>
        <w:tblW w:w="8359" w:type="dxa"/>
        <w:tblInd w:w="4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51"/>
        <w:gridCol w:w="2736"/>
        <w:gridCol w:w="2772"/>
      </w:tblGrid>
      <w:tr>
        <w:trPr>
          <w:trHeight w:val="324" w:hRule="atLeast"/>
        </w:trPr>
        <w:tc>
          <w:tcPr>
            <w:tcW w:w="2851" w:type="dxa"/>
            <w:vAlign w:val="top"/>
          </w:tcPr>
          <w:p>
            <w:pPr>
              <w:pStyle w:val="TableText"/>
              <w:ind w:left="1165"/>
              <w:spacing w:before="71" w:line="219" w:lineRule="auto"/>
              <w:rPr/>
            </w:pPr>
            <w:r>
              <w:rPr>
                <w:spacing w:val="-2"/>
              </w:rPr>
              <w:t>本标准</w:t>
            </w:r>
          </w:p>
        </w:tc>
        <w:tc>
          <w:tcPr>
            <w:tcW w:w="2736" w:type="dxa"/>
            <w:vAlign w:val="top"/>
          </w:tcPr>
          <w:p>
            <w:pPr>
              <w:pStyle w:val="TableText"/>
              <w:ind w:left="723"/>
              <w:spacing w:before="77" w:line="224" w:lineRule="auto"/>
              <w:rPr/>
            </w:pPr>
            <w:r>
              <w:rPr>
                <w:spacing w:val="-1"/>
              </w:rPr>
              <w:t>SY/T 62761997</w:t>
            </w:r>
          </w:p>
        </w:tc>
        <w:tc>
          <w:tcPr>
            <w:tcW w:w="2772" w:type="dxa"/>
            <w:vAlign w:val="top"/>
          </w:tcPr>
          <w:p>
            <w:pPr>
              <w:pStyle w:val="TableText"/>
              <w:ind w:left="737"/>
              <w:spacing w:before="77" w:line="224" w:lineRule="auto"/>
              <w:rPr/>
            </w:pPr>
            <w:r>
              <w:rPr>
                <w:spacing w:val="-1"/>
              </w:rPr>
              <w:t>SY/T 62762010</w:t>
            </w:r>
          </w:p>
        </w:tc>
      </w:tr>
      <w:tr>
        <w:trPr>
          <w:trHeight w:val="319" w:hRule="atLeast"/>
        </w:trPr>
        <w:tc>
          <w:tcPr>
            <w:tcW w:w="2851" w:type="dxa"/>
            <w:vAlign w:val="top"/>
          </w:tcPr>
          <w:p>
            <w:pPr>
              <w:pStyle w:val="TableText"/>
              <w:ind w:left="64"/>
              <w:spacing w:before="69" w:line="220" w:lineRule="auto"/>
              <w:rPr/>
            </w:pPr>
            <w:r>
              <w:rPr>
                <w:spacing w:val="-11"/>
              </w:rPr>
              <w:t>1</w:t>
            </w:r>
            <w:r>
              <w:rPr>
                <w:spacing w:val="25"/>
              </w:rPr>
              <w:t xml:space="preserve"> </w:t>
            </w:r>
            <w:r>
              <w:rPr>
                <w:spacing w:val="-11"/>
              </w:rPr>
              <w:t>范</w:t>
            </w:r>
            <w:r>
              <w:rPr>
                <w:spacing w:val="37"/>
              </w:rPr>
              <w:t xml:space="preserve"> </w:t>
            </w:r>
            <w:r>
              <w:rPr>
                <w:spacing w:val="-11"/>
              </w:rPr>
              <w:t>围</w:t>
            </w:r>
          </w:p>
        </w:tc>
        <w:tc>
          <w:tcPr>
            <w:tcW w:w="2736" w:type="dxa"/>
            <w:vAlign w:val="top"/>
          </w:tcPr>
          <w:p>
            <w:pPr>
              <w:pStyle w:val="TableText"/>
              <w:ind w:left="73"/>
              <w:spacing w:before="69" w:line="220" w:lineRule="auto"/>
              <w:rPr/>
            </w:pPr>
            <w:r>
              <w:rPr>
                <w:spacing w:val="-11"/>
              </w:rPr>
              <w:t>1</w:t>
            </w:r>
            <w:r>
              <w:rPr>
                <w:spacing w:val="15"/>
              </w:rPr>
              <w:t xml:space="preserve"> </w:t>
            </w:r>
            <w:r>
              <w:rPr>
                <w:spacing w:val="-11"/>
              </w:rPr>
              <w:t>范</w:t>
            </w:r>
            <w:r>
              <w:rPr>
                <w:spacing w:val="27"/>
              </w:rPr>
              <w:t xml:space="preserve"> </w:t>
            </w:r>
            <w:r>
              <w:rPr>
                <w:spacing w:val="-11"/>
              </w:rPr>
              <w:t>围</w:t>
            </w:r>
          </w:p>
        </w:tc>
        <w:tc>
          <w:tcPr>
            <w:tcW w:w="2772" w:type="dxa"/>
            <w:vAlign w:val="top"/>
          </w:tcPr>
          <w:p>
            <w:pPr>
              <w:pStyle w:val="TableText"/>
              <w:ind w:left="58"/>
              <w:spacing w:before="69" w:line="220" w:lineRule="auto"/>
              <w:rPr/>
            </w:pPr>
            <w:r>
              <w:rPr>
                <w:spacing w:val="-11"/>
              </w:rPr>
              <w:t>1</w:t>
            </w:r>
            <w:r>
              <w:rPr>
                <w:spacing w:val="25"/>
              </w:rPr>
              <w:t xml:space="preserve"> </w:t>
            </w:r>
            <w:r>
              <w:rPr>
                <w:spacing w:val="-11"/>
              </w:rPr>
              <w:t>范</w:t>
            </w:r>
            <w:r>
              <w:rPr>
                <w:spacing w:val="37"/>
              </w:rPr>
              <w:t xml:space="preserve"> </w:t>
            </w:r>
            <w:r>
              <w:rPr>
                <w:spacing w:val="-11"/>
              </w:rPr>
              <w:t>围</w:t>
            </w:r>
          </w:p>
        </w:tc>
      </w:tr>
      <w:tr>
        <w:trPr>
          <w:trHeight w:val="329" w:hRule="atLeast"/>
        </w:trPr>
        <w:tc>
          <w:tcPr>
            <w:tcW w:w="2851" w:type="dxa"/>
            <w:vAlign w:val="top"/>
          </w:tcPr>
          <w:p>
            <w:pPr>
              <w:pStyle w:val="TableText"/>
              <w:ind w:left="64"/>
              <w:spacing w:before="79" w:line="219" w:lineRule="auto"/>
              <w:rPr/>
            </w:pPr>
            <w:r>
              <w:rPr>
                <w:spacing w:val="-1"/>
              </w:rPr>
              <w:t>2规范性引用文件</w:t>
            </w:r>
          </w:p>
        </w:tc>
        <w:tc>
          <w:tcPr>
            <w:tcW w:w="2736" w:type="dxa"/>
            <w:vAlign w:val="top"/>
          </w:tcPr>
          <w:p>
            <w:pPr>
              <w:pStyle w:val="TableText"/>
              <w:ind w:left="73"/>
              <w:spacing w:before="80" w:line="220" w:lineRule="auto"/>
              <w:rPr/>
            </w:pPr>
            <w:r>
              <w:rPr>
                <w:spacing w:val="-2"/>
              </w:rPr>
              <w:t>2引用标准</w:t>
            </w:r>
          </w:p>
        </w:tc>
        <w:tc>
          <w:tcPr>
            <w:tcW w:w="2772" w:type="dxa"/>
            <w:vAlign w:val="top"/>
          </w:tcPr>
          <w:p>
            <w:pPr>
              <w:pStyle w:val="TableText"/>
              <w:ind w:left="58"/>
              <w:spacing w:before="79" w:line="219" w:lineRule="auto"/>
              <w:rPr/>
            </w:pPr>
            <w:r>
              <w:rPr>
                <w:spacing w:val="-1"/>
              </w:rPr>
              <w:t>2规范性引用文件</w:t>
            </w:r>
          </w:p>
        </w:tc>
      </w:tr>
      <w:tr>
        <w:trPr>
          <w:trHeight w:val="320" w:hRule="atLeast"/>
        </w:trPr>
        <w:tc>
          <w:tcPr>
            <w:tcW w:w="2851" w:type="dxa"/>
            <w:vAlign w:val="top"/>
          </w:tcPr>
          <w:p>
            <w:pPr>
              <w:pStyle w:val="TableText"/>
              <w:ind w:left="64"/>
              <w:spacing w:before="70" w:line="219" w:lineRule="auto"/>
              <w:rPr/>
            </w:pPr>
            <w:r>
              <w:rPr>
                <w:spacing w:val="-2"/>
              </w:rPr>
              <w:t>3术语和定义</w:t>
            </w:r>
          </w:p>
        </w:tc>
        <w:tc>
          <w:tcPr>
            <w:tcW w:w="2736" w:type="dxa"/>
            <w:vAlign w:val="top"/>
          </w:tcPr>
          <w:p>
            <w:pPr>
              <w:pStyle w:val="TableText"/>
              <w:ind w:left="73"/>
              <w:spacing w:before="70" w:line="220" w:lineRule="auto"/>
              <w:rPr/>
            </w:pPr>
            <w:r>
              <w:rPr>
                <w:spacing w:val="-8"/>
              </w:rPr>
              <w:t>3</w:t>
            </w:r>
            <w:r>
              <w:rPr>
                <w:spacing w:val="17"/>
              </w:rPr>
              <w:t xml:space="preserve"> </w:t>
            </w:r>
            <w:r>
              <w:rPr>
                <w:spacing w:val="-8"/>
              </w:rPr>
              <w:t>定</w:t>
            </w:r>
            <w:r>
              <w:rPr>
                <w:spacing w:val="14"/>
              </w:rPr>
              <w:t xml:space="preserve"> </w:t>
            </w:r>
            <w:r>
              <w:rPr>
                <w:spacing w:val="-8"/>
              </w:rPr>
              <w:t>义</w:t>
            </w:r>
          </w:p>
        </w:tc>
        <w:tc>
          <w:tcPr>
            <w:tcW w:w="2772" w:type="dxa"/>
            <w:vAlign w:val="top"/>
          </w:tcPr>
          <w:p>
            <w:pPr>
              <w:pStyle w:val="TableText"/>
              <w:ind w:left="58"/>
              <w:spacing w:before="70" w:line="219" w:lineRule="auto"/>
              <w:rPr/>
            </w:pPr>
            <w:r>
              <w:rPr>
                <w:spacing w:val="-2"/>
              </w:rPr>
              <w:t>3术语和定义</w:t>
            </w:r>
          </w:p>
        </w:tc>
      </w:tr>
      <w:tr>
        <w:trPr>
          <w:trHeight w:val="1308" w:hRule="atLeast"/>
        </w:trPr>
        <w:tc>
          <w:tcPr>
            <w:tcW w:w="2851" w:type="dxa"/>
            <w:vAlign w:val="top"/>
          </w:tcPr>
          <w:p>
            <w:pPr>
              <w:spacing w:line="254" w:lineRule="auto"/>
              <w:rPr>
                <w:rFonts w:ascii="Arial"/>
                <w:sz w:val="21"/>
              </w:rPr>
            </w:pPr>
            <w:r/>
          </w:p>
          <w:p>
            <w:pPr>
              <w:spacing w:line="255" w:lineRule="auto"/>
              <w:rPr>
                <w:rFonts w:ascii="Arial"/>
                <w:sz w:val="21"/>
              </w:rPr>
            </w:pPr>
            <w:r/>
          </w:p>
          <w:p>
            <w:pPr>
              <w:pStyle w:val="TableText"/>
              <w:ind w:left="64"/>
              <w:spacing w:before="59" w:line="221" w:lineRule="auto"/>
              <w:rPr/>
            </w:pPr>
            <w:r>
              <w:rPr>
                <w:spacing w:val="-2"/>
              </w:rPr>
              <w:t>4总要求</w:t>
            </w:r>
          </w:p>
        </w:tc>
        <w:tc>
          <w:tcPr>
            <w:tcW w:w="2736" w:type="dxa"/>
            <w:vAlign w:val="top"/>
          </w:tcPr>
          <w:p>
            <w:pPr>
              <w:pStyle w:val="TableText"/>
              <w:ind w:left="73"/>
              <w:spacing w:before="41" w:line="220" w:lineRule="auto"/>
              <w:rPr/>
            </w:pPr>
            <w:r>
              <w:rPr>
                <w:spacing w:val="-7"/>
              </w:rPr>
              <w:t>4</w:t>
            </w:r>
            <w:r>
              <w:rPr>
                <w:spacing w:val="19"/>
              </w:rPr>
              <w:t xml:space="preserve"> </w:t>
            </w:r>
            <w:r>
              <w:rPr>
                <w:spacing w:val="-7"/>
              </w:rPr>
              <w:t>总</w:t>
            </w:r>
            <w:r>
              <w:rPr>
                <w:spacing w:val="17"/>
              </w:rPr>
              <w:t xml:space="preserve"> </w:t>
            </w:r>
            <w:r>
              <w:rPr>
                <w:spacing w:val="-7"/>
              </w:rPr>
              <w:t>则</w:t>
            </w:r>
          </w:p>
          <w:p>
            <w:pPr>
              <w:pStyle w:val="TableText"/>
              <w:ind w:left="73"/>
              <w:spacing w:before="47" w:line="222" w:lineRule="auto"/>
              <w:rPr/>
            </w:pPr>
            <w:r>
              <w:rPr>
                <w:spacing w:val="3"/>
              </w:rPr>
              <w:t>4.1日的</w:t>
            </w:r>
          </w:p>
          <w:p>
            <w:pPr>
              <w:pStyle w:val="TableText"/>
              <w:ind w:left="63"/>
              <w:spacing w:before="40" w:line="219" w:lineRule="auto"/>
              <w:rPr/>
            </w:pPr>
            <w:r>
              <w:rPr>
                <w:spacing w:val="-1"/>
              </w:rPr>
              <w:t>4.2健康安全与环境管理体系概要</w:t>
            </w:r>
          </w:p>
          <w:p>
            <w:pPr>
              <w:pStyle w:val="TableText"/>
              <w:ind w:left="73" w:right="207"/>
              <w:spacing w:before="36" w:line="250" w:lineRule="auto"/>
              <w:rPr/>
            </w:pPr>
            <w:r>
              <w:rPr/>
              <w:t>4.3健康安全与环境管理体系的</w:t>
            </w:r>
            <w:r>
              <w:rPr>
                <w:spacing w:val="13"/>
              </w:rPr>
              <w:t xml:space="preserve"> </w:t>
            </w:r>
            <w:r>
              <w:rPr>
                <w:spacing w:val="-2"/>
              </w:rPr>
              <w:t>要求</w:t>
            </w:r>
          </w:p>
        </w:tc>
        <w:tc>
          <w:tcPr>
            <w:tcW w:w="2772" w:type="dxa"/>
            <w:vAlign w:val="top"/>
          </w:tcPr>
          <w:p>
            <w:pPr>
              <w:spacing w:line="254" w:lineRule="auto"/>
              <w:rPr>
                <w:rFonts w:ascii="Arial"/>
                <w:sz w:val="21"/>
              </w:rPr>
            </w:pPr>
            <w:r/>
          </w:p>
          <w:p>
            <w:pPr>
              <w:spacing w:line="255" w:lineRule="auto"/>
              <w:rPr>
                <w:rFonts w:ascii="Arial"/>
                <w:sz w:val="21"/>
              </w:rPr>
            </w:pPr>
            <w:r/>
          </w:p>
          <w:p>
            <w:pPr>
              <w:pStyle w:val="TableText"/>
              <w:ind w:left="58"/>
              <w:spacing w:before="59" w:line="221" w:lineRule="auto"/>
              <w:rPr/>
            </w:pPr>
            <w:r>
              <w:rPr>
                <w:spacing w:val="-2"/>
              </w:rPr>
              <w:t>4总要求</w:t>
            </w:r>
          </w:p>
        </w:tc>
      </w:tr>
      <w:tr>
        <w:trPr>
          <w:trHeight w:val="319" w:hRule="atLeast"/>
        </w:trPr>
        <w:tc>
          <w:tcPr>
            <w:tcW w:w="2851" w:type="dxa"/>
            <w:vAlign w:val="top"/>
          </w:tcPr>
          <w:p>
            <w:pPr>
              <w:pStyle w:val="TableText"/>
              <w:ind w:left="64"/>
              <w:spacing w:before="72" w:line="219" w:lineRule="auto"/>
              <w:rPr/>
            </w:pPr>
            <w:r>
              <w:rPr>
                <w:spacing w:val="-1"/>
              </w:rPr>
              <w:t>5健康、安全与环境管理体系要求</w:t>
            </w:r>
          </w:p>
        </w:tc>
        <w:tc>
          <w:tcPr>
            <w:tcW w:w="2736" w:type="dxa"/>
            <w:vAlign w:val="top"/>
          </w:tcPr>
          <w:p>
            <w:pPr>
              <w:pStyle w:val="TableText"/>
              <w:ind w:left="73"/>
              <w:spacing w:before="73" w:line="221" w:lineRule="auto"/>
              <w:rPr/>
            </w:pPr>
            <w:r>
              <w:rPr>
                <w:spacing w:val="-7"/>
              </w:rPr>
              <w:t>5</w:t>
            </w:r>
            <w:r>
              <w:rPr>
                <w:spacing w:val="14"/>
              </w:rPr>
              <w:t xml:space="preserve"> </w:t>
            </w:r>
            <w:r>
              <w:rPr>
                <w:spacing w:val="-7"/>
              </w:rPr>
              <w:t>指</w:t>
            </w:r>
            <w:r>
              <w:rPr>
                <w:spacing w:val="14"/>
              </w:rPr>
              <w:t xml:space="preserve"> </w:t>
            </w:r>
            <w:r>
              <w:rPr>
                <w:spacing w:val="-7"/>
              </w:rPr>
              <w:t>南</w:t>
            </w:r>
          </w:p>
        </w:tc>
        <w:tc>
          <w:tcPr>
            <w:tcW w:w="2772" w:type="dxa"/>
            <w:vAlign w:val="top"/>
          </w:tcPr>
          <w:p>
            <w:pPr>
              <w:pStyle w:val="TableText"/>
              <w:ind w:left="58"/>
              <w:spacing w:before="72" w:line="219" w:lineRule="auto"/>
              <w:rPr/>
            </w:pPr>
            <w:r>
              <w:rPr>
                <w:spacing w:val="-1"/>
              </w:rPr>
              <w:t>5健康、安全与环境管理体系要求</w:t>
            </w:r>
          </w:p>
        </w:tc>
      </w:tr>
      <w:tr>
        <w:trPr>
          <w:trHeight w:val="319" w:hRule="atLeast"/>
        </w:trPr>
        <w:tc>
          <w:tcPr>
            <w:tcW w:w="2851" w:type="dxa"/>
            <w:vAlign w:val="top"/>
          </w:tcPr>
          <w:p>
            <w:pPr>
              <w:pStyle w:val="TableText"/>
              <w:ind w:left="64"/>
              <w:spacing w:before="73" w:line="219" w:lineRule="auto"/>
              <w:rPr/>
            </w:pPr>
            <w:r>
              <w:rPr>
                <w:spacing w:val="-1"/>
              </w:rPr>
              <w:t>5.1领导和承诺</w:t>
            </w:r>
          </w:p>
        </w:tc>
        <w:tc>
          <w:tcPr>
            <w:tcW w:w="2736" w:type="dxa"/>
            <w:vAlign w:val="top"/>
          </w:tcPr>
          <w:p>
            <w:pPr>
              <w:pStyle w:val="TableText"/>
              <w:ind w:left="73"/>
              <w:spacing w:before="73" w:line="219" w:lineRule="auto"/>
              <w:rPr/>
            </w:pPr>
            <w:r>
              <w:rPr>
                <w:spacing w:val="-1"/>
              </w:rPr>
              <w:t>5.1领导和承诺指南</w:t>
            </w:r>
          </w:p>
        </w:tc>
        <w:tc>
          <w:tcPr>
            <w:tcW w:w="2772" w:type="dxa"/>
            <w:vAlign w:val="top"/>
          </w:tcPr>
          <w:p>
            <w:pPr>
              <w:pStyle w:val="TableText"/>
              <w:ind w:left="58"/>
              <w:spacing w:before="73" w:line="219" w:lineRule="auto"/>
              <w:rPr/>
            </w:pPr>
            <w:r>
              <w:rPr>
                <w:spacing w:val="-1"/>
              </w:rPr>
              <w:t>5.1领导和承诺</w:t>
            </w:r>
          </w:p>
        </w:tc>
      </w:tr>
      <w:tr>
        <w:trPr>
          <w:trHeight w:val="320" w:hRule="atLeast"/>
        </w:trPr>
        <w:tc>
          <w:tcPr>
            <w:tcW w:w="2851" w:type="dxa"/>
            <w:vAlign w:val="top"/>
          </w:tcPr>
          <w:p>
            <w:pPr>
              <w:pStyle w:val="TableText"/>
              <w:ind w:left="64"/>
              <w:spacing w:before="74" w:line="219" w:lineRule="auto"/>
              <w:rPr/>
            </w:pPr>
            <w:r>
              <w:rPr>
                <w:spacing w:val="-1"/>
              </w:rPr>
              <w:t>5.2健康、安全与环境方针</w:t>
            </w:r>
          </w:p>
        </w:tc>
        <w:tc>
          <w:tcPr>
            <w:tcW w:w="2736" w:type="dxa"/>
            <w:vAlign w:val="top"/>
          </w:tcPr>
          <w:p>
            <w:pPr>
              <w:pStyle w:val="TableText"/>
              <w:ind w:left="73"/>
              <w:spacing w:before="75" w:line="220" w:lineRule="auto"/>
              <w:rPr/>
            </w:pPr>
            <w:r>
              <w:rPr>
                <w:spacing w:val="-1"/>
              </w:rPr>
              <w:t>5.2方针和战略日标指南</w:t>
            </w:r>
          </w:p>
        </w:tc>
        <w:tc>
          <w:tcPr>
            <w:tcW w:w="2772" w:type="dxa"/>
            <w:vAlign w:val="top"/>
          </w:tcPr>
          <w:p>
            <w:pPr>
              <w:pStyle w:val="TableText"/>
              <w:ind w:left="58"/>
              <w:spacing w:before="74" w:line="219" w:lineRule="auto"/>
              <w:rPr/>
            </w:pPr>
            <w:r>
              <w:rPr>
                <w:spacing w:val="-1"/>
              </w:rPr>
              <w:t>5.2健康、安全与环境方针</w:t>
            </w:r>
          </w:p>
        </w:tc>
      </w:tr>
      <w:tr>
        <w:trPr>
          <w:trHeight w:val="320" w:hRule="atLeast"/>
        </w:trPr>
        <w:tc>
          <w:tcPr>
            <w:tcW w:w="2851" w:type="dxa"/>
            <w:vAlign w:val="top"/>
          </w:tcPr>
          <w:p>
            <w:pPr>
              <w:pStyle w:val="TableText"/>
              <w:ind w:left="64"/>
              <w:spacing w:before="75" w:line="220" w:lineRule="auto"/>
              <w:rPr/>
            </w:pPr>
            <w:r>
              <w:rPr>
                <w:spacing w:val="2"/>
              </w:rPr>
              <w:t>5.3策划</w:t>
            </w:r>
          </w:p>
        </w:tc>
        <w:tc>
          <w:tcPr>
            <w:tcW w:w="2736" w:type="dxa"/>
            <w:vAlign w:val="top"/>
          </w:tcPr>
          <w:p>
            <w:pPr>
              <w:rPr>
                <w:rFonts w:ascii="Arial"/>
                <w:sz w:val="21"/>
              </w:rPr>
            </w:pPr>
            <w:r/>
          </w:p>
        </w:tc>
        <w:tc>
          <w:tcPr>
            <w:tcW w:w="2772" w:type="dxa"/>
            <w:vAlign w:val="top"/>
          </w:tcPr>
          <w:p>
            <w:pPr>
              <w:pStyle w:val="TableText"/>
              <w:ind w:left="58"/>
              <w:spacing w:before="75" w:line="220" w:lineRule="auto"/>
              <w:rPr/>
            </w:pPr>
            <w:r>
              <w:rPr>
                <w:spacing w:val="2"/>
              </w:rPr>
              <w:t>5.3策划</w:t>
            </w:r>
          </w:p>
        </w:tc>
      </w:tr>
      <w:tr>
        <w:trPr>
          <w:trHeight w:val="1808" w:hRule="atLeast"/>
        </w:trPr>
        <w:tc>
          <w:tcPr>
            <w:tcW w:w="2851" w:type="dxa"/>
            <w:vAlign w:val="top"/>
          </w:tcPr>
          <w:p>
            <w:pPr>
              <w:spacing w:line="305" w:lineRule="auto"/>
              <w:rPr>
                <w:rFonts w:ascii="Arial"/>
                <w:sz w:val="21"/>
              </w:rPr>
            </w:pPr>
            <w:r/>
          </w:p>
          <w:p>
            <w:pPr>
              <w:spacing w:line="305" w:lineRule="auto"/>
              <w:rPr>
                <w:rFonts w:ascii="Arial"/>
                <w:sz w:val="21"/>
              </w:rPr>
            </w:pPr>
            <w:r/>
          </w:p>
          <w:p>
            <w:pPr>
              <w:pStyle w:val="TableText"/>
              <w:ind w:left="64" w:right="151"/>
              <w:spacing w:before="59" w:line="302" w:lineRule="auto"/>
              <w:rPr/>
            </w:pPr>
            <w:r>
              <w:rPr/>
              <w:t>5.3.1危害因素辨识、风险评价和</w:t>
            </w:r>
            <w:r>
              <w:rPr>
                <w:spacing w:val="13"/>
              </w:rPr>
              <w:t xml:space="preserve"> </w:t>
            </w:r>
            <w:r>
              <w:rPr>
                <w:spacing w:val="-1"/>
              </w:rPr>
              <w:t>控制措施的确定</w:t>
            </w:r>
          </w:p>
        </w:tc>
        <w:tc>
          <w:tcPr>
            <w:tcW w:w="2736" w:type="dxa"/>
            <w:vAlign w:val="top"/>
          </w:tcPr>
          <w:p>
            <w:pPr>
              <w:pStyle w:val="TableText"/>
              <w:ind w:left="73"/>
              <w:spacing w:before="22" w:line="218" w:lineRule="auto"/>
              <w:rPr/>
            </w:pPr>
            <w:r>
              <w:rPr>
                <w:spacing w:val="-1"/>
              </w:rPr>
              <w:t>5.4评价和风险管理指南</w:t>
            </w:r>
          </w:p>
          <w:p>
            <w:pPr>
              <w:pStyle w:val="TableText"/>
              <w:ind w:left="73"/>
              <w:spacing w:before="69" w:line="220" w:lineRule="auto"/>
              <w:rPr/>
            </w:pPr>
            <w:r>
              <w:rPr/>
              <w:t>5.4.1危害和影响的确定</w:t>
            </w:r>
          </w:p>
          <w:p>
            <w:pPr>
              <w:pStyle w:val="TableText"/>
              <w:ind w:left="73"/>
              <w:spacing w:before="35" w:line="220" w:lineRule="auto"/>
              <w:rPr/>
            </w:pPr>
            <w:r>
              <w:rPr>
                <w:spacing w:val="1"/>
              </w:rPr>
              <w:t>5.4.2建立判别准则</w:t>
            </w:r>
          </w:p>
          <w:p>
            <w:pPr>
              <w:pStyle w:val="TableText"/>
              <w:ind w:left="73"/>
              <w:spacing w:before="53" w:line="218" w:lineRule="auto"/>
              <w:rPr/>
            </w:pPr>
            <w:r>
              <w:rPr>
                <w:spacing w:val="-1"/>
              </w:rPr>
              <w:t>5.4.3评价</w:t>
            </w:r>
          </w:p>
          <w:p>
            <w:pPr>
              <w:pStyle w:val="TableText"/>
              <w:ind w:left="73"/>
              <w:spacing w:before="69" w:line="219" w:lineRule="auto"/>
              <w:rPr/>
            </w:pPr>
            <w:r>
              <w:rPr>
                <w:spacing w:val="-1"/>
              </w:rPr>
              <w:t>5.4.4建立说明危害和影响的文件</w:t>
            </w:r>
          </w:p>
          <w:p>
            <w:pPr>
              <w:pStyle w:val="TableText"/>
              <w:ind w:left="73"/>
              <w:spacing w:before="7" w:line="220" w:lineRule="auto"/>
              <w:rPr/>
            </w:pPr>
            <w:r>
              <w:rPr>
                <w:spacing w:val="1"/>
              </w:rPr>
              <w:t>5.4.5具体目标和表现准则</w:t>
            </w:r>
          </w:p>
          <w:p>
            <w:pPr>
              <w:pStyle w:val="TableText"/>
              <w:ind w:left="73"/>
              <w:spacing w:before="86" w:line="177" w:lineRule="auto"/>
              <w:rPr/>
            </w:pPr>
            <w:r>
              <w:rPr>
                <w:spacing w:val="-1"/>
              </w:rPr>
              <w:t>5.4.6风险削减措施</w:t>
            </w:r>
          </w:p>
        </w:tc>
        <w:tc>
          <w:tcPr>
            <w:tcW w:w="2772" w:type="dxa"/>
            <w:vAlign w:val="top"/>
          </w:tcPr>
          <w:p>
            <w:pPr>
              <w:spacing w:line="305" w:lineRule="auto"/>
              <w:rPr>
                <w:rFonts w:ascii="Arial"/>
                <w:sz w:val="21"/>
              </w:rPr>
            </w:pPr>
            <w:r/>
          </w:p>
          <w:p>
            <w:pPr>
              <w:spacing w:line="305" w:lineRule="auto"/>
              <w:rPr>
                <w:rFonts w:ascii="Arial"/>
                <w:sz w:val="21"/>
              </w:rPr>
            </w:pPr>
            <w:r/>
          </w:p>
          <w:p>
            <w:pPr>
              <w:pStyle w:val="TableText"/>
              <w:ind w:left="58" w:right="79"/>
              <w:spacing w:before="58" w:line="292" w:lineRule="auto"/>
              <w:rPr/>
            </w:pPr>
            <w:r>
              <w:rPr/>
              <w:t>5.3.1危害因素辨识、风险评价和</w:t>
            </w:r>
            <w:r>
              <w:rPr>
                <w:spacing w:val="13"/>
              </w:rPr>
              <w:t xml:space="preserve"> </w:t>
            </w:r>
            <w:r>
              <w:rPr>
                <w:spacing w:val="-1"/>
              </w:rPr>
              <w:t>控制措施的确定</w:t>
            </w:r>
          </w:p>
        </w:tc>
      </w:tr>
      <w:tr>
        <w:trPr>
          <w:trHeight w:val="310" w:hRule="atLeast"/>
        </w:trPr>
        <w:tc>
          <w:tcPr>
            <w:tcW w:w="2851" w:type="dxa"/>
            <w:vAlign w:val="top"/>
          </w:tcPr>
          <w:p>
            <w:pPr>
              <w:pStyle w:val="TableText"/>
              <w:ind w:left="64"/>
              <w:spacing w:before="76" w:line="219" w:lineRule="auto"/>
              <w:rPr/>
            </w:pPr>
            <w:r>
              <w:rPr>
                <w:spacing w:val="-1"/>
              </w:rPr>
              <w:t>5.3.2法律法规和其他要求</w:t>
            </w:r>
          </w:p>
        </w:tc>
        <w:tc>
          <w:tcPr>
            <w:tcW w:w="2736" w:type="dxa"/>
            <w:vAlign w:val="top"/>
          </w:tcPr>
          <w:p>
            <w:pPr>
              <w:rPr>
                <w:rFonts w:ascii="Arial"/>
                <w:sz w:val="21"/>
              </w:rPr>
            </w:pPr>
            <w:r/>
          </w:p>
        </w:tc>
        <w:tc>
          <w:tcPr>
            <w:tcW w:w="2772" w:type="dxa"/>
            <w:vAlign w:val="top"/>
          </w:tcPr>
          <w:p>
            <w:pPr>
              <w:pStyle w:val="TableText"/>
              <w:ind w:left="58"/>
              <w:spacing w:before="76" w:line="219" w:lineRule="auto"/>
              <w:rPr/>
            </w:pPr>
            <w:r>
              <w:rPr>
                <w:spacing w:val="-1"/>
              </w:rPr>
              <w:t>5.3.2法律法规和其他要求</w:t>
            </w:r>
          </w:p>
        </w:tc>
      </w:tr>
      <w:tr>
        <w:trPr>
          <w:trHeight w:val="320" w:hRule="atLeast"/>
        </w:trPr>
        <w:tc>
          <w:tcPr>
            <w:tcW w:w="2851" w:type="dxa"/>
            <w:vAlign w:val="top"/>
          </w:tcPr>
          <w:p>
            <w:pPr>
              <w:pStyle w:val="TableText"/>
              <w:ind w:left="64"/>
              <w:spacing w:before="77" w:line="220" w:lineRule="auto"/>
              <w:rPr/>
            </w:pPr>
            <w:r>
              <w:rPr>
                <w:spacing w:val="-1"/>
              </w:rPr>
              <w:t>5.3.3日标和指标</w:t>
            </w:r>
          </w:p>
        </w:tc>
        <w:tc>
          <w:tcPr>
            <w:tcW w:w="2736" w:type="dxa"/>
            <w:vAlign w:val="top"/>
          </w:tcPr>
          <w:p>
            <w:pPr>
              <w:pStyle w:val="TableText"/>
              <w:ind w:left="73"/>
              <w:spacing w:before="77" w:line="220" w:lineRule="auto"/>
              <w:rPr/>
            </w:pPr>
            <w:r>
              <w:rPr>
                <w:spacing w:val="1"/>
              </w:rPr>
              <w:t>5.4.5具体日标和表现准则</w:t>
            </w:r>
          </w:p>
        </w:tc>
        <w:tc>
          <w:tcPr>
            <w:tcW w:w="2772" w:type="dxa"/>
            <w:vAlign w:val="top"/>
          </w:tcPr>
          <w:p>
            <w:pPr>
              <w:pStyle w:val="TableText"/>
              <w:ind w:left="58"/>
              <w:spacing w:before="77" w:line="220" w:lineRule="auto"/>
              <w:rPr/>
            </w:pPr>
            <w:r>
              <w:rPr>
                <w:spacing w:val="-1"/>
              </w:rPr>
              <w:t>5.3.3目标和指标</w:t>
            </w:r>
          </w:p>
        </w:tc>
      </w:tr>
      <w:tr>
        <w:trPr>
          <w:trHeight w:val="320" w:hRule="atLeast"/>
        </w:trPr>
        <w:tc>
          <w:tcPr>
            <w:tcW w:w="2851" w:type="dxa"/>
            <w:vAlign w:val="top"/>
          </w:tcPr>
          <w:p>
            <w:pPr>
              <w:pStyle w:val="TableText"/>
              <w:ind w:left="64"/>
              <w:spacing w:before="76" w:line="220" w:lineRule="auto"/>
              <w:rPr/>
            </w:pPr>
            <w:r>
              <w:rPr>
                <w:spacing w:val="-2"/>
              </w:rPr>
              <w:t>5.3.4方案</w:t>
            </w:r>
          </w:p>
        </w:tc>
        <w:tc>
          <w:tcPr>
            <w:tcW w:w="2736" w:type="dxa"/>
            <w:vAlign w:val="top"/>
          </w:tcPr>
          <w:p>
            <w:pPr>
              <w:pStyle w:val="TableText"/>
              <w:ind w:left="73"/>
              <w:spacing w:before="76" w:line="220" w:lineRule="auto"/>
              <w:rPr/>
            </w:pPr>
            <w:r>
              <w:rPr>
                <w:spacing w:val="2"/>
              </w:rPr>
              <w:t>5.5.1总则</w:t>
            </w:r>
          </w:p>
        </w:tc>
        <w:tc>
          <w:tcPr>
            <w:tcW w:w="2772" w:type="dxa"/>
            <w:vAlign w:val="top"/>
          </w:tcPr>
          <w:p>
            <w:pPr>
              <w:pStyle w:val="TableText"/>
              <w:ind w:left="58"/>
              <w:spacing w:before="76" w:line="220" w:lineRule="auto"/>
              <w:rPr/>
            </w:pPr>
            <w:r>
              <w:rPr>
                <w:spacing w:val="-2"/>
              </w:rPr>
              <w:t>5.3.4方案</w:t>
            </w:r>
          </w:p>
        </w:tc>
      </w:tr>
      <w:tr>
        <w:trPr>
          <w:trHeight w:val="319" w:hRule="atLeast"/>
        </w:trPr>
        <w:tc>
          <w:tcPr>
            <w:tcW w:w="2851" w:type="dxa"/>
            <w:vAlign w:val="top"/>
          </w:tcPr>
          <w:p>
            <w:pPr>
              <w:pStyle w:val="TableText"/>
              <w:ind w:left="64"/>
              <w:spacing w:before="76" w:line="219" w:lineRule="auto"/>
              <w:rPr/>
            </w:pPr>
            <w:r>
              <w:rPr>
                <w:spacing w:val="-1"/>
              </w:rPr>
              <w:t>5.4组织结构、职责、资源和文件</w:t>
            </w:r>
          </w:p>
        </w:tc>
        <w:tc>
          <w:tcPr>
            <w:tcW w:w="2736" w:type="dxa"/>
            <w:vAlign w:val="top"/>
          </w:tcPr>
          <w:p>
            <w:pPr>
              <w:pStyle w:val="TableText"/>
              <w:ind w:left="73"/>
              <w:spacing w:before="76" w:line="219" w:lineRule="auto"/>
              <w:rPr/>
            </w:pPr>
            <w:r>
              <w:rPr>
                <w:spacing w:val="-1"/>
              </w:rPr>
              <w:t>5.3组织结构、资源和文件指南</w:t>
            </w:r>
          </w:p>
        </w:tc>
        <w:tc>
          <w:tcPr>
            <w:tcW w:w="2772" w:type="dxa"/>
            <w:vAlign w:val="top"/>
          </w:tcPr>
          <w:p>
            <w:pPr>
              <w:pStyle w:val="TableText"/>
              <w:ind w:left="58"/>
              <w:spacing w:before="76" w:line="219" w:lineRule="auto"/>
              <w:rPr/>
            </w:pPr>
            <w:r>
              <w:rPr>
                <w:spacing w:val="-1"/>
              </w:rPr>
              <w:t>5.4组织结构、资源和文件</w:t>
            </w:r>
          </w:p>
        </w:tc>
      </w:tr>
      <w:tr>
        <w:trPr>
          <w:trHeight w:val="320" w:hRule="atLeast"/>
        </w:trPr>
        <w:tc>
          <w:tcPr>
            <w:tcW w:w="2851" w:type="dxa"/>
            <w:vAlign w:val="top"/>
          </w:tcPr>
          <w:p>
            <w:pPr>
              <w:pStyle w:val="TableText"/>
              <w:ind w:left="64"/>
              <w:spacing w:before="78" w:line="220" w:lineRule="auto"/>
              <w:rPr/>
            </w:pPr>
            <w:r>
              <w:rPr>
                <w:spacing w:val="1"/>
              </w:rPr>
              <w:t>5.4.1组织结构和职责</w:t>
            </w:r>
          </w:p>
        </w:tc>
        <w:tc>
          <w:tcPr>
            <w:tcW w:w="2736" w:type="dxa"/>
            <w:vAlign w:val="top"/>
          </w:tcPr>
          <w:p>
            <w:pPr>
              <w:pStyle w:val="TableText"/>
              <w:ind w:left="73"/>
              <w:spacing w:before="78" w:line="220" w:lineRule="auto"/>
              <w:rPr/>
            </w:pPr>
            <w:r>
              <w:rPr>
                <w:spacing w:val="1"/>
              </w:rPr>
              <w:t>5.3.1组织结构和职责</w:t>
            </w:r>
          </w:p>
        </w:tc>
        <w:tc>
          <w:tcPr>
            <w:tcW w:w="2772" w:type="dxa"/>
            <w:vAlign w:val="top"/>
          </w:tcPr>
          <w:p>
            <w:pPr>
              <w:pStyle w:val="TableText"/>
              <w:ind w:left="58"/>
              <w:spacing w:before="78" w:line="220" w:lineRule="auto"/>
              <w:rPr/>
            </w:pPr>
            <w:r>
              <w:rPr>
                <w:spacing w:val="1"/>
              </w:rPr>
              <w:t>5.4.1组织结构和职责</w:t>
            </w:r>
          </w:p>
        </w:tc>
      </w:tr>
      <w:tr>
        <w:trPr>
          <w:trHeight w:val="320" w:hRule="atLeast"/>
        </w:trPr>
        <w:tc>
          <w:tcPr>
            <w:tcW w:w="2851" w:type="dxa"/>
            <w:vAlign w:val="top"/>
          </w:tcPr>
          <w:p>
            <w:pPr>
              <w:pStyle w:val="TableText"/>
              <w:ind w:left="64"/>
              <w:spacing w:before="77" w:line="219" w:lineRule="auto"/>
              <w:rPr/>
            </w:pPr>
            <w:r>
              <w:rPr>
                <w:spacing w:val="-1"/>
              </w:rPr>
              <w:t>5.4.2管理者代表</w:t>
            </w:r>
          </w:p>
        </w:tc>
        <w:tc>
          <w:tcPr>
            <w:tcW w:w="2736" w:type="dxa"/>
            <w:vAlign w:val="top"/>
          </w:tcPr>
          <w:p>
            <w:pPr>
              <w:pStyle w:val="TableText"/>
              <w:ind w:left="73"/>
              <w:spacing w:before="77" w:line="219" w:lineRule="auto"/>
              <w:rPr/>
            </w:pPr>
            <w:r>
              <w:rPr>
                <w:spacing w:val="-1"/>
              </w:rPr>
              <w:t>5.3.2管理代表</w:t>
            </w:r>
          </w:p>
        </w:tc>
        <w:tc>
          <w:tcPr>
            <w:tcW w:w="2772" w:type="dxa"/>
            <w:vAlign w:val="top"/>
          </w:tcPr>
          <w:p>
            <w:pPr>
              <w:pStyle w:val="TableText"/>
              <w:ind w:left="58"/>
              <w:spacing w:before="77" w:line="219" w:lineRule="auto"/>
              <w:rPr/>
            </w:pPr>
            <w:r>
              <w:rPr>
                <w:spacing w:val="-1"/>
              </w:rPr>
              <w:t>5.4.2管理者代表</w:t>
            </w:r>
          </w:p>
        </w:tc>
      </w:tr>
      <w:tr>
        <w:trPr>
          <w:trHeight w:val="320" w:hRule="atLeast"/>
        </w:trPr>
        <w:tc>
          <w:tcPr>
            <w:tcW w:w="2851" w:type="dxa"/>
            <w:vAlign w:val="top"/>
          </w:tcPr>
          <w:p>
            <w:pPr>
              <w:pStyle w:val="TableText"/>
              <w:ind w:left="64"/>
              <w:spacing w:before="78" w:line="221" w:lineRule="auto"/>
              <w:rPr/>
            </w:pPr>
            <w:r>
              <w:rPr>
                <w:spacing w:val="-1"/>
              </w:rPr>
              <w:t>5.4.3资源</w:t>
            </w:r>
          </w:p>
        </w:tc>
        <w:tc>
          <w:tcPr>
            <w:tcW w:w="2736" w:type="dxa"/>
            <w:vAlign w:val="top"/>
          </w:tcPr>
          <w:p>
            <w:pPr>
              <w:pStyle w:val="TableText"/>
              <w:ind w:left="73"/>
              <w:spacing w:before="78" w:line="221" w:lineRule="auto"/>
              <w:rPr/>
            </w:pPr>
            <w:r>
              <w:rPr>
                <w:spacing w:val="-1"/>
              </w:rPr>
              <w:t>5.3.3资源</w:t>
            </w:r>
          </w:p>
        </w:tc>
        <w:tc>
          <w:tcPr>
            <w:tcW w:w="2772" w:type="dxa"/>
            <w:vAlign w:val="top"/>
          </w:tcPr>
          <w:p>
            <w:pPr>
              <w:pStyle w:val="TableText"/>
              <w:ind w:left="58"/>
              <w:spacing w:before="78" w:line="221" w:lineRule="auto"/>
              <w:rPr/>
            </w:pPr>
            <w:r>
              <w:rPr>
                <w:spacing w:val="-1"/>
              </w:rPr>
              <w:t>5.4.3资源</w:t>
            </w:r>
          </w:p>
        </w:tc>
      </w:tr>
      <w:tr>
        <w:trPr>
          <w:trHeight w:val="310" w:hRule="atLeast"/>
        </w:trPr>
        <w:tc>
          <w:tcPr>
            <w:tcW w:w="2851" w:type="dxa"/>
            <w:vAlign w:val="top"/>
          </w:tcPr>
          <w:p>
            <w:pPr>
              <w:pStyle w:val="TableText"/>
              <w:ind w:left="64"/>
              <w:spacing w:before="77" w:line="219" w:lineRule="auto"/>
              <w:rPr/>
            </w:pPr>
            <w:r>
              <w:rPr/>
              <w:t>5.4.4能力、培训和意识</w:t>
            </w:r>
          </w:p>
        </w:tc>
        <w:tc>
          <w:tcPr>
            <w:tcW w:w="2736" w:type="dxa"/>
            <w:vAlign w:val="top"/>
          </w:tcPr>
          <w:p>
            <w:pPr>
              <w:pStyle w:val="TableText"/>
              <w:ind w:left="73"/>
              <w:spacing w:before="77" w:line="219" w:lineRule="auto"/>
              <w:rPr/>
            </w:pPr>
            <w:r>
              <w:rPr>
                <w:spacing w:val="2"/>
              </w:rPr>
              <w:t>5.3.4能力</w:t>
            </w:r>
          </w:p>
        </w:tc>
        <w:tc>
          <w:tcPr>
            <w:tcW w:w="2772" w:type="dxa"/>
            <w:vAlign w:val="top"/>
          </w:tcPr>
          <w:p>
            <w:pPr>
              <w:pStyle w:val="TableText"/>
              <w:ind w:left="58"/>
              <w:spacing w:before="77" w:line="219" w:lineRule="auto"/>
              <w:rPr/>
            </w:pPr>
            <w:r>
              <w:rPr/>
              <w:t>5.4.4能力、培训和意识</w:t>
            </w:r>
          </w:p>
        </w:tc>
      </w:tr>
      <w:tr>
        <w:trPr>
          <w:trHeight w:val="324" w:hRule="atLeast"/>
        </w:trPr>
        <w:tc>
          <w:tcPr>
            <w:tcW w:w="2851" w:type="dxa"/>
            <w:vAlign w:val="top"/>
          </w:tcPr>
          <w:p>
            <w:pPr>
              <w:pStyle w:val="TableText"/>
              <w:ind w:left="64"/>
              <w:spacing w:before="78" w:line="220" w:lineRule="auto"/>
              <w:rPr/>
            </w:pPr>
            <w:r>
              <w:rPr/>
              <w:t>5.4.5沟通、参与和协商</w:t>
            </w:r>
          </w:p>
        </w:tc>
        <w:tc>
          <w:tcPr>
            <w:tcW w:w="2736" w:type="dxa"/>
            <w:vAlign w:val="top"/>
          </w:tcPr>
          <w:p>
            <w:pPr>
              <w:pStyle w:val="TableText"/>
              <w:ind w:left="73"/>
              <w:spacing w:before="77" w:line="219" w:lineRule="auto"/>
              <w:rPr/>
            </w:pPr>
            <w:r>
              <w:rPr>
                <w:spacing w:val="-1"/>
              </w:rPr>
              <w:t>5.3.6信息交流</w:t>
            </w:r>
          </w:p>
        </w:tc>
        <w:tc>
          <w:tcPr>
            <w:tcW w:w="2772" w:type="dxa"/>
            <w:vAlign w:val="top"/>
          </w:tcPr>
          <w:p>
            <w:pPr>
              <w:pStyle w:val="TableText"/>
              <w:ind w:left="58"/>
              <w:spacing w:before="78" w:line="220" w:lineRule="auto"/>
              <w:rPr/>
            </w:pPr>
            <w:r>
              <w:rPr/>
              <w:t>5.4.5沟通、参与和协商</w:t>
            </w:r>
          </w:p>
        </w:tc>
      </w:tr>
    </w:tbl>
    <w:p>
      <w:pPr>
        <w:pStyle w:val="BodyText"/>
        <w:rPr/>
      </w:pPr>
      <w:r/>
    </w:p>
    <w:p>
      <w:pPr>
        <w:sectPr>
          <w:headerReference w:type="default" r:id="rId10"/>
          <w:footerReference w:type="default" r:id="rId34"/>
          <w:pgSz w:w="11900" w:h="16660"/>
          <w:pgMar w:top="400" w:right="1785" w:bottom="2360" w:left="1629" w:header="0" w:footer="2243" w:gutter="0"/>
        </w:sectPr>
        <w:rPr/>
      </w:pPr>
    </w:p>
    <w:p>
      <w:pPr>
        <w:pStyle w:val="BodyText"/>
        <w:spacing w:line="308" w:lineRule="auto"/>
        <w:rPr/>
      </w:pPr>
      <w:r/>
    </w:p>
    <w:p>
      <w:pPr>
        <w:pStyle w:val="BodyText"/>
        <w:spacing w:line="309" w:lineRule="auto"/>
        <w:rPr/>
      </w:pPr>
      <w:r/>
    </w:p>
    <w:p>
      <w:pPr>
        <w:pStyle w:val="BodyText"/>
        <w:spacing w:line="309" w:lineRule="auto"/>
        <w:rPr/>
      </w:pPr>
      <w:r/>
    </w:p>
    <w:p>
      <w:pPr>
        <w:spacing w:before="58" w:line="188"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SY/T 6276—2014</w:t>
      </w:r>
    </w:p>
    <w:p>
      <w:pPr>
        <w:ind w:left="3737"/>
        <w:spacing w:before="276" w:line="220" w:lineRule="auto"/>
        <w:rPr>
          <w:rFonts w:ascii="SimSun" w:hAnsi="SimSun" w:eastAsia="SimSun" w:cs="SimSun"/>
          <w:sz w:val="21"/>
          <w:szCs w:val="21"/>
        </w:rPr>
      </w:pPr>
      <w:r>
        <w:rPr>
          <w:rFonts w:ascii="SimSun" w:hAnsi="SimSun" w:eastAsia="SimSun" w:cs="SimSun"/>
          <w:sz w:val="21"/>
          <w:szCs w:val="21"/>
          <w:b/>
          <w:bCs/>
          <w:spacing w:val="2"/>
        </w:rPr>
        <w:t>表A.1(续)</w:t>
      </w:r>
    </w:p>
    <w:p>
      <w:pPr>
        <w:spacing w:line="28" w:lineRule="exact"/>
        <w:rPr/>
      </w:pPr>
      <w:r/>
    </w:p>
    <w:tbl>
      <w:tblPr>
        <w:tblStyle w:val="TableNormal"/>
        <w:tblW w:w="8389" w:type="dxa"/>
        <w:tblInd w:w="3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61"/>
        <w:gridCol w:w="2757"/>
        <w:gridCol w:w="2771"/>
      </w:tblGrid>
      <w:tr>
        <w:trPr>
          <w:trHeight w:val="324" w:hRule="atLeast"/>
        </w:trPr>
        <w:tc>
          <w:tcPr>
            <w:tcW w:w="2861" w:type="dxa"/>
            <w:vAlign w:val="top"/>
          </w:tcPr>
          <w:p>
            <w:pPr>
              <w:pStyle w:val="TableText"/>
              <w:ind w:left="1175"/>
              <w:spacing w:before="71" w:line="219" w:lineRule="auto"/>
              <w:rPr>
                <w:sz w:val="19"/>
                <w:szCs w:val="19"/>
              </w:rPr>
            </w:pPr>
            <w:r>
              <w:rPr>
                <w:sz w:val="19"/>
                <w:szCs w:val="19"/>
                <w:spacing w:val="-2"/>
              </w:rPr>
              <w:t>本标准</w:t>
            </w:r>
          </w:p>
        </w:tc>
        <w:tc>
          <w:tcPr>
            <w:tcW w:w="2757" w:type="dxa"/>
            <w:vAlign w:val="top"/>
          </w:tcPr>
          <w:p>
            <w:pPr>
              <w:pStyle w:val="TableText"/>
              <w:ind w:left="723"/>
              <w:spacing w:before="120" w:line="184" w:lineRule="auto"/>
              <w:rPr>
                <w:sz w:val="19"/>
                <w:szCs w:val="19"/>
              </w:rPr>
            </w:pPr>
            <w:r>
              <w:rPr>
                <w:sz w:val="19"/>
                <w:szCs w:val="19"/>
                <w:spacing w:val="-1"/>
              </w:rPr>
              <w:t>SY T62761997</w:t>
            </w:r>
          </w:p>
        </w:tc>
        <w:tc>
          <w:tcPr>
            <w:tcW w:w="2771" w:type="dxa"/>
            <w:vAlign w:val="top"/>
          </w:tcPr>
          <w:p>
            <w:pPr>
              <w:pStyle w:val="TableText"/>
              <w:ind w:left="756"/>
              <w:spacing w:before="78" w:line="224" w:lineRule="auto"/>
              <w:rPr>
                <w:sz w:val="19"/>
                <w:szCs w:val="19"/>
              </w:rPr>
            </w:pPr>
            <w:r>
              <w:rPr>
                <w:sz w:val="19"/>
                <w:szCs w:val="19"/>
                <w:spacing w:val="-1"/>
              </w:rPr>
              <w:t>SY/T 62762010</w:t>
            </w:r>
          </w:p>
        </w:tc>
      </w:tr>
      <w:tr>
        <w:trPr>
          <w:trHeight w:val="489" w:hRule="atLeast"/>
        </w:trPr>
        <w:tc>
          <w:tcPr>
            <w:tcW w:w="2861" w:type="dxa"/>
            <w:vAlign w:val="top"/>
          </w:tcPr>
          <w:p>
            <w:pPr>
              <w:pStyle w:val="TableText"/>
              <w:ind w:left="74"/>
              <w:spacing w:before="149" w:line="219" w:lineRule="auto"/>
              <w:rPr>
                <w:sz w:val="19"/>
                <w:szCs w:val="19"/>
              </w:rPr>
            </w:pPr>
            <w:r>
              <w:rPr>
                <w:sz w:val="19"/>
                <w:szCs w:val="19"/>
                <w:spacing w:val="-2"/>
              </w:rPr>
              <w:t>5.4.6文件</w:t>
            </w:r>
          </w:p>
        </w:tc>
        <w:tc>
          <w:tcPr>
            <w:tcW w:w="2757" w:type="dxa"/>
            <w:vAlign w:val="top"/>
          </w:tcPr>
          <w:p>
            <w:pPr>
              <w:pStyle w:val="TableText"/>
              <w:ind w:left="64" w:firstLine="9"/>
              <w:spacing w:before="17" w:line="224" w:lineRule="auto"/>
              <w:rPr>
                <w:sz w:val="19"/>
                <w:szCs w:val="19"/>
              </w:rPr>
            </w:pPr>
            <w:r>
              <w:rPr>
                <w:sz w:val="19"/>
                <w:szCs w:val="19"/>
                <w:spacing w:val="-5"/>
              </w:rPr>
              <w:t>5.3.7.1健康、安全与环境管理体</w:t>
            </w:r>
            <w:r>
              <w:rPr>
                <w:sz w:val="19"/>
                <w:szCs w:val="19"/>
                <w:spacing w:val="7"/>
              </w:rPr>
              <w:t xml:space="preserve"> </w:t>
            </w:r>
            <w:r>
              <w:rPr>
                <w:sz w:val="19"/>
                <w:szCs w:val="19"/>
                <w:spacing w:val="-3"/>
              </w:rPr>
              <w:t>系文件</w:t>
            </w:r>
          </w:p>
        </w:tc>
        <w:tc>
          <w:tcPr>
            <w:tcW w:w="2771" w:type="dxa"/>
            <w:vAlign w:val="top"/>
          </w:tcPr>
          <w:p>
            <w:pPr>
              <w:pStyle w:val="TableText"/>
              <w:ind w:left="66"/>
              <w:spacing w:before="149" w:line="219" w:lineRule="auto"/>
              <w:rPr>
                <w:sz w:val="19"/>
                <w:szCs w:val="19"/>
              </w:rPr>
            </w:pPr>
            <w:r>
              <w:rPr>
                <w:sz w:val="19"/>
                <w:szCs w:val="19"/>
                <w:spacing w:val="1"/>
              </w:rPr>
              <w:t>5.4.6文件</w:t>
            </w:r>
          </w:p>
        </w:tc>
      </w:tr>
      <w:tr>
        <w:trPr>
          <w:trHeight w:val="320" w:hRule="atLeast"/>
        </w:trPr>
        <w:tc>
          <w:tcPr>
            <w:tcW w:w="2861" w:type="dxa"/>
            <w:vAlign w:val="top"/>
          </w:tcPr>
          <w:p>
            <w:pPr>
              <w:pStyle w:val="TableText"/>
              <w:ind w:left="74"/>
              <w:spacing w:before="70" w:line="219" w:lineRule="auto"/>
              <w:rPr>
                <w:sz w:val="19"/>
                <w:szCs w:val="19"/>
              </w:rPr>
            </w:pPr>
            <w:r>
              <w:rPr>
                <w:sz w:val="19"/>
                <w:szCs w:val="19"/>
                <w:spacing w:val="1"/>
              </w:rPr>
              <w:t>5.4.7文件控制</w:t>
            </w:r>
          </w:p>
        </w:tc>
        <w:tc>
          <w:tcPr>
            <w:tcW w:w="2757" w:type="dxa"/>
            <w:vAlign w:val="top"/>
          </w:tcPr>
          <w:p>
            <w:pPr>
              <w:pStyle w:val="TableText"/>
              <w:ind w:left="64"/>
              <w:spacing w:before="70" w:line="219" w:lineRule="auto"/>
              <w:rPr>
                <w:sz w:val="19"/>
                <w:szCs w:val="19"/>
              </w:rPr>
            </w:pPr>
            <w:r>
              <w:rPr>
                <w:sz w:val="19"/>
                <w:szCs w:val="19"/>
                <w:spacing w:val="1"/>
              </w:rPr>
              <w:t>5.3.7.2文件控制</w:t>
            </w:r>
          </w:p>
        </w:tc>
        <w:tc>
          <w:tcPr>
            <w:tcW w:w="2771" w:type="dxa"/>
            <w:vAlign w:val="top"/>
          </w:tcPr>
          <w:p>
            <w:pPr>
              <w:pStyle w:val="TableText"/>
              <w:ind w:left="66"/>
              <w:spacing w:before="70" w:line="219" w:lineRule="auto"/>
              <w:rPr>
                <w:sz w:val="19"/>
                <w:szCs w:val="19"/>
              </w:rPr>
            </w:pPr>
            <w:r>
              <w:rPr>
                <w:sz w:val="19"/>
                <w:szCs w:val="19"/>
                <w:spacing w:val="2"/>
              </w:rPr>
              <w:t>5.4.7文件控制</w:t>
            </w:r>
          </w:p>
        </w:tc>
      </w:tr>
      <w:tr>
        <w:trPr>
          <w:trHeight w:val="320" w:hRule="atLeast"/>
        </w:trPr>
        <w:tc>
          <w:tcPr>
            <w:tcW w:w="2861" w:type="dxa"/>
            <w:vAlign w:val="top"/>
          </w:tcPr>
          <w:p>
            <w:pPr>
              <w:pStyle w:val="TableText"/>
              <w:ind w:left="74"/>
              <w:spacing w:before="70" w:line="220" w:lineRule="auto"/>
              <w:rPr>
                <w:sz w:val="19"/>
                <w:szCs w:val="19"/>
              </w:rPr>
            </w:pPr>
            <w:r>
              <w:rPr>
                <w:sz w:val="19"/>
                <w:szCs w:val="19"/>
                <w:spacing w:val="-2"/>
              </w:rPr>
              <w:t>5.5实施和运行</w:t>
            </w:r>
          </w:p>
        </w:tc>
        <w:tc>
          <w:tcPr>
            <w:tcW w:w="2757" w:type="dxa"/>
            <w:vAlign w:val="top"/>
          </w:tcPr>
          <w:p>
            <w:pPr>
              <w:pStyle w:val="TableText"/>
              <w:ind w:left="64"/>
              <w:spacing w:before="70" w:line="220" w:lineRule="auto"/>
              <w:rPr>
                <w:sz w:val="19"/>
                <w:szCs w:val="19"/>
              </w:rPr>
            </w:pPr>
            <w:r>
              <w:rPr>
                <w:sz w:val="19"/>
                <w:szCs w:val="19"/>
                <w:spacing w:val="1"/>
              </w:rPr>
              <w:t>5.6实施和监测指南</w:t>
            </w:r>
          </w:p>
        </w:tc>
        <w:tc>
          <w:tcPr>
            <w:tcW w:w="2771" w:type="dxa"/>
            <w:vAlign w:val="top"/>
          </w:tcPr>
          <w:p>
            <w:pPr>
              <w:pStyle w:val="TableText"/>
              <w:ind w:left="66"/>
              <w:spacing w:before="70" w:line="220" w:lineRule="auto"/>
              <w:rPr>
                <w:sz w:val="19"/>
                <w:szCs w:val="19"/>
              </w:rPr>
            </w:pPr>
            <w:r>
              <w:rPr>
                <w:sz w:val="19"/>
                <w:szCs w:val="19"/>
                <w:spacing w:val="1"/>
              </w:rPr>
              <w:t>5.5实施和运行</w:t>
            </w:r>
          </w:p>
        </w:tc>
      </w:tr>
      <w:tr>
        <w:trPr>
          <w:trHeight w:val="319" w:hRule="atLeast"/>
        </w:trPr>
        <w:tc>
          <w:tcPr>
            <w:tcW w:w="2861" w:type="dxa"/>
            <w:vAlign w:val="top"/>
          </w:tcPr>
          <w:p>
            <w:pPr>
              <w:pStyle w:val="TableText"/>
              <w:ind w:left="74"/>
              <w:spacing w:before="69" w:line="219" w:lineRule="auto"/>
              <w:rPr>
                <w:sz w:val="19"/>
                <w:szCs w:val="19"/>
              </w:rPr>
            </w:pPr>
            <w:r>
              <w:rPr>
                <w:sz w:val="19"/>
                <w:szCs w:val="19"/>
                <w:spacing w:val="-1"/>
              </w:rPr>
              <w:t>5.5.1设施完整性</w:t>
            </w:r>
          </w:p>
        </w:tc>
        <w:tc>
          <w:tcPr>
            <w:tcW w:w="2757" w:type="dxa"/>
            <w:vAlign w:val="top"/>
          </w:tcPr>
          <w:p>
            <w:pPr>
              <w:pStyle w:val="TableText"/>
              <w:ind w:left="64"/>
              <w:spacing w:before="69" w:line="219" w:lineRule="auto"/>
              <w:rPr>
                <w:sz w:val="19"/>
                <w:szCs w:val="19"/>
              </w:rPr>
            </w:pPr>
            <w:r>
              <w:rPr>
                <w:sz w:val="19"/>
                <w:szCs w:val="19"/>
                <w:spacing w:val="1"/>
              </w:rPr>
              <w:t>5.5.2设施的完整性</w:t>
            </w:r>
          </w:p>
        </w:tc>
        <w:tc>
          <w:tcPr>
            <w:tcW w:w="2771" w:type="dxa"/>
            <w:vAlign w:val="top"/>
          </w:tcPr>
          <w:p>
            <w:pPr>
              <w:pStyle w:val="TableText"/>
              <w:ind w:left="66"/>
              <w:spacing w:before="69" w:line="219" w:lineRule="auto"/>
              <w:rPr>
                <w:sz w:val="19"/>
                <w:szCs w:val="19"/>
              </w:rPr>
            </w:pPr>
            <w:r>
              <w:rPr>
                <w:sz w:val="19"/>
                <w:szCs w:val="19"/>
                <w:spacing w:val="1"/>
              </w:rPr>
              <w:t>5.5.1设施完整性</w:t>
            </w:r>
          </w:p>
        </w:tc>
      </w:tr>
      <w:tr>
        <w:trPr>
          <w:trHeight w:val="320" w:hRule="atLeast"/>
        </w:trPr>
        <w:tc>
          <w:tcPr>
            <w:tcW w:w="2861" w:type="dxa"/>
            <w:vAlign w:val="top"/>
          </w:tcPr>
          <w:p>
            <w:pPr>
              <w:pStyle w:val="TableText"/>
              <w:ind w:left="74"/>
              <w:spacing w:before="69" w:line="219" w:lineRule="auto"/>
              <w:rPr>
                <w:sz w:val="19"/>
                <w:szCs w:val="19"/>
              </w:rPr>
            </w:pPr>
            <w:r>
              <w:rPr>
                <w:sz w:val="19"/>
                <w:szCs w:val="19"/>
                <w:spacing w:val="-1"/>
              </w:rPr>
              <w:t>5.5.2承包方和(或)供应方</w:t>
            </w:r>
          </w:p>
        </w:tc>
        <w:tc>
          <w:tcPr>
            <w:tcW w:w="2757" w:type="dxa"/>
            <w:vAlign w:val="top"/>
          </w:tcPr>
          <w:p>
            <w:pPr>
              <w:pStyle w:val="TableText"/>
              <w:ind w:left="64"/>
              <w:spacing w:before="70" w:line="219" w:lineRule="auto"/>
              <w:rPr>
                <w:sz w:val="19"/>
                <w:szCs w:val="19"/>
              </w:rPr>
            </w:pPr>
            <w:r>
              <w:rPr>
                <w:sz w:val="19"/>
                <w:szCs w:val="19"/>
                <w:spacing w:val="1"/>
              </w:rPr>
              <w:t>5.3.5承包方</w:t>
            </w:r>
          </w:p>
        </w:tc>
        <w:tc>
          <w:tcPr>
            <w:tcW w:w="2771" w:type="dxa"/>
            <w:vAlign w:val="top"/>
          </w:tcPr>
          <w:p>
            <w:pPr>
              <w:pStyle w:val="TableText"/>
              <w:ind w:left="66"/>
              <w:spacing w:before="69" w:line="219" w:lineRule="auto"/>
              <w:rPr>
                <w:sz w:val="19"/>
                <w:szCs w:val="19"/>
              </w:rPr>
            </w:pPr>
            <w:r>
              <w:rPr>
                <w:sz w:val="19"/>
                <w:szCs w:val="19"/>
              </w:rPr>
              <w:t>5.5.2承包方和(或)供应方</w:t>
            </w:r>
          </w:p>
        </w:tc>
      </w:tr>
      <w:tr>
        <w:trPr>
          <w:trHeight w:val="320" w:hRule="atLeast"/>
        </w:trPr>
        <w:tc>
          <w:tcPr>
            <w:tcW w:w="2861" w:type="dxa"/>
            <w:vAlign w:val="top"/>
          </w:tcPr>
          <w:p>
            <w:pPr>
              <w:pStyle w:val="TableText"/>
              <w:ind w:left="74"/>
              <w:spacing w:before="70" w:line="219" w:lineRule="auto"/>
              <w:rPr>
                <w:sz w:val="19"/>
                <w:szCs w:val="19"/>
              </w:rPr>
            </w:pPr>
            <w:r>
              <w:rPr>
                <w:sz w:val="19"/>
                <w:szCs w:val="19"/>
                <w:spacing w:val="1"/>
              </w:rPr>
              <w:t>5.5.3顾客和产品</w:t>
            </w:r>
          </w:p>
        </w:tc>
        <w:tc>
          <w:tcPr>
            <w:tcW w:w="2757" w:type="dxa"/>
            <w:vAlign w:val="top"/>
          </w:tcPr>
          <w:p>
            <w:pPr>
              <w:rPr>
                <w:rFonts w:ascii="Arial"/>
                <w:sz w:val="21"/>
              </w:rPr>
            </w:pPr>
            <w:r/>
          </w:p>
        </w:tc>
        <w:tc>
          <w:tcPr>
            <w:tcW w:w="2771" w:type="dxa"/>
            <w:vAlign w:val="top"/>
          </w:tcPr>
          <w:p>
            <w:pPr>
              <w:pStyle w:val="TableText"/>
              <w:ind w:left="66"/>
              <w:spacing w:before="70" w:line="219" w:lineRule="auto"/>
              <w:rPr>
                <w:sz w:val="19"/>
                <w:szCs w:val="19"/>
              </w:rPr>
            </w:pPr>
            <w:r>
              <w:rPr>
                <w:sz w:val="19"/>
                <w:szCs w:val="19"/>
                <w:spacing w:val="2"/>
              </w:rPr>
              <w:t>5.5.3顾客和产品</w:t>
            </w:r>
          </w:p>
        </w:tc>
      </w:tr>
      <w:tr>
        <w:trPr>
          <w:trHeight w:val="329" w:hRule="atLeast"/>
        </w:trPr>
        <w:tc>
          <w:tcPr>
            <w:tcW w:w="2861" w:type="dxa"/>
            <w:vAlign w:val="top"/>
          </w:tcPr>
          <w:p>
            <w:pPr>
              <w:pStyle w:val="TableText"/>
              <w:ind w:left="74"/>
              <w:spacing w:before="71" w:line="219" w:lineRule="auto"/>
              <w:rPr>
                <w:sz w:val="19"/>
                <w:szCs w:val="19"/>
              </w:rPr>
            </w:pPr>
            <w:r>
              <w:rPr>
                <w:sz w:val="19"/>
                <w:szCs w:val="19"/>
                <w:spacing w:val="1"/>
              </w:rPr>
              <w:t>5.5.4社区和公共关系</w:t>
            </w:r>
          </w:p>
        </w:tc>
        <w:tc>
          <w:tcPr>
            <w:tcW w:w="2757" w:type="dxa"/>
            <w:vAlign w:val="top"/>
          </w:tcPr>
          <w:p>
            <w:pPr>
              <w:rPr>
                <w:rFonts w:ascii="Arial"/>
                <w:sz w:val="21"/>
              </w:rPr>
            </w:pPr>
            <w:r/>
          </w:p>
        </w:tc>
        <w:tc>
          <w:tcPr>
            <w:tcW w:w="2771" w:type="dxa"/>
            <w:vAlign w:val="top"/>
          </w:tcPr>
          <w:p>
            <w:pPr>
              <w:pStyle w:val="TableText"/>
              <w:ind w:left="66"/>
              <w:spacing w:before="71" w:line="219" w:lineRule="auto"/>
              <w:rPr>
                <w:sz w:val="19"/>
                <w:szCs w:val="19"/>
              </w:rPr>
            </w:pPr>
            <w:r>
              <w:rPr>
                <w:sz w:val="19"/>
                <w:szCs w:val="19"/>
                <w:spacing w:val="1"/>
              </w:rPr>
              <w:t>5.5.4社区和公共关系</w:t>
            </w:r>
          </w:p>
        </w:tc>
      </w:tr>
      <w:tr>
        <w:trPr>
          <w:trHeight w:val="320" w:hRule="atLeast"/>
        </w:trPr>
        <w:tc>
          <w:tcPr>
            <w:tcW w:w="2861" w:type="dxa"/>
            <w:vAlign w:val="top"/>
          </w:tcPr>
          <w:p>
            <w:pPr>
              <w:pStyle w:val="TableText"/>
              <w:ind w:left="74"/>
              <w:spacing w:before="72" w:line="220" w:lineRule="auto"/>
              <w:rPr>
                <w:sz w:val="19"/>
                <w:szCs w:val="19"/>
              </w:rPr>
            </w:pPr>
            <w:r>
              <w:rPr>
                <w:sz w:val="19"/>
                <w:szCs w:val="19"/>
                <w:spacing w:val="-1"/>
              </w:rPr>
              <w:t>5.5.5作业许可</w:t>
            </w:r>
          </w:p>
        </w:tc>
        <w:tc>
          <w:tcPr>
            <w:tcW w:w="2757" w:type="dxa"/>
            <w:vAlign w:val="top"/>
          </w:tcPr>
          <w:p>
            <w:pPr>
              <w:rPr>
                <w:rFonts w:ascii="Arial"/>
                <w:sz w:val="21"/>
              </w:rPr>
            </w:pPr>
            <w:r/>
          </w:p>
        </w:tc>
        <w:tc>
          <w:tcPr>
            <w:tcW w:w="2771" w:type="dxa"/>
            <w:vAlign w:val="top"/>
          </w:tcPr>
          <w:p>
            <w:pPr>
              <w:pStyle w:val="TableText"/>
              <w:ind w:left="66"/>
              <w:spacing w:before="72" w:line="220" w:lineRule="auto"/>
              <w:rPr>
                <w:sz w:val="19"/>
                <w:szCs w:val="19"/>
              </w:rPr>
            </w:pPr>
            <w:r>
              <w:rPr>
                <w:sz w:val="19"/>
                <w:szCs w:val="19"/>
                <w:spacing w:val="1"/>
              </w:rPr>
              <w:t>5.5.5作业许可</w:t>
            </w:r>
          </w:p>
        </w:tc>
      </w:tr>
      <w:tr>
        <w:trPr>
          <w:trHeight w:val="319" w:hRule="atLeast"/>
        </w:trPr>
        <w:tc>
          <w:tcPr>
            <w:tcW w:w="2861" w:type="dxa"/>
            <w:vAlign w:val="top"/>
          </w:tcPr>
          <w:p>
            <w:pPr>
              <w:pStyle w:val="TableText"/>
              <w:ind w:left="74"/>
              <w:spacing w:before="71" w:line="219" w:lineRule="auto"/>
              <w:rPr>
                <w:sz w:val="19"/>
                <w:szCs w:val="19"/>
              </w:rPr>
            </w:pPr>
            <w:r>
              <w:rPr>
                <w:sz w:val="19"/>
                <w:szCs w:val="19"/>
                <w:spacing w:val="-2"/>
              </w:rPr>
              <w:t>5.5.6职业健康</w:t>
            </w:r>
          </w:p>
        </w:tc>
        <w:tc>
          <w:tcPr>
            <w:tcW w:w="2757" w:type="dxa"/>
            <w:vAlign w:val="top"/>
          </w:tcPr>
          <w:p>
            <w:pPr>
              <w:rPr>
                <w:rFonts w:ascii="Arial"/>
                <w:sz w:val="21"/>
              </w:rPr>
            </w:pPr>
            <w:r/>
          </w:p>
        </w:tc>
        <w:tc>
          <w:tcPr>
            <w:tcW w:w="2771" w:type="dxa"/>
            <w:vAlign w:val="top"/>
          </w:tcPr>
          <w:p>
            <w:pPr>
              <w:rPr>
                <w:rFonts w:ascii="Arial"/>
                <w:sz w:val="21"/>
              </w:rPr>
            </w:pPr>
            <w:r/>
          </w:p>
        </w:tc>
      </w:tr>
      <w:tr>
        <w:trPr>
          <w:trHeight w:val="320" w:hRule="atLeast"/>
        </w:trPr>
        <w:tc>
          <w:tcPr>
            <w:tcW w:w="2861" w:type="dxa"/>
            <w:vAlign w:val="top"/>
          </w:tcPr>
          <w:p>
            <w:pPr>
              <w:pStyle w:val="TableText"/>
              <w:ind w:left="74"/>
              <w:spacing w:before="72" w:line="219" w:lineRule="auto"/>
              <w:rPr>
                <w:sz w:val="19"/>
                <w:szCs w:val="19"/>
              </w:rPr>
            </w:pPr>
            <w:r>
              <w:rPr>
                <w:sz w:val="19"/>
                <w:szCs w:val="19"/>
                <w:spacing w:val="-1"/>
              </w:rPr>
              <w:t>5.5.7清洁生产</w:t>
            </w:r>
          </w:p>
        </w:tc>
        <w:tc>
          <w:tcPr>
            <w:tcW w:w="2757" w:type="dxa"/>
            <w:vAlign w:val="top"/>
          </w:tcPr>
          <w:p>
            <w:pPr>
              <w:rPr>
                <w:rFonts w:ascii="Arial"/>
                <w:sz w:val="21"/>
              </w:rPr>
            </w:pPr>
            <w:r/>
          </w:p>
        </w:tc>
        <w:tc>
          <w:tcPr>
            <w:tcW w:w="2771" w:type="dxa"/>
            <w:vAlign w:val="top"/>
          </w:tcPr>
          <w:p>
            <w:pPr>
              <w:rPr>
                <w:rFonts w:ascii="Arial"/>
                <w:sz w:val="21"/>
              </w:rPr>
            </w:pPr>
            <w:r/>
          </w:p>
        </w:tc>
      </w:tr>
      <w:tr>
        <w:trPr>
          <w:trHeight w:val="479" w:hRule="atLeast"/>
        </w:trPr>
        <w:tc>
          <w:tcPr>
            <w:tcW w:w="2861" w:type="dxa"/>
            <w:vAlign w:val="top"/>
          </w:tcPr>
          <w:p>
            <w:pPr>
              <w:pStyle w:val="TableText"/>
              <w:ind w:left="74"/>
              <w:spacing w:before="153" w:line="220" w:lineRule="auto"/>
              <w:rPr>
                <w:sz w:val="19"/>
                <w:szCs w:val="19"/>
              </w:rPr>
            </w:pPr>
            <w:r>
              <w:rPr>
                <w:sz w:val="19"/>
                <w:szCs w:val="19"/>
                <w:spacing w:val="1"/>
              </w:rPr>
              <w:t>5.5.8运行控制</w:t>
            </w:r>
          </w:p>
        </w:tc>
        <w:tc>
          <w:tcPr>
            <w:tcW w:w="2757" w:type="dxa"/>
            <w:vAlign w:val="top"/>
          </w:tcPr>
          <w:p>
            <w:pPr>
              <w:pStyle w:val="TableText"/>
              <w:ind w:left="64"/>
              <w:spacing w:before="43" w:line="220" w:lineRule="auto"/>
              <w:rPr>
                <w:sz w:val="19"/>
                <w:szCs w:val="19"/>
              </w:rPr>
            </w:pPr>
            <w:r>
              <w:rPr>
                <w:sz w:val="19"/>
                <w:szCs w:val="19"/>
                <w:spacing w:val="1"/>
              </w:rPr>
              <w:t>5.5.3程序和工作指南</w:t>
            </w:r>
          </w:p>
          <w:p>
            <w:pPr>
              <w:pStyle w:val="TableText"/>
              <w:ind w:left="64"/>
              <w:spacing w:before="12" w:line="181" w:lineRule="auto"/>
              <w:rPr>
                <w:sz w:val="19"/>
                <w:szCs w:val="19"/>
              </w:rPr>
            </w:pPr>
            <w:r>
              <w:rPr>
                <w:sz w:val="19"/>
                <w:szCs w:val="19"/>
                <w:spacing w:val="1"/>
              </w:rPr>
              <w:t>5.6.1活动和任务</w:t>
            </w:r>
          </w:p>
        </w:tc>
        <w:tc>
          <w:tcPr>
            <w:tcW w:w="2771" w:type="dxa"/>
            <w:vAlign w:val="top"/>
          </w:tcPr>
          <w:p>
            <w:pPr>
              <w:pStyle w:val="TableText"/>
              <w:ind w:left="66"/>
              <w:spacing w:before="153" w:line="220" w:lineRule="auto"/>
              <w:rPr>
                <w:sz w:val="19"/>
                <w:szCs w:val="19"/>
              </w:rPr>
            </w:pPr>
            <w:r>
              <w:rPr>
                <w:sz w:val="19"/>
                <w:szCs w:val="19"/>
                <w:spacing w:val="2"/>
              </w:rPr>
              <w:t>5.5.6运行控制</w:t>
            </w:r>
          </w:p>
        </w:tc>
      </w:tr>
      <w:tr>
        <w:trPr>
          <w:trHeight w:val="320" w:hRule="atLeast"/>
        </w:trPr>
        <w:tc>
          <w:tcPr>
            <w:tcW w:w="2861" w:type="dxa"/>
            <w:vAlign w:val="top"/>
          </w:tcPr>
          <w:p>
            <w:pPr>
              <w:pStyle w:val="TableText"/>
              <w:ind w:left="74"/>
              <w:spacing w:before="73" w:line="219" w:lineRule="auto"/>
              <w:rPr>
                <w:sz w:val="19"/>
                <w:szCs w:val="19"/>
              </w:rPr>
            </w:pPr>
            <w:r>
              <w:rPr>
                <w:sz w:val="19"/>
                <w:szCs w:val="19"/>
                <w:spacing w:val="-2"/>
              </w:rPr>
              <w:t>5.5.9变更管理</w:t>
            </w:r>
          </w:p>
        </w:tc>
        <w:tc>
          <w:tcPr>
            <w:tcW w:w="2757" w:type="dxa"/>
            <w:vAlign w:val="top"/>
          </w:tcPr>
          <w:p>
            <w:pPr>
              <w:pStyle w:val="TableText"/>
              <w:ind w:left="64"/>
              <w:spacing w:before="73" w:line="219" w:lineRule="auto"/>
              <w:rPr>
                <w:sz w:val="19"/>
                <w:szCs w:val="19"/>
              </w:rPr>
            </w:pPr>
            <w:r>
              <w:rPr>
                <w:sz w:val="19"/>
                <w:szCs w:val="19"/>
                <w:spacing w:val="1"/>
              </w:rPr>
              <w:t>5.5.4变更管理</w:t>
            </w:r>
          </w:p>
        </w:tc>
        <w:tc>
          <w:tcPr>
            <w:tcW w:w="2771" w:type="dxa"/>
            <w:vAlign w:val="top"/>
          </w:tcPr>
          <w:p>
            <w:pPr>
              <w:pStyle w:val="TableText"/>
              <w:ind w:left="66"/>
              <w:spacing w:before="73" w:line="219" w:lineRule="auto"/>
              <w:rPr>
                <w:sz w:val="19"/>
                <w:szCs w:val="19"/>
              </w:rPr>
            </w:pPr>
            <w:r>
              <w:rPr>
                <w:sz w:val="19"/>
                <w:szCs w:val="19"/>
                <w:spacing w:val="1"/>
              </w:rPr>
              <w:t>5.5.7变更管理</w:t>
            </w:r>
          </w:p>
        </w:tc>
      </w:tr>
      <w:tr>
        <w:trPr>
          <w:trHeight w:val="320" w:hRule="atLeast"/>
        </w:trPr>
        <w:tc>
          <w:tcPr>
            <w:tcW w:w="2861" w:type="dxa"/>
            <w:vAlign w:val="top"/>
          </w:tcPr>
          <w:p>
            <w:pPr>
              <w:pStyle w:val="TableText"/>
              <w:ind w:left="74"/>
              <w:spacing w:before="74" w:line="221" w:lineRule="auto"/>
              <w:rPr>
                <w:sz w:val="19"/>
                <w:szCs w:val="19"/>
              </w:rPr>
            </w:pPr>
            <w:r>
              <w:rPr>
                <w:sz w:val="19"/>
                <w:szCs w:val="19"/>
                <w:spacing w:val="-1"/>
              </w:rPr>
              <w:t>5.5.10应急准备和响应</w:t>
            </w:r>
          </w:p>
        </w:tc>
        <w:tc>
          <w:tcPr>
            <w:tcW w:w="2757" w:type="dxa"/>
            <w:vAlign w:val="top"/>
          </w:tcPr>
          <w:p>
            <w:pPr>
              <w:pStyle w:val="TableText"/>
              <w:ind w:left="64"/>
              <w:spacing w:before="74" w:line="221" w:lineRule="auto"/>
              <w:rPr>
                <w:sz w:val="19"/>
                <w:szCs w:val="19"/>
              </w:rPr>
            </w:pPr>
            <w:r>
              <w:rPr>
                <w:sz w:val="19"/>
                <w:szCs w:val="19"/>
                <w:spacing w:val="1"/>
              </w:rPr>
              <w:t>5.5.5应急反应计划</w:t>
            </w:r>
          </w:p>
        </w:tc>
        <w:tc>
          <w:tcPr>
            <w:tcW w:w="2771" w:type="dxa"/>
            <w:vAlign w:val="top"/>
          </w:tcPr>
          <w:p>
            <w:pPr>
              <w:pStyle w:val="TableText"/>
              <w:ind w:left="66"/>
              <w:spacing w:before="74" w:line="221" w:lineRule="auto"/>
              <w:rPr>
                <w:sz w:val="19"/>
                <w:szCs w:val="19"/>
              </w:rPr>
            </w:pPr>
            <w:r>
              <w:rPr>
                <w:sz w:val="19"/>
                <w:szCs w:val="19"/>
                <w:spacing w:val="1"/>
              </w:rPr>
              <w:t>5.5.8应急准备与响应</w:t>
            </w:r>
          </w:p>
        </w:tc>
      </w:tr>
      <w:tr>
        <w:trPr>
          <w:trHeight w:val="329" w:hRule="atLeast"/>
        </w:trPr>
        <w:tc>
          <w:tcPr>
            <w:tcW w:w="2861" w:type="dxa"/>
            <w:vAlign w:val="top"/>
          </w:tcPr>
          <w:p>
            <w:pPr>
              <w:pStyle w:val="TableText"/>
              <w:ind w:left="74"/>
              <w:spacing w:before="74" w:line="219" w:lineRule="auto"/>
              <w:rPr>
                <w:sz w:val="19"/>
                <w:szCs w:val="19"/>
              </w:rPr>
            </w:pPr>
            <w:r>
              <w:rPr>
                <w:sz w:val="19"/>
                <w:szCs w:val="19"/>
                <w:spacing w:val="-2"/>
              </w:rPr>
              <w:t>5.6检查</w:t>
            </w:r>
          </w:p>
        </w:tc>
        <w:tc>
          <w:tcPr>
            <w:tcW w:w="2757" w:type="dxa"/>
            <w:vAlign w:val="top"/>
          </w:tcPr>
          <w:p>
            <w:pPr>
              <w:pStyle w:val="TableText"/>
              <w:ind w:left="64"/>
              <w:spacing w:before="74" w:line="220" w:lineRule="auto"/>
              <w:rPr>
                <w:sz w:val="19"/>
                <w:szCs w:val="19"/>
              </w:rPr>
            </w:pPr>
            <w:r>
              <w:rPr>
                <w:sz w:val="19"/>
                <w:szCs w:val="19"/>
                <w:spacing w:val="1"/>
              </w:rPr>
              <w:t>5.6实施和监测指南</w:t>
            </w:r>
          </w:p>
        </w:tc>
        <w:tc>
          <w:tcPr>
            <w:tcW w:w="2771" w:type="dxa"/>
            <w:vAlign w:val="top"/>
          </w:tcPr>
          <w:p>
            <w:pPr>
              <w:pStyle w:val="TableText"/>
              <w:ind w:left="66"/>
              <w:spacing w:before="74" w:line="219" w:lineRule="auto"/>
              <w:rPr>
                <w:sz w:val="19"/>
                <w:szCs w:val="19"/>
              </w:rPr>
            </w:pPr>
            <w:r>
              <w:rPr>
                <w:sz w:val="19"/>
                <w:szCs w:val="19"/>
                <w:spacing w:val="2"/>
              </w:rPr>
              <w:t>5.6检查</w:t>
            </w:r>
          </w:p>
        </w:tc>
      </w:tr>
      <w:tr>
        <w:trPr>
          <w:trHeight w:val="320" w:hRule="atLeast"/>
        </w:trPr>
        <w:tc>
          <w:tcPr>
            <w:tcW w:w="2861" w:type="dxa"/>
            <w:vAlign w:val="top"/>
          </w:tcPr>
          <w:p>
            <w:pPr>
              <w:pStyle w:val="TableText"/>
              <w:ind w:left="74"/>
              <w:spacing w:before="75" w:line="220" w:lineRule="auto"/>
              <w:rPr>
                <w:sz w:val="19"/>
                <w:szCs w:val="19"/>
              </w:rPr>
            </w:pPr>
            <w:r>
              <w:rPr>
                <w:sz w:val="19"/>
                <w:szCs w:val="19"/>
                <w:spacing w:val="-1"/>
              </w:rPr>
              <w:t>5.6.1绩效测量和监视</w:t>
            </w:r>
          </w:p>
        </w:tc>
        <w:tc>
          <w:tcPr>
            <w:tcW w:w="2757" w:type="dxa"/>
            <w:vAlign w:val="top"/>
          </w:tcPr>
          <w:p>
            <w:pPr>
              <w:pStyle w:val="TableText"/>
              <w:ind w:left="64"/>
              <w:spacing w:before="75" w:line="221" w:lineRule="auto"/>
              <w:rPr>
                <w:sz w:val="19"/>
                <w:szCs w:val="19"/>
              </w:rPr>
            </w:pPr>
            <w:r>
              <w:rPr>
                <w:sz w:val="19"/>
                <w:szCs w:val="19"/>
                <w:spacing w:val="2"/>
              </w:rPr>
              <w:t>5.6.2监测</w:t>
            </w:r>
          </w:p>
        </w:tc>
        <w:tc>
          <w:tcPr>
            <w:tcW w:w="2771" w:type="dxa"/>
            <w:vAlign w:val="top"/>
          </w:tcPr>
          <w:p>
            <w:pPr>
              <w:pStyle w:val="TableText"/>
              <w:ind w:left="66"/>
              <w:spacing w:before="75" w:line="220" w:lineRule="auto"/>
              <w:rPr>
                <w:sz w:val="19"/>
                <w:szCs w:val="19"/>
              </w:rPr>
            </w:pPr>
            <w:r>
              <w:rPr>
                <w:sz w:val="19"/>
                <w:szCs w:val="19"/>
                <w:spacing w:val="1"/>
              </w:rPr>
              <w:t>5.6.1绩效测量和监视</w:t>
            </w:r>
          </w:p>
        </w:tc>
      </w:tr>
      <w:tr>
        <w:trPr>
          <w:trHeight w:val="319" w:hRule="atLeast"/>
        </w:trPr>
        <w:tc>
          <w:tcPr>
            <w:tcW w:w="2861" w:type="dxa"/>
            <w:vAlign w:val="top"/>
          </w:tcPr>
          <w:p>
            <w:pPr>
              <w:pStyle w:val="TableText"/>
              <w:ind w:left="74"/>
              <w:spacing w:before="73" w:line="218" w:lineRule="auto"/>
              <w:rPr>
                <w:sz w:val="19"/>
                <w:szCs w:val="19"/>
              </w:rPr>
            </w:pPr>
            <w:r>
              <w:rPr>
                <w:sz w:val="19"/>
                <w:szCs w:val="19"/>
                <w:spacing w:val="-1"/>
              </w:rPr>
              <w:t>5.6.2合规性评价</w:t>
            </w:r>
          </w:p>
        </w:tc>
        <w:tc>
          <w:tcPr>
            <w:tcW w:w="2757" w:type="dxa"/>
            <w:vAlign w:val="top"/>
          </w:tcPr>
          <w:p>
            <w:pPr>
              <w:rPr>
                <w:rFonts w:ascii="Arial"/>
                <w:sz w:val="21"/>
              </w:rPr>
            </w:pPr>
            <w:r/>
          </w:p>
        </w:tc>
        <w:tc>
          <w:tcPr>
            <w:tcW w:w="2771" w:type="dxa"/>
            <w:vAlign w:val="top"/>
          </w:tcPr>
          <w:p>
            <w:pPr>
              <w:pStyle w:val="TableText"/>
              <w:ind w:left="66"/>
              <w:spacing w:before="73" w:line="218" w:lineRule="auto"/>
              <w:rPr>
                <w:sz w:val="19"/>
                <w:szCs w:val="19"/>
              </w:rPr>
            </w:pPr>
            <w:r>
              <w:rPr>
                <w:sz w:val="19"/>
                <w:szCs w:val="19"/>
                <w:spacing w:val="1"/>
              </w:rPr>
              <w:t>5.6.2合规性评价</w:t>
            </w:r>
          </w:p>
        </w:tc>
      </w:tr>
      <w:tr>
        <w:trPr>
          <w:trHeight w:val="320" w:hRule="atLeast"/>
        </w:trPr>
        <w:tc>
          <w:tcPr>
            <w:tcW w:w="2861" w:type="dxa"/>
            <w:vAlign w:val="top"/>
          </w:tcPr>
          <w:p>
            <w:pPr>
              <w:pStyle w:val="TableText"/>
              <w:spacing w:before="75" w:line="219" w:lineRule="auto"/>
              <w:jc w:val="right"/>
              <w:rPr>
                <w:sz w:val="19"/>
                <w:szCs w:val="19"/>
              </w:rPr>
            </w:pPr>
            <w:r>
              <w:rPr>
                <w:sz w:val="19"/>
                <w:szCs w:val="19"/>
                <w:spacing w:val="-11"/>
              </w:rPr>
              <w:t>5</w:t>
            </w:r>
            <w:r>
              <w:rPr>
                <w:sz w:val="19"/>
                <w:szCs w:val="19"/>
                <w:spacing w:val="-10"/>
              </w:rPr>
              <w:t>.6.3不符合、纠正措施和预防措</w:t>
            </w:r>
            <w:r>
              <w:rPr>
                <w:sz w:val="19"/>
                <w:szCs w:val="19"/>
                <w:spacing w:val="-9"/>
              </w:rPr>
              <w:t>施</w:t>
            </w:r>
          </w:p>
        </w:tc>
        <w:tc>
          <w:tcPr>
            <w:tcW w:w="2757" w:type="dxa"/>
            <w:vAlign w:val="top"/>
          </w:tcPr>
          <w:p>
            <w:pPr>
              <w:pStyle w:val="TableText"/>
              <w:ind w:left="64"/>
              <w:spacing w:before="75" w:line="219" w:lineRule="auto"/>
              <w:rPr>
                <w:sz w:val="19"/>
                <w:szCs w:val="19"/>
              </w:rPr>
            </w:pPr>
            <w:r>
              <w:rPr>
                <w:sz w:val="19"/>
                <w:szCs w:val="19"/>
                <w:spacing w:val="1"/>
              </w:rPr>
              <w:t>5.6.4不符合和纠正措施</w:t>
            </w:r>
          </w:p>
        </w:tc>
        <w:tc>
          <w:tcPr>
            <w:tcW w:w="2771" w:type="dxa"/>
            <w:vAlign w:val="top"/>
          </w:tcPr>
          <w:p>
            <w:pPr>
              <w:pStyle w:val="TableText"/>
              <w:spacing w:before="75" w:line="219" w:lineRule="auto"/>
              <w:jc w:val="right"/>
              <w:rPr>
                <w:sz w:val="19"/>
                <w:szCs w:val="19"/>
              </w:rPr>
            </w:pPr>
            <w:r>
              <w:rPr>
                <w:sz w:val="19"/>
                <w:szCs w:val="19"/>
                <w:spacing w:val="-15"/>
              </w:rPr>
              <w:t>5.6.3</w:t>
            </w:r>
            <w:r>
              <w:rPr>
                <w:sz w:val="19"/>
                <w:szCs w:val="19"/>
                <w:spacing w:val="-14"/>
              </w:rPr>
              <w:t>不符合、纠正措施和预防措</w:t>
            </w:r>
            <w:r>
              <w:rPr>
                <w:sz w:val="19"/>
                <w:szCs w:val="19"/>
                <w:spacing w:val="-9"/>
              </w:rPr>
              <w:t>施</w:t>
            </w:r>
          </w:p>
        </w:tc>
      </w:tr>
      <w:tr>
        <w:trPr>
          <w:trHeight w:val="479" w:hRule="atLeast"/>
        </w:trPr>
        <w:tc>
          <w:tcPr>
            <w:tcW w:w="2861" w:type="dxa"/>
            <w:vAlign w:val="top"/>
          </w:tcPr>
          <w:p>
            <w:pPr>
              <w:pStyle w:val="TableText"/>
              <w:ind w:left="74"/>
              <w:spacing w:before="155" w:line="219" w:lineRule="auto"/>
              <w:rPr>
                <w:sz w:val="19"/>
                <w:szCs w:val="19"/>
              </w:rPr>
            </w:pPr>
            <w:r>
              <w:rPr>
                <w:sz w:val="19"/>
                <w:szCs w:val="19"/>
                <w:spacing w:val="-1"/>
              </w:rPr>
              <w:t>5.6.4事故、事件管理</w:t>
            </w:r>
          </w:p>
        </w:tc>
        <w:tc>
          <w:tcPr>
            <w:tcW w:w="2757" w:type="dxa"/>
            <w:vAlign w:val="top"/>
          </w:tcPr>
          <w:p>
            <w:pPr>
              <w:pStyle w:val="TableText"/>
              <w:ind w:left="64"/>
              <w:spacing w:before="34" w:line="218" w:lineRule="auto"/>
              <w:rPr>
                <w:sz w:val="19"/>
                <w:szCs w:val="19"/>
              </w:rPr>
            </w:pPr>
            <w:r>
              <w:rPr>
                <w:sz w:val="19"/>
                <w:szCs w:val="19"/>
                <w:spacing w:val="2"/>
              </w:rPr>
              <w:t>5.6.5事故报告</w:t>
            </w:r>
          </w:p>
          <w:p>
            <w:pPr>
              <w:pStyle w:val="TableText"/>
              <w:ind w:left="64"/>
              <w:spacing w:before="17" w:line="187" w:lineRule="auto"/>
              <w:rPr>
                <w:sz w:val="19"/>
                <w:szCs w:val="19"/>
              </w:rPr>
            </w:pPr>
            <w:r>
              <w:rPr>
                <w:sz w:val="19"/>
                <w:szCs w:val="19"/>
                <w:spacing w:val="1"/>
              </w:rPr>
              <w:t>5.6.6事故调查处理</w:t>
            </w:r>
          </w:p>
        </w:tc>
        <w:tc>
          <w:tcPr>
            <w:tcW w:w="2771" w:type="dxa"/>
            <w:vAlign w:val="top"/>
          </w:tcPr>
          <w:p>
            <w:pPr>
              <w:pStyle w:val="TableText"/>
              <w:spacing w:before="154" w:line="218" w:lineRule="auto"/>
              <w:jc w:val="right"/>
              <w:rPr>
                <w:sz w:val="19"/>
                <w:szCs w:val="19"/>
              </w:rPr>
            </w:pPr>
            <w:r>
              <w:rPr>
                <w:sz w:val="19"/>
                <w:szCs w:val="19"/>
                <w:spacing w:val="-15"/>
              </w:rPr>
              <w:t>5.6.4事故</w:t>
            </w:r>
            <w:r>
              <w:rPr>
                <w:sz w:val="19"/>
                <w:szCs w:val="19"/>
                <w:spacing w:val="-14"/>
              </w:rPr>
              <w:t>、事件报告、调查和处</w:t>
            </w:r>
            <w:r>
              <w:rPr>
                <w:sz w:val="19"/>
                <w:szCs w:val="19"/>
                <w:spacing w:val="-7"/>
              </w:rPr>
              <w:t>理</w:t>
            </w:r>
          </w:p>
        </w:tc>
      </w:tr>
      <w:tr>
        <w:trPr>
          <w:trHeight w:val="320" w:hRule="atLeast"/>
        </w:trPr>
        <w:tc>
          <w:tcPr>
            <w:tcW w:w="2861" w:type="dxa"/>
            <w:vAlign w:val="top"/>
          </w:tcPr>
          <w:p>
            <w:pPr>
              <w:pStyle w:val="TableText"/>
              <w:ind w:left="74"/>
              <w:spacing w:before="77" w:line="220" w:lineRule="auto"/>
              <w:rPr>
                <w:sz w:val="19"/>
                <w:szCs w:val="19"/>
              </w:rPr>
            </w:pPr>
            <w:r>
              <w:rPr>
                <w:sz w:val="19"/>
                <w:szCs w:val="19"/>
                <w:spacing w:val="1"/>
              </w:rPr>
              <w:t>5.6.5记录控制</w:t>
            </w:r>
          </w:p>
        </w:tc>
        <w:tc>
          <w:tcPr>
            <w:tcW w:w="2757" w:type="dxa"/>
            <w:vAlign w:val="top"/>
          </w:tcPr>
          <w:p>
            <w:pPr>
              <w:pStyle w:val="TableText"/>
              <w:ind w:left="64"/>
              <w:spacing w:before="79" w:line="221" w:lineRule="auto"/>
              <w:rPr>
                <w:sz w:val="19"/>
                <w:szCs w:val="19"/>
              </w:rPr>
            </w:pPr>
            <w:r>
              <w:rPr>
                <w:sz w:val="19"/>
                <w:szCs w:val="19"/>
                <w:spacing w:val="2"/>
              </w:rPr>
              <w:t>5.6.3记录</w:t>
            </w:r>
          </w:p>
        </w:tc>
        <w:tc>
          <w:tcPr>
            <w:tcW w:w="2771" w:type="dxa"/>
            <w:vAlign w:val="top"/>
          </w:tcPr>
          <w:p>
            <w:pPr>
              <w:pStyle w:val="TableText"/>
              <w:ind w:left="66"/>
              <w:spacing w:before="77" w:line="220" w:lineRule="auto"/>
              <w:rPr>
                <w:sz w:val="19"/>
                <w:szCs w:val="19"/>
              </w:rPr>
            </w:pPr>
            <w:r>
              <w:rPr>
                <w:sz w:val="19"/>
                <w:szCs w:val="19"/>
                <w:spacing w:val="2"/>
              </w:rPr>
              <w:t>5.6.5记录控制</w:t>
            </w:r>
          </w:p>
        </w:tc>
      </w:tr>
      <w:tr>
        <w:trPr>
          <w:trHeight w:val="329" w:hRule="atLeast"/>
        </w:trPr>
        <w:tc>
          <w:tcPr>
            <w:tcW w:w="2861" w:type="dxa"/>
            <w:vAlign w:val="top"/>
          </w:tcPr>
          <w:p>
            <w:pPr>
              <w:pStyle w:val="TableText"/>
              <w:ind w:left="74"/>
              <w:spacing w:before="76" w:line="219" w:lineRule="auto"/>
              <w:rPr>
                <w:sz w:val="19"/>
                <w:szCs w:val="19"/>
              </w:rPr>
            </w:pPr>
            <w:r>
              <w:rPr>
                <w:sz w:val="19"/>
                <w:szCs w:val="19"/>
                <w:spacing w:val="-2"/>
              </w:rPr>
              <w:t>5.6.6内部审核</w:t>
            </w:r>
          </w:p>
        </w:tc>
        <w:tc>
          <w:tcPr>
            <w:tcW w:w="2757" w:type="dxa"/>
            <w:vAlign w:val="top"/>
          </w:tcPr>
          <w:p>
            <w:pPr>
              <w:pStyle w:val="TableText"/>
              <w:ind w:left="64"/>
              <w:spacing w:before="77" w:line="220" w:lineRule="auto"/>
              <w:rPr>
                <w:sz w:val="19"/>
                <w:szCs w:val="19"/>
              </w:rPr>
            </w:pPr>
            <w:r>
              <w:rPr>
                <w:sz w:val="19"/>
                <w:szCs w:val="19"/>
                <w:spacing w:val="3"/>
              </w:rPr>
              <w:t>5.7.1审核</w:t>
            </w:r>
          </w:p>
        </w:tc>
        <w:tc>
          <w:tcPr>
            <w:tcW w:w="2771" w:type="dxa"/>
            <w:vAlign w:val="top"/>
          </w:tcPr>
          <w:p>
            <w:pPr>
              <w:pStyle w:val="TableText"/>
              <w:ind w:left="66"/>
              <w:spacing w:before="76" w:line="219" w:lineRule="auto"/>
              <w:rPr>
                <w:sz w:val="19"/>
                <w:szCs w:val="19"/>
              </w:rPr>
            </w:pPr>
            <w:r>
              <w:rPr>
                <w:sz w:val="19"/>
                <w:szCs w:val="19"/>
                <w:spacing w:val="1"/>
              </w:rPr>
              <w:t>5.6.6内部审核</w:t>
            </w:r>
          </w:p>
        </w:tc>
      </w:tr>
      <w:tr>
        <w:trPr>
          <w:trHeight w:val="315" w:hRule="atLeast"/>
        </w:trPr>
        <w:tc>
          <w:tcPr>
            <w:tcW w:w="2861" w:type="dxa"/>
            <w:vAlign w:val="top"/>
          </w:tcPr>
          <w:p>
            <w:pPr>
              <w:pStyle w:val="TableText"/>
              <w:ind w:left="74"/>
              <w:spacing w:before="68" w:line="219" w:lineRule="auto"/>
              <w:rPr>
                <w:sz w:val="19"/>
                <w:szCs w:val="19"/>
              </w:rPr>
            </w:pPr>
            <w:r>
              <w:rPr>
                <w:sz w:val="19"/>
                <w:szCs w:val="19"/>
                <w:spacing w:val="1"/>
              </w:rPr>
              <w:t>5.7管理评审</w:t>
            </w:r>
          </w:p>
        </w:tc>
        <w:tc>
          <w:tcPr>
            <w:tcW w:w="2757" w:type="dxa"/>
            <w:vAlign w:val="top"/>
          </w:tcPr>
          <w:p>
            <w:pPr>
              <w:pStyle w:val="TableText"/>
              <w:ind w:left="64"/>
              <w:spacing w:before="68" w:line="220" w:lineRule="auto"/>
              <w:rPr>
                <w:sz w:val="19"/>
                <w:szCs w:val="19"/>
              </w:rPr>
            </w:pPr>
            <w:r>
              <w:rPr>
                <w:sz w:val="19"/>
                <w:szCs w:val="19"/>
                <w:spacing w:val="3"/>
              </w:rPr>
              <w:t>5.7.2评审</w:t>
            </w:r>
          </w:p>
        </w:tc>
        <w:tc>
          <w:tcPr>
            <w:tcW w:w="2771" w:type="dxa"/>
            <w:vAlign w:val="top"/>
          </w:tcPr>
          <w:p>
            <w:pPr>
              <w:pStyle w:val="TableText"/>
              <w:ind w:left="66"/>
              <w:spacing w:before="68" w:line="219" w:lineRule="auto"/>
              <w:rPr>
                <w:sz w:val="19"/>
                <w:szCs w:val="19"/>
              </w:rPr>
            </w:pPr>
            <w:r>
              <w:rPr>
                <w:sz w:val="19"/>
                <w:szCs w:val="19"/>
                <w:spacing w:val="3"/>
              </w:rPr>
              <w:t>5.7管理评审</w:t>
            </w:r>
          </w:p>
        </w:tc>
      </w:tr>
    </w:tbl>
    <w:p>
      <w:pPr>
        <w:ind w:left="1117"/>
        <w:spacing w:before="289" w:line="219" w:lineRule="auto"/>
        <w:rPr>
          <w:rFonts w:ascii="SimSun" w:hAnsi="SimSun" w:eastAsia="SimSun" w:cs="SimSun"/>
          <w:sz w:val="21"/>
          <w:szCs w:val="21"/>
        </w:rPr>
      </w:pPr>
      <w:r>
        <w:rPr>
          <w:rFonts w:ascii="SimSun" w:hAnsi="SimSun" w:eastAsia="SimSun" w:cs="SimSun"/>
          <w:sz w:val="21"/>
          <w:szCs w:val="21"/>
          <w:b/>
          <w:bCs/>
          <w:spacing w:val="-6"/>
        </w:rPr>
        <w:t>表A.2本标准与GB/T</w:t>
      </w:r>
      <w:r>
        <w:rPr>
          <w:rFonts w:ascii="SimSun" w:hAnsi="SimSun" w:eastAsia="SimSun" w:cs="SimSun"/>
          <w:sz w:val="21"/>
          <w:szCs w:val="21"/>
          <w:spacing w:val="-6"/>
        </w:rPr>
        <w:t xml:space="preserve"> </w:t>
      </w:r>
      <w:r>
        <w:rPr>
          <w:rFonts w:ascii="SimSun" w:hAnsi="SimSun" w:eastAsia="SimSun" w:cs="SimSun"/>
          <w:sz w:val="21"/>
          <w:szCs w:val="21"/>
          <w:b/>
          <w:bCs/>
          <w:spacing w:val="-6"/>
        </w:rPr>
        <w:t>24001—2004和</w:t>
      </w:r>
      <w:r>
        <w:rPr>
          <w:rFonts w:ascii="SimSun" w:hAnsi="SimSun" w:eastAsia="SimSun" w:cs="SimSun"/>
          <w:sz w:val="21"/>
          <w:szCs w:val="21"/>
          <w:b/>
          <w:bCs/>
          <w:spacing w:val="-7"/>
        </w:rPr>
        <w:t>GB/T</w:t>
      </w:r>
      <w:r>
        <w:rPr>
          <w:rFonts w:ascii="SimSun" w:hAnsi="SimSun" w:eastAsia="SimSun" w:cs="SimSun"/>
          <w:sz w:val="21"/>
          <w:szCs w:val="21"/>
          <w:spacing w:val="-7"/>
        </w:rPr>
        <w:t xml:space="preserve"> </w:t>
      </w:r>
      <w:r>
        <w:rPr>
          <w:rFonts w:ascii="SimSun" w:hAnsi="SimSun" w:eastAsia="SimSun" w:cs="SimSun"/>
          <w:sz w:val="21"/>
          <w:szCs w:val="21"/>
          <w:b/>
          <w:bCs/>
          <w:spacing w:val="-7"/>
        </w:rPr>
        <w:t>28001—2011之间对应关系</w:t>
      </w:r>
    </w:p>
    <w:p>
      <w:pPr>
        <w:spacing w:line="31" w:lineRule="exact"/>
        <w:rPr/>
      </w:pPr>
      <w:r/>
    </w:p>
    <w:tbl>
      <w:tblPr>
        <w:tblStyle w:val="TableNormal"/>
        <w:tblW w:w="83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31"/>
        <w:gridCol w:w="2766"/>
        <w:gridCol w:w="2792"/>
      </w:tblGrid>
      <w:tr>
        <w:trPr>
          <w:trHeight w:val="314" w:hRule="atLeast"/>
        </w:trPr>
        <w:tc>
          <w:tcPr>
            <w:tcW w:w="2831" w:type="dxa"/>
            <w:vAlign w:val="top"/>
          </w:tcPr>
          <w:p>
            <w:pPr>
              <w:pStyle w:val="TableText"/>
              <w:ind w:left="1155"/>
              <w:spacing w:before="61" w:line="219" w:lineRule="auto"/>
              <w:rPr>
                <w:sz w:val="19"/>
                <w:szCs w:val="19"/>
              </w:rPr>
            </w:pPr>
            <w:r>
              <w:rPr>
                <w:sz w:val="19"/>
                <w:szCs w:val="19"/>
                <w:spacing w:val="-2"/>
              </w:rPr>
              <w:t>本标准</w:t>
            </w:r>
          </w:p>
        </w:tc>
        <w:tc>
          <w:tcPr>
            <w:tcW w:w="2766" w:type="dxa"/>
            <w:vAlign w:val="top"/>
          </w:tcPr>
          <w:p>
            <w:pPr>
              <w:pStyle w:val="TableText"/>
              <w:ind w:left="673"/>
              <w:spacing w:before="81" w:line="216" w:lineRule="auto"/>
              <w:rPr>
                <w:sz w:val="19"/>
                <w:szCs w:val="19"/>
              </w:rPr>
            </w:pPr>
            <w:r>
              <w:rPr>
                <w:sz w:val="19"/>
                <w:szCs w:val="19"/>
                <w:spacing w:val="-2"/>
              </w:rPr>
              <w:t>GB T</w:t>
            </w:r>
            <w:r>
              <w:rPr>
                <w:sz w:val="19"/>
                <w:szCs w:val="19"/>
                <w:spacing w:val="20"/>
              </w:rPr>
              <w:t xml:space="preserve"> </w:t>
            </w:r>
            <w:r>
              <w:rPr>
                <w:sz w:val="19"/>
                <w:szCs w:val="19"/>
                <w:spacing w:val="-2"/>
              </w:rPr>
              <w:t>240012004</w:t>
            </w:r>
          </w:p>
        </w:tc>
        <w:tc>
          <w:tcPr>
            <w:tcW w:w="2792" w:type="dxa"/>
            <w:vAlign w:val="top"/>
          </w:tcPr>
          <w:p>
            <w:pPr>
              <w:pStyle w:val="TableText"/>
              <w:ind w:left="717"/>
              <w:spacing w:before="68" w:line="224" w:lineRule="auto"/>
              <w:rPr>
                <w:sz w:val="19"/>
                <w:szCs w:val="19"/>
              </w:rPr>
            </w:pPr>
            <w:r>
              <w:rPr>
                <w:sz w:val="19"/>
                <w:szCs w:val="19"/>
                <w:spacing w:val="-1"/>
              </w:rPr>
              <w:t>GB/T 28001-2009</w:t>
            </w:r>
          </w:p>
        </w:tc>
      </w:tr>
      <w:tr>
        <w:trPr>
          <w:trHeight w:val="319" w:hRule="atLeast"/>
        </w:trPr>
        <w:tc>
          <w:tcPr>
            <w:tcW w:w="2831" w:type="dxa"/>
            <w:vAlign w:val="top"/>
          </w:tcPr>
          <w:p>
            <w:pPr>
              <w:pStyle w:val="TableText"/>
              <w:ind w:left="34"/>
              <w:spacing w:before="69" w:line="220" w:lineRule="auto"/>
              <w:rPr>
                <w:sz w:val="19"/>
                <w:szCs w:val="19"/>
              </w:rPr>
            </w:pPr>
            <w:r>
              <w:rPr>
                <w:sz w:val="19"/>
                <w:szCs w:val="19"/>
                <w:spacing w:val="7"/>
              </w:rPr>
              <w:t>1范围</w:t>
            </w:r>
          </w:p>
        </w:tc>
        <w:tc>
          <w:tcPr>
            <w:tcW w:w="2766" w:type="dxa"/>
            <w:vAlign w:val="top"/>
          </w:tcPr>
          <w:p>
            <w:pPr>
              <w:pStyle w:val="TableText"/>
              <w:ind w:left="93"/>
              <w:spacing w:before="69" w:line="220" w:lineRule="auto"/>
              <w:rPr>
                <w:sz w:val="19"/>
                <w:szCs w:val="19"/>
              </w:rPr>
            </w:pPr>
            <w:r>
              <w:rPr>
                <w:sz w:val="19"/>
                <w:szCs w:val="19"/>
                <w:spacing w:val="-12"/>
              </w:rPr>
              <w:t>1</w:t>
            </w:r>
            <w:r>
              <w:rPr>
                <w:sz w:val="19"/>
                <w:szCs w:val="19"/>
              </w:rPr>
              <w:t xml:space="preserve"> </w:t>
            </w:r>
            <w:r>
              <w:rPr>
                <w:sz w:val="19"/>
                <w:szCs w:val="19"/>
                <w:spacing w:val="-12"/>
              </w:rPr>
              <w:t>范</w:t>
            </w:r>
            <w:r>
              <w:rPr>
                <w:sz w:val="19"/>
                <w:szCs w:val="19"/>
                <w:spacing w:val="12"/>
              </w:rPr>
              <w:t xml:space="preserve"> </w:t>
            </w:r>
            <w:r>
              <w:rPr>
                <w:sz w:val="19"/>
                <w:szCs w:val="19"/>
                <w:spacing w:val="-12"/>
              </w:rPr>
              <w:t>围</w:t>
            </w:r>
          </w:p>
        </w:tc>
        <w:tc>
          <w:tcPr>
            <w:tcW w:w="2792" w:type="dxa"/>
            <w:vAlign w:val="top"/>
          </w:tcPr>
          <w:p>
            <w:pPr>
              <w:pStyle w:val="TableText"/>
              <w:ind w:left="87"/>
              <w:spacing w:before="69" w:line="220" w:lineRule="auto"/>
              <w:rPr>
                <w:sz w:val="19"/>
                <w:szCs w:val="19"/>
              </w:rPr>
            </w:pPr>
            <w:r>
              <w:rPr>
                <w:sz w:val="19"/>
                <w:szCs w:val="19"/>
                <w:spacing w:val="-12"/>
              </w:rPr>
              <w:t>1</w:t>
            </w:r>
            <w:r>
              <w:rPr>
                <w:sz w:val="19"/>
                <w:szCs w:val="19"/>
              </w:rPr>
              <w:t xml:space="preserve"> </w:t>
            </w:r>
            <w:r>
              <w:rPr>
                <w:sz w:val="19"/>
                <w:szCs w:val="19"/>
                <w:spacing w:val="-12"/>
              </w:rPr>
              <w:t>范</w:t>
            </w:r>
            <w:r>
              <w:rPr>
                <w:sz w:val="19"/>
                <w:szCs w:val="19"/>
                <w:spacing w:val="12"/>
              </w:rPr>
              <w:t xml:space="preserve"> </w:t>
            </w:r>
            <w:r>
              <w:rPr>
                <w:sz w:val="19"/>
                <w:szCs w:val="19"/>
                <w:spacing w:val="-12"/>
              </w:rPr>
              <w:t>围</w:t>
            </w:r>
          </w:p>
        </w:tc>
      </w:tr>
      <w:tr>
        <w:trPr>
          <w:trHeight w:val="319" w:hRule="atLeast"/>
        </w:trPr>
        <w:tc>
          <w:tcPr>
            <w:tcW w:w="2831" w:type="dxa"/>
            <w:vAlign w:val="top"/>
          </w:tcPr>
          <w:p>
            <w:pPr>
              <w:pStyle w:val="TableText"/>
              <w:ind w:left="34"/>
              <w:spacing w:before="69" w:line="219" w:lineRule="auto"/>
              <w:rPr>
                <w:sz w:val="19"/>
                <w:szCs w:val="19"/>
              </w:rPr>
            </w:pPr>
            <w:r>
              <w:rPr>
                <w:sz w:val="19"/>
                <w:szCs w:val="19"/>
                <w:spacing w:val="1"/>
              </w:rPr>
              <w:t>2规范性引用文件</w:t>
            </w:r>
          </w:p>
        </w:tc>
        <w:tc>
          <w:tcPr>
            <w:tcW w:w="2766" w:type="dxa"/>
            <w:vAlign w:val="top"/>
          </w:tcPr>
          <w:p>
            <w:pPr>
              <w:pStyle w:val="TableText"/>
              <w:ind w:left="93"/>
              <w:spacing w:before="70" w:line="220" w:lineRule="auto"/>
              <w:rPr>
                <w:sz w:val="19"/>
                <w:szCs w:val="19"/>
              </w:rPr>
            </w:pPr>
            <w:r>
              <w:rPr>
                <w:sz w:val="19"/>
                <w:szCs w:val="19"/>
                <w:spacing w:val="2"/>
              </w:rPr>
              <w:t>2引用标准</w:t>
            </w:r>
          </w:p>
        </w:tc>
        <w:tc>
          <w:tcPr>
            <w:tcW w:w="2792" w:type="dxa"/>
            <w:vAlign w:val="top"/>
          </w:tcPr>
          <w:p>
            <w:pPr>
              <w:pStyle w:val="TableText"/>
              <w:ind w:left="87"/>
              <w:spacing w:before="69" w:line="219" w:lineRule="auto"/>
              <w:rPr>
                <w:sz w:val="19"/>
                <w:szCs w:val="19"/>
              </w:rPr>
            </w:pPr>
            <w:r>
              <w:rPr>
                <w:sz w:val="19"/>
                <w:szCs w:val="19"/>
                <w:spacing w:val="1"/>
              </w:rPr>
              <w:t>2规范性引用文件</w:t>
            </w:r>
          </w:p>
        </w:tc>
      </w:tr>
      <w:tr>
        <w:trPr>
          <w:trHeight w:val="329" w:hRule="atLeast"/>
        </w:trPr>
        <w:tc>
          <w:tcPr>
            <w:tcW w:w="2831" w:type="dxa"/>
            <w:vAlign w:val="top"/>
          </w:tcPr>
          <w:p>
            <w:pPr>
              <w:pStyle w:val="TableText"/>
              <w:ind w:left="34"/>
              <w:spacing w:before="70" w:line="219" w:lineRule="auto"/>
              <w:rPr>
                <w:sz w:val="19"/>
                <w:szCs w:val="19"/>
              </w:rPr>
            </w:pPr>
            <w:r>
              <w:rPr>
                <w:sz w:val="19"/>
                <w:szCs w:val="19"/>
                <w:spacing w:val="2"/>
              </w:rPr>
              <w:t>3术语和定义</w:t>
            </w:r>
          </w:p>
        </w:tc>
        <w:tc>
          <w:tcPr>
            <w:tcW w:w="2766" w:type="dxa"/>
            <w:vAlign w:val="top"/>
          </w:tcPr>
          <w:p>
            <w:pPr>
              <w:pStyle w:val="TableText"/>
              <w:ind w:left="93"/>
              <w:spacing w:before="71" w:line="220" w:lineRule="auto"/>
              <w:rPr>
                <w:sz w:val="19"/>
                <w:szCs w:val="19"/>
              </w:rPr>
            </w:pPr>
            <w:r>
              <w:rPr>
                <w:sz w:val="19"/>
                <w:szCs w:val="19"/>
                <w:spacing w:val="-8"/>
              </w:rPr>
              <w:t>3</w:t>
            </w:r>
            <w:r>
              <w:rPr>
                <w:sz w:val="19"/>
                <w:szCs w:val="19"/>
                <w:spacing w:val="9"/>
              </w:rPr>
              <w:t xml:space="preserve"> </w:t>
            </w:r>
            <w:r>
              <w:rPr>
                <w:sz w:val="19"/>
                <w:szCs w:val="19"/>
                <w:spacing w:val="-8"/>
              </w:rPr>
              <w:t>定</w:t>
            </w:r>
            <w:r>
              <w:rPr>
                <w:sz w:val="19"/>
                <w:szCs w:val="19"/>
                <w:spacing w:val="8"/>
              </w:rPr>
              <w:t xml:space="preserve"> </w:t>
            </w:r>
            <w:r>
              <w:rPr>
                <w:sz w:val="19"/>
                <w:szCs w:val="19"/>
                <w:spacing w:val="-8"/>
              </w:rPr>
              <w:t>义</w:t>
            </w:r>
          </w:p>
        </w:tc>
        <w:tc>
          <w:tcPr>
            <w:tcW w:w="2792" w:type="dxa"/>
            <w:vAlign w:val="top"/>
          </w:tcPr>
          <w:p>
            <w:pPr>
              <w:pStyle w:val="TableText"/>
              <w:ind w:left="87"/>
              <w:spacing w:before="70" w:line="219" w:lineRule="auto"/>
              <w:rPr>
                <w:sz w:val="19"/>
                <w:szCs w:val="19"/>
              </w:rPr>
            </w:pPr>
            <w:r>
              <w:rPr>
                <w:sz w:val="19"/>
                <w:szCs w:val="19"/>
                <w:spacing w:val="2"/>
              </w:rPr>
              <w:t>3术语和定义</w:t>
            </w:r>
          </w:p>
        </w:tc>
      </w:tr>
      <w:tr>
        <w:trPr>
          <w:trHeight w:val="309" w:hRule="atLeast"/>
        </w:trPr>
        <w:tc>
          <w:tcPr>
            <w:tcW w:w="2831" w:type="dxa"/>
            <w:vAlign w:val="top"/>
          </w:tcPr>
          <w:p>
            <w:pPr>
              <w:pStyle w:val="TableText"/>
              <w:ind w:left="34"/>
              <w:spacing w:before="62" w:line="221" w:lineRule="auto"/>
              <w:rPr>
                <w:sz w:val="19"/>
                <w:szCs w:val="19"/>
              </w:rPr>
            </w:pPr>
            <w:r>
              <w:rPr>
                <w:sz w:val="19"/>
                <w:szCs w:val="19"/>
                <w:spacing w:val="3"/>
              </w:rPr>
              <w:t>4总要求</w:t>
            </w:r>
          </w:p>
        </w:tc>
        <w:tc>
          <w:tcPr>
            <w:tcW w:w="2766" w:type="dxa"/>
            <w:vAlign w:val="top"/>
          </w:tcPr>
          <w:p>
            <w:pPr>
              <w:pStyle w:val="TableText"/>
              <w:ind w:left="93"/>
              <w:spacing w:before="62" w:line="221" w:lineRule="auto"/>
              <w:rPr>
                <w:sz w:val="19"/>
                <w:szCs w:val="19"/>
              </w:rPr>
            </w:pPr>
            <w:r>
              <w:rPr>
                <w:sz w:val="19"/>
                <w:szCs w:val="19"/>
                <w:spacing w:val="2"/>
              </w:rPr>
              <w:t>4.1总要求</w:t>
            </w:r>
          </w:p>
        </w:tc>
        <w:tc>
          <w:tcPr>
            <w:tcW w:w="2792" w:type="dxa"/>
            <w:vAlign w:val="top"/>
          </w:tcPr>
          <w:p>
            <w:pPr>
              <w:pStyle w:val="TableText"/>
              <w:ind w:left="87"/>
              <w:spacing w:before="62" w:line="221" w:lineRule="auto"/>
              <w:rPr>
                <w:sz w:val="19"/>
                <w:szCs w:val="19"/>
              </w:rPr>
            </w:pPr>
            <w:r>
              <w:rPr>
                <w:sz w:val="19"/>
                <w:szCs w:val="19"/>
                <w:spacing w:val="2"/>
              </w:rPr>
              <w:t>4.1总要求</w:t>
            </w:r>
          </w:p>
        </w:tc>
      </w:tr>
      <w:tr>
        <w:trPr>
          <w:trHeight w:val="319" w:hRule="atLeast"/>
        </w:trPr>
        <w:tc>
          <w:tcPr>
            <w:tcW w:w="2831" w:type="dxa"/>
            <w:vAlign w:val="top"/>
          </w:tcPr>
          <w:p>
            <w:pPr>
              <w:pStyle w:val="TableText"/>
              <w:ind w:left="34"/>
              <w:spacing w:before="73" w:line="219" w:lineRule="auto"/>
              <w:rPr>
                <w:sz w:val="19"/>
                <w:szCs w:val="19"/>
              </w:rPr>
            </w:pPr>
            <w:r>
              <w:rPr>
                <w:sz w:val="19"/>
                <w:szCs w:val="19"/>
              </w:rPr>
              <w:t>5健康、安全与环境管理体系要求</w:t>
            </w:r>
          </w:p>
        </w:tc>
        <w:tc>
          <w:tcPr>
            <w:tcW w:w="2766" w:type="dxa"/>
            <w:vAlign w:val="top"/>
          </w:tcPr>
          <w:p>
            <w:pPr>
              <w:pStyle w:val="TableText"/>
              <w:ind w:left="93"/>
              <w:spacing w:before="73" w:line="219" w:lineRule="auto"/>
              <w:rPr>
                <w:sz w:val="19"/>
                <w:szCs w:val="19"/>
              </w:rPr>
            </w:pPr>
            <w:r>
              <w:rPr>
                <w:sz w:val="19"/>
                <w:szCs w:val="19"/>
                <w:spacing w:val="1"/>
              </w:rPr>
              <w:t>4环境管理体系要求</w:t>
            </w:r>
          </w:p>
        </w:tc>
        <w:tc>
          <w:tcPr>
            <w:tcW w:w="2792" w:type="dxa"/>
            <w:vAlign w:val="top"/>
          </w:tcPr>
          <w:p>
            <w:pPr>
              <w:pStyle w:val="TableText"/>
              <w:ind w:left="87"/>
              <w:spacing w:before="73" w:line="219" w:lineRule="auto"/>
              <w:rPr>
                <w:sz w:val="19"/>
                <w:szCs w:val="19"/>
              </w:rPr>
            </w:pPr>
            <w:r>
              <w:rPr>
                <w:sz w:val="19"/>
                <w:szCs w:val="19"/>
                <w:spacing w:val="1"/>
              </w:rPr>
              <w:t>4职业健康安全管理体系要求</w:t>
            </w:r>
          </w:p>
        </w:tc>
      </w:tr>
      <w:tr>
        <w:trPr>
          <w:trHeight w:val="319" w:hRule="atLeast"/>
        </w:trPr>
        <w:tc>
          <w:tcPr>
            <w:tcW w:w="2831" w:type="dxa"/>
            <w:vAlign w:val="top"/>
          </w:tcPr>
          <w:p>
            <w:pPr>
              <w:pStyle w:val="TableText"/>
              <w:ind w:left="34"/>
              <w:spacing w:before="74" w:line="219" w:lineRule="auto"/>
              <w:rPr>
                <w:sz w:val="19"/>
                <w:szCs w:val="19"/>
              </w:rPr>
            </w:pPr>
            <w:r>
              <w:rPr>
                <w:sz w:val="19"/>
                <w:szCs w:val="19"/>
                <w:spacing w:val="1"/>
              </w:rPr>
              <w:t>5.1领导和承诺</w:t>
            </w:r>
          </w:p>
        </w:tc>
        <w:tc>
          <w:tcPr>
            <w:tcW w:w="2766" w:type="dxa"/>
            <w:vAlign w:val="top"/>
          </w:tcPr>
          <w:p>
            <w:pPr>
              <w:rPr>
                <w:rFonts w:ascii="Arial"/>
                <w:sz w:val="21"/>
              </w:rPr>
            </w:pPr>
            <w:r/>
          </w:p>
        </w:tc>
        <w:tc>
          <w:tcPr>
            <w:tcW w:w="2792" w:type="dxa"/>
            <w:vAlign w:val="top"/>
          </w:tcPr>
          <w:p>
            <w:pPr>
              <w:rPr>
                <w:rFonts w:ascii="Arial"/>
                <w:sz w:val="21"/>
              </w:rPr>
            </w:pPr>
            <w:r/>
          </w:p>
        </w:tc>
      </w:tr>
      <w:tr>
        <w:trPr>
          <w:trHeight w:val="319" w:hRule="atLeast"/>
        </w:trPr>
        <w:tc>
          <w:tcPr>
            <w:tcW w:w="2831" w:type="dxa"/>
            <w:vAlign w:val="top"/>
          </w:tcPr>
          <w:p>
            <w:pPr>
              <w:pStyle w:val="TableText"/>
              <w:ind w:left="34"/>
              <w:spacing w:before="74" w:line="219" w:lineRule="auto"/>
              <w:rPr>
                <w:sz w:val="19"/>
                <w:szCs w:val="19"/>
              </w:rPr>
            </w:pPr>
            <w:r>
              <w:rPr>
                <w:sz w:val="19"/>
                <w:szCs w:val="19"/>
                <w:spacing w:val="1"/>
              </w:rPr>
              <w:t>5.2健康、安全与环境方针</w:t>
            </w:r>
          </w:p>
        </w:tc>
        <w:tc>
          <w:tcPr>
            <w:tcW w:w="2766" w:type="dxa"/>
            <w:vAlign w:val="top"/>
          </w:tcPr>
          <w:p>
            <w:pPr>
              <w:pStyle w:val="TableText"/>
              <w:ind w:left="93"/>
              <w:spacing w:before="75" w:line="220" w:lineRule="auto"/>
              <w:rPr>
                <w:sz w:val="19"/>
                <w:szCs w:val="19"/>
              </w:rPr>
            </w:pPr>
            <w:r>
              <w:rPr>
                <w:sz w:val="19"/>
                <w:szCs w:val="19"/>
                <w:spacing w:val="-1"/>
              </w:rPr>
              <w:t>4.2环境方针</w:t>
            </w:r>
          </w:p>
        </w:tc>
        <w:tc>
          <w:tcPr>
            <w:tcW w:w="2792" w:type="dxa"/>
            <w:vAlign w:val="top"/>
          </w:tcPr>
          <w:p>
            <w:pPr>
              <w:pStyle w:val="TableText"/>
              <w:ind w:left="87"/>
              <w:spacing w:before="74" w:line="219" w:lineRule="auto"/>
              <w:rPr>
                <w:sz w:val="19"/>
                <w:szCs w:val="19"/>
              </w:rPr>
            </w:pPr>
            <w:r>
              <w:rPr>
                <w:sz w:val="19"/>
                <w:szCs w:val="19"/>
                <w:spacing w:val="-1"/>
              </w:rPr>
              <w:t>4.2职业健康安全方针</w:t>
            </w:r>
          </w:p>
        </w:tc>
      </w:tr>
      <w:tr>
        <w:trPr>
          <w:trHeight w:val="309" w:hRule="atLeast"/>
        </w:trPr>
        <w:tc>
          <w:tcPr>
            <w:tcW w:w="2831" w:type="dxa"/>
            <w:vAlign w:val="top"/>
          </w:tcPr>
          <w:p>
            <w:pPr>
              <w:pStyle w:val="TableText"/>
              <w:ind w:left="34"/>
              <w:spacing w:before="66" w:line="220" w:lineRule="auto"/>
              <w:rPr>
                <w:sz w:val="19"/>
                <w:szCs w:val="19"/>
              </w:rPr>
            </w:pPr>
            <w:r>
              <w:rPr>
                <w:sz w:val="19"/>
                <w:szCs w:val="19"/>
                <w:spacing w:val="3"/>
              </w:rPr>
              <w:t>5.3策划</w:t>
            </w:r>
          </w:p>
        </w:tc>
        <w:tc>
          <w:tcPr>
            <w:tcW w:w="2766" w:type="dxa"/>
            <w:vAlign w:val="top"/>
          </w:tcPr>
          <w:p>
            <w:pPr>
              <w:pStyle w:val="TableText"/>
              <w:ind w:left="93"/>
              <w:spacing w:before="66" w:line="220" w:lineRule="auto"/>
              <w:rPr>
                <w:sz w:val="19"/>
                <w:szCs w:val="19"/>
              </w:rPr>
            </w:pPr>
            <w:r>
              <w:rPr>
                <w:sz w:val="19"/>
                <w:szCs w:val="19"/>
                <w:spacing w:val="3"/>
              </w:rPr>
              <w:t>4.3策划</w:t>
            </w:r>
          </w:p>
        </w:tc>
        <w:tc>
          <w:tcPr>
            <w:tcW w:w="2792" w:type="dxa"/>
            <w:vAlign w:val="top"/>
          </w:tcPr>
          <w:p>
            <w:pPr>
              <w:pStyle w:val="TableText"/>
              <w:ind w:left="87"/>
              <w:spacing w:before="66" w:line="220" w:lineRule="auto"/>
              <w:rPr>
                <w:sz w:val="19"/>
                <w:szCs w:val="19"/>
              </w:rPr>
            </w:pPr>
            <w:r>
              <w:rPr>
                <w:sz w:val="19"/>
                <w:szCs w:val="19"/>
                <w:spacing w:val="3"/>
              </w:rPr>
              <w:t>4.3策划</w:t>
            </w:r>
          </w:p>
        </w:tc>
      </w:tr>
      <w:tr>
        <w:trPr>
          <w:trHeight w:val="493" w:hRule="atLeast"/>
        </w:trPr>
        <w:tc>
          <w:tcPr>
            <w:tcW w:w="2831" w:type="dxa"/>
            <w:vAlign w:val="top"/>
          </w:tcPr>
          <w:p>
            <w:pPr>
              <w:pStyle w:val="TableText"/>
              <w:ind w:left="34" w:right="10"/>
              <w:spacing w:before="54" w:line="208" w:lineRule="auto"/>
              <w:rPr>
                <w:sz w:val="19"/>
                <w:szCs w:val="19"/>
              </w:rPr>
            </w:pPr>
            <w:r>
              <w:rPr>
                <w:sz w:val="19"/>
                <w:szCs w:val="19"/>
                <w:spacing w:val="1"/>
              </w:rPr>
              <w:t>5.3.1危害因素辨识、风险评价和</w:t>
            </w:r>
            <w:r>
              <w:rPr>
                <w:sz w:val="19"/>
                <w:szCs w:val="19"/>
                <w:spacing w:val="2"/>
              </w:rPr>
              <w:t xml:space="preserve"> </w:t>
            </w:r>
            <w:r>
              <w:rPr>
                <w:sz w:val="19"/>
                <w:szCs w:val="19"/>
                <w:spacing w:val="-1"/>
              </w:rPr>
              <w:t>控制措施的确定</w:t>
            </w:r>
          </w:p>
        </w:tc>
        <w:tc>
          <w:tcPr>
            <w:tcW w:w="2766" w:type="dxa"/>
            <w:vAlign w:val="top"/>
          </w:tcPr>
          <w:p>
            <w:pPr>
              <w:pStyle w:val="TableText"/>
              <w:ind w:left="93"/>
              <w:spacing w:before="156" w:line="219" w:lineRule="auto"/>
              <w:rPr>
                <w:sz w:val="19"/>
                <w:szCs w:val="19"/>
              </w:rPr>
            </w:pPr>
            <w:r>
              <w:rPr>
                <w:sz w:val="19"/>
                <w:szCs w:val="19"/>
                <w:spacing w:val="1"/>
              </w:rPr>
              <w:t>4.3.1环境因素</w:t>
            </w:r>
          </w:p>
        </w:tc>
        <w:tc>
          <w:tcPr>
            <w:tcW w:w="2792" w:type="dxa"/>
            <w:vAlign w:val="top"/>
          </w:tcPr>
          <w:p>
            <w:pPr>
              <w:pStyle w:val="TableText"/>
              <w:ind w:left="87"/>
              <w:spacing w:before="36" w:line="217" w:lineRule="auto"/>
              <w:rPr>
                <w:sz w:val="19"/>
                <w:szCs w:val="19"/>
              </w:rPr>
            </w:pPr>
            <w:r>
              <w:rPr>
                <w:sz w:val="19"/>
                <w:szCs w:val="19"/>
                <w:spacing w:val="-4"/>
              </w:rPr>
              <w:t>4.3.1危险源辨识、风险评价和控</w:t>
            </w:r>
            <w:r>
              <w:rPr>
                <w:sz w:val="19"/>
                <w:szCs w:val="19"/>
                <w:spacing w:val="6"/>
              </w:rPr>
              <w:t xml:space="preserve"> </w:t>
            </w:r>
            <w:r>
              <w:rPr>
                <w:sz w:val="19"/>
                <w:szCs w:val="19"/>
                <w:spacing w:val="1"/>
              </w:rPr>
              <w:t>制措施的确定</w:t>
            </w:r>
          </w:p>
        </w:tc>
      </w:tr>
    </w:tbl>
    <w:p>
      <w:pPr>
        <w:pStyle w:val="BodyText"/>
        <w:rPr/>
      </w:pPr>
      <w:r/>
    </w:p>
    <w:p>
      <w:pPr>
        <w:sectPr>
          <w:footerReference w:type="default" r:id="rId35"/>
          <w:pgSz w:w="11900" w:h="16660"/>
          <w:pgMar w:top="400" w:right="1746" w:bottom="2380" w:left="1665" w:header="0" w:footer="2263" w:gutter="0"/>
        </w:sectPr>
        <w:rPr/>
      </w:pPr>
    </w:p>
    <w:p>
      <w:pPr>
        <w:pStyle w:val="BodyText"/>
        <w:spacing w:line="305" w:lineRule="auto"/>
        <w:rPr/>
      </w:pPr>
      <w:r/>
    </w:p>
    <w:p>
      <w:pPr>
        <w:pStyle w:val="BodyText"/>
        <w:spacing w:line="305" w:lineRule="auto"/>
        <w:rPr/>
      </w:pPr>
      <w:r/>
    </w:p>
    <w:p>
      <w:pPr>
        <w:pStyle w:val="BodyText"/>
        <w:spacing w:line="306" w:lineRule="auto"/>
        <w:rPr/>
      </w:pPr>
      <w:r/>
    </w:p>
    <w:p>
      <w:pPr>
        <w:spacing w:before="55" w:line="188" w:lineRule="auto"/>
        <w:rPr>
          <w:rFonts w:ascii="Times New Roman" w:hAnsi="Times New Roman" w:eastAsia="Times New Roman" w:cs="Times New Roman"/>
          <w:sz w:val="19"/>
          <w:szCs w:val="19"/>
        </w:rPr>
      </w:pPr>
      <w:bookmarkStart w:name="bookmark24" w:id="11"/>
      <w:bookmarkEnd w:id="11"/>
      <w:r>
        <w:rPr>
          <w:rFonts w:ascii="Times New Roman" w:hAnsi="Times New Roman" w:eastAsia="Times New Roman" w:cs="Times New Roman"/>
          <w:sz w:val="19"/>
          <w:szCs w:val="19"/>
          <w:b/>
          <w:bCs/>
          <w:spacing w:val="-1"/>
        </w:rPr>
        <w:t>SY/T 6276—2014</w:t>
      </w:r>
    </w:p>
    <w:p>
      <w:pPr>
        <w:ind w:left="3692"/>
        <w:spacing w:before="297" w:line="220" w:lineRule="auto"/>
        <w:rPr>
          <w:rFonts w:ascii="SimSun" w:hAnsi="SimSun" w:eastAsia="SimSun" w:cs="SimSun"/>
          <w:sz w:val="20"/>
          <w:szCs w:val="20"/>
        </w:rPr>
      </w:pPr>
      <w:r>
        <w:rPr>
          <w:rFonts w:ascii="SimSun" w:hAnsi="SimSun" w:eastAsia="SimSun" w:cs="SimSun"/>
          <w:sz w:val="20"/>
          <w:szCs w:val="20"/>
          <w:b/>
          <w:bCs/>
          <w:spacing w:val="3"/>
        </w:rPr>
        <w:t>表A.2(续)</w:t>
      </w:r>
    </w:p>
    <w:p>
      <w:pPr>
        <w:spacing w:line="40" w:lineRule="exact"/>
        <w:rPr/>
      </w:pPr>
      <w:r/>
    </w:p>
    <w:tbl>
      <w:tblPr>
        <w:tblStyle w:val="TableNormal"/>
        <w:tblW w:w="8360" w:type="dxa"/>
        <w:tblInd w:w="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812"/>
        <w:gridCol w:w="2766"/>
        <w:gridCol w:w="2782"/>
      </w:tblGrid>
      <w:tr>
        <w:trPr>
          <w:trHeight w:val="335" w:hRule="atLeast"/>
        </w:trPr>
        <w:tc>
          <w:tcPr>
            <w:tcW w:w="2812" w:type="dxa"/>
            <w:vAlign w:val="top"/>
          </w:tcPr>
          <w:p>
            <w:pPr>
              <w:pStyle w:val="TableText"/>
              <w:ind w:left="1145"/>
              <w:spacing w:before="81" w:line="219" w:lineRule="auto"/>
              <w:rPr/>
            </w:pPr>
            <w:r>
              <w:rPr>
                <w:spacing w:val="-2"/>
              </w:rPr>
              <w:t>本标准</w:t>
            </w:r>
          </w:p>
        </w:tc>
        <w:tc>
          <w:tcPr>
            <w:tcW w:w="2766" w:type="dxa"/>
            <w:vAlign w:val="top"/>
          </w:tcPr>
          <w:p>
            <w:pPr>
              <w:pStyle w:val="TableText"/>
              <w:ind w:left="683"/>
              <w:spacing w:before="87" w:line="224" w:lineRule="auto"/>
              <w:rPr/>
            </w:pPr>
            <w:r>
              <w:rPr>
                <w:spacing w:val="-6"/>
              </w:rPr>
              <w:t>GB/T 24001—2004</w:t>
            </w:r>
          </w:p>
        </w:tc>
        <w:tc>
          <w:tcPr>
            <w:tcW w:w="2782" w:type="dxa"/>
            <w:vAlign w:val="top"/>
          </w:tcPr>
          <w:p>
            <w:pPr>
              <w:pStyle w:val="TableText"/>
              <w:ind w:left="697"/>
              <w:spacing w:before="87" w:line="224" w:lineRule="auto"/>
              <w:rPr/>
            </w:pPr>
            <w:r>
              <w:rPr>
                <w:spacing w:val="-6"/>
              </w:rPr>
              <w:t>GB/T 28001—2009</w:t>
            </w:r>
          </w:p>
        </w:tc>
      </w:tr>
      <w:tr>
        <w:trPr>
          <w:trHeight w:val="370" w:hRule="atLeast"/>
        </w:trPr>
        <w:tc>
          <w:tcPr>
            <w:tcW w:w="2812" w:type="dxa"/>
            <w:vAlign w:val="top"/>
          </w:tcPr>
          <w:p>
            <w:pPr>
              <w:pStyle w:val="TableText"/>
              <w:ind w:left="55"/>
              <w:spacing w:before="97" w:line="219" w:lineRule="auto"/>
              <w:rPr/>
            </w:pPr>
            <w:r>
              <w:rPr>
                <w:spacing w:val="-1"/>
              </w:rPr>
              <w:t>5.3.2法律法规和其他要求</w:t>
            </w:r>
          </w:p>
        </w:tc>
        <w:tc>
          <w:tcPr>
            <w:tcW w:w="2766" w:type="dxa"/>
            <w:vAlign w:val="top"/>
          </w:tcPr>
          <w:p>
            <w:pPr>
              <w:pStyle w:val="TableText"/>
              <w:ind w:left="73"/>
              <w:spacing w:before="97" w:line="219" w:lineRule="auto"/>
              <w:rPr/>
            </w:pPr>
            <w:r>
              <w:rPr>
                <w:spacing w:val="-1"/>
              </w:rPr>
              <w:t>4.3.2法律法规和其他要求</w:t>
            </w:r>
          </w:p>
        </w:tc>
        <w:tc>
          <w:tcPr>
            <w:tcW w:w="2782" w:type="dxa"/>
            <w:vAlign w:val="top"/>
          </w:tcPr>
          <w:p>
            <w:pPr>
              <w:pStyle w:val="TableText"/>
              <w:ind w:left="77"/>
              <w:spacing w:before="97" w:line="219" w:lineRule="auto"/>
              <w:rPr/>
            </w:pPr>
            <w:r>
              <w:rPr>
                <w:spacing w:val="-1"/>
              </w:rPr>
              <w:t>4.3.2法律法规和其他要求</w:t>
            </w:r>
          </w:p>
        </w:tc>
      </w:tr>
      <w:tr>
        <w:trPr>
          <w:trHeight w:val="370" w:hRule="atLeast"/>
        </w:trPr>
        <w:tc>
          <w:tcPr>
            <w:tcW w:w="2812" w:type="dxa"/>
            <w:vAlign w:val="top"/>
          </w:tcPr>
          <w:p>
            <w:pPr>
              <w:pStyle w:val="TableText"/>
              <w:ind w:left="55"/>
              <w:spacing w:before="98" w:line="220" w:lineRule="auto"/>
              <w:rPr/>
            </w:pPr>
            <w:r>
              <w:rPr>
                <w:spacing w:val="-1"/>
              </w:rPr>
              <w:t>5.3.3目标和指标</w:t>
            </w:r>
          </w:p>
        </w:tc>
        <w:tc>
          <w:tcPr>
            <w:tcW w:w="2766" w:type="dxa"/>
            <w:vAlign w:val="top"/>
          </w:tcPr>
          <w:p>
            <w:pPr>
              <w:pStyle w:val="TableText"/>
              <w:ind w:left="73"/>
              <w:spacing w:before="98" w:line="220" w:lineRule="auto"/>
              <w:rPr/>
            </w:pPr>
            <w:r>
              <w:rPr>
                <w:spacing w:val="-1"/>
              </w:rPr>
              <w:t>4.3.3日标、指标和方案</w:t>
            </w:r>
          </w:p>
        </w:tc>
        <w:tc>
          <w:tcPr>
            <w:tcW w:w="2782" w:type="dxa"/>
            <w:vAlign w:val="top"/>
          </w:tcPr>
          <w:p>
            <w:pPr>
              <w:pStyle w:val="TableText"/>
              <w:ind w:left="77"/>
              <w:spacing w:before="98" w:line="220" w:lineRule="auto"/>
              <w:rPr/>
            </w:pPr>
            <w:r>
              <w:rPr>
                <w:spacing w:val="-1"/>
              </w:rPr>
              <w:t>4.3.3目标和方案</w:t>
            </w:r>
          </w:p>
        </w:tc>
      </w:tr>
      <w:tr>
        <w:trPr>
          <w:trHeight w:val="370" w:hRule="atLeast"/>
        </w:trPr>
        <w:tc>
          <w:tcPr>
            <w:tcW w:w="2812" w:type="dxa"/>
            <w:vAlign w:val="top"/>
          </w:tcPr>
          <w:p>
            <w:pPr>
              <w:pStyle w:val="TableText"/>
              <w:ind w:left="55"/>
              <w:spacing w:before="97" w:line="220" w:lineRule="auto"/>
              <w:rPr/>
            </w:pPr>
            <w:r>
              <w:rPr>
                <w:spacing w:val="-2"/>
              </w:rPr>
              <w:t>5.3.4方案</w:t>
            </w:r>
          </w:p>
        </w:tc>
        <w:tc>
          <w:tcPr>
            <w:tcW w:w="2766" w:type="dxa"/>
            <w:vAlign w:val="top"/>
          </w:tcPr>
          <w:p>
            <w:pPr>
              <w:pStyle w:val="TableText"/>
              <w:ind w:left="73"/>
              <w:spacing w:before="97" w:line="220" w:lineRule="auto"/>
              <w:rPr/>
            </w:pPr>
            <w:r>
              <w:rPr>
                <w:spacing w:val="-1"/>
              </w:rPr>
              <w:t>4.3.3目标、指标和方案</w:t>
            </w:r>
          </w:p>
        </w:tc>
        <w:tc>
          <w:tcPr>
            <w:tcW w:w="2782" w:type="dxa"/>
            <w:vAlign w:val="top"/>
          </w:tcPr>
          <w:p>
            <w:pPr>
              <w:pStyle w:val="TableText"/>
              <w:ind w:left="77"/>
              <w:spacing w:before="97" w:line="220" w:lineRule="auto"/>
              <w:rPr/>
            </w:pPr>
            <w:r>
              <w:rPr>
                <w:spacing w:val="-1"/>
              </w:rPr>
              <w:t>4.3.3日标和方案</w:t>
            </w:r>
          </w:p>
        </w:tc>
      </w:tr>
      <w:tr>
        <w:trPr>
          <w:trHeight w:val="380" w:hRule="atLeast"/>
        </w:trPr>
        <w:tc>
          <w:tcPr>
            <w:tcW w:w="2812" w:type="dxa"/>
            <w:vAlign w:val="top"/>
          </w:tcPr>
          <w:p>
            <w:pPr>
              <w:pStyle w:val="TableText"/>
              <w:ind w:left="55"/>
              <w:spacing w:before="97" w:line="219" w:lineRule="auto"/>
              <w:rPr/>
            </w:pPr>
            <w:r>
              <w:rPr>
                <w:spacing w:val="-1"/>
              </w:rPr>
              <w:t>5.4组织结构、职责、资源和文件</w:t>
            </w:r>
          </w:p>
        </w:tc>
        <w:tc>
          <w:tcPr>
            <w:tcW w:w="2766" w:type="dxa"/>
            <w:vAlign w:val="top"/>
          </w:tcPr>
          <w:p>
            <w:pPr>
              <w:pStyle w:val="TableText"/>
              <w:ind w:left="73"/>
              <w:spacing w:before="97" w:line="220" w:lineRule="auto"/>
              <w:rPr/>
            </w:pPr>
            <w:r>
              <w:rPr>
                <w:spacing w:val="-1"/>
              </w:rPr>
              <w:t>4.4实施与运行</w:t>
            </w:r>
          </w:p>
        </w:tc>
        <w:tc>
          <w:tcPr>
            <w:tcW w:w="2782" w:type="dxa"/>
            <w:vAlign w:val="top"/>
          </w:tcPr>
          <w:p>
            <w:pPr>
              <w:pStyle w:val="TableText"/>
              <w:ind w:left="77"/>
              <w:spacing w:before="97" w:line="220" w:lineRule="auto"/>
              <w:rPr/>
            </w:pPr>
            <w:r>
              <w:rPr>
                <w:spacing w:val="-1"/>
              </w:rPr>
              <w:t>4.4实施和运行</w:t>
            </w:r>
          </w:p>
        </w:tc>
      </w:tr>
      <w:tr>
        <w:trPr>
          <w:trHeight w:val="319" w:hRule="atLeast"/>
        </w:trPr>
        <w:tc>
          <w:tcPr>
            <w:tcW w:w="2812" w:type="dxa"/>
            <w:vAlign w:val="top"/>
          </w:tcPr>
          <w:p>
            <w:pPr>
              <w:pStyle w:val="TableText"/>
              <w:ind w:left="55"/>
              <w:spacing w:before="67" w:line="220" w:lineRule="auto"/>
              <w:rPr/>
            </w:pPr>
            <w:r>
              <w:rPr>
                <w:spacing w:val="1"/>
              </w:rPr>
              <w:t>5.4.1组织结构和职责</w:t>
            </w:r>
          </w:p>
        </w:tc>
        <w:tc>
          <w:tcPr>
            <w:tcW w:w="2766" w:type="dxa"/>
            <w:vAlign w:val="top"/>
            <w:vMerge w:val="restart"/>
            <w:tcBorders>
              <w:bottom w:val="nil"/>
            </w:tcBorders>
          </w:tcPr>
          <w:p>
            <w:pPr>
              <w:spacing w:line="336" w:lineRule="auto"/>
              <w:rPr>
                <w:rFonts w:ascii="Arial"/>
                <w:sz w:val="21"/>
              </w:rPr>
            </w:pPr>
            <w:r/>
          </w:p>
          <w:p>
            <w:pPr>
              <w:pStyle w:val="TableText"/>
              <w:ind w:left="73"/>
              <w:spacing w:before="59" w:line="219" w:lineRule="auto"/>
              <w:rPr/>
            </w:pPr>
            <w:r>
              <w:rPr>
                <w:spacing w:val="-1"/>
              </w:rPr>
              <w:t>4.4.1资源、作用、职责和权限</w:t>
            </w:r>
          </w:p>
        </w:tc>
        <w:tc>
          <w:tcPr>
            <w:tcW w:w="2782" w:type="dxa"/>
            <w:vAlign w:val="top"/>
            <w:vMerge w:val="restart"/>
            <w:tcBorders>
              <w:bottom w:val="nil"/>
            </w:tcBorders>
          </w:tcPr>
          <w:p>
            <w:pPr>
              <w:spacing w:line="336" w:lineRule="auto"/>
              <w:rPr>
                <w:rFonts w:ascii="Arial"/>
                <w:sz w:val="21"/>
              </w:rPr>
            </w:pPr>
            <w:r/>
          </w:p>
          <w:p>
            <w:pPr>
              <w:pStyle w:val="TableText"/>
              <w:ind w:left="77"/>
              <w:spacing w:before="59" w:line="219" w:lineRule="auto"/>
              <w:rPr/>
            </w:pPr>
            <w:r>
              <w:rPr>
                <w:spacing w:val="-1"/>
              </w:rPr>
              <w:t>4.4.1资源、作用、职责和权限</w:t>
            </w:r>
          </w:p>
        </w:tc>
      </w:tr>
      <w:tr>
        <w:trPr>
          <w:trHeight w:val="320" w:hRule="atLeast"/>
        </w:trPr>
        <w:tc>
          <w:tcPr>
            <w:tcW w:w="2812" w:type="dxa"/>
            <w:vAlign w:val="top"/>
          </w:tcPr>
          <w:p>
            <w:pPr>
              <w:pStyle w:val="TableText"/>
              <w:ind w:left="55"/>
              <w:spacing w:before="68" w:line="219" w:lineRule="auto"/>
              <w:rPr/>
            </w:pPr>
            <w:r>
              <w:rPr>
                <w:spacing w:val="-1"/>
              </w:rPr>
              <w:t>5.4.2管理者代表</w:t>
            </w:r>
          </w:p>
        </w:tc>
        <w:tc>
          <w:tcPr>
            <w:tcW w:w="2766" w:type="dxa"/>
            <w:vAlign w:val="top"/>
            <w:vMerge w:val="continue"/>
            <w:tcBorders>
              <w:top w:val="nil"/>
              <w:bottom w:val="nil"/>
            </w:tcBorders>
          </w:tcPr>
          <w:p>
            <w:pPr>
              <w:rPr>
                <w:rFonts w:ascii="Arial"/>
                <w:sz w:val="21"/>
              </w:rPr>
            </w:pPr>
            <w:r/>
          </w:p>
        </w:tc>
        <w:tc>
          <w:tcPr>
            <w:tcW w:w="2782" w:type="dxa"/>
            <w:vAlign w:val="top"/>
            <w:vMerge w:val="continue"/>
            <w:tcBorders>
              <w:top w:val="nil"/>
              <w:bottom w:val="nil"/>
            </w:tcBorders>
          </w:tcPr>
          <w:p>
            <w:pPr>
              <w:rPr>
                <w:rFonts w:ascii="Arial"/>
                <w:sz w:val="21"/>
              </w:rPr>
            </w:pPr>
            <w:r/>
          </w:p>
        </w:tc>
      </w:tr>
      <w:tr>
        <w:trPr>
          <w:trHeight w:val="320" w:hRule="atLeast"/>
        </w:trPr>
        <w:tc>
          <w:tcPr>
            <w:tcW w:w="2812" w:type="dxa"/>
            <w:vAlign w:val="top"/>
          </w:tcPr>
          <w:p>
            <w:pPr>
              <w:pStyle w:val="TableText"/>
              <w:ind w:left="55"/>
              <w:spacing w:before="69" w:line="221" w:lineRule="auto"/>
              <w:rPr/>
            </w:pPr>
            <w:r>
              <w:rPr>
                <w:spacing w:val="-1"/>
              </w:rPr>
              <w:t>5.4.3资源</w:t>
            </w:r>
          </w:p>
        </w:tc>
        <w:tc>
          <w:tcPr>
            <w:tcW w:w="2766" w:type="dxa"/>
            <w:vAlign w:val="top"/>
            <w:vMerge w:val="continue"/>
            <w:tcBorders>
              <w:top w:val="nil"/>
            </w:tcBorders>
          </w:tcPr>
          <w:p>
            <w:pPr>
              <w:rPr>
                <w:rFonts w:ascii="Arial"/>
                <w:sz w:val="21"/>
              </w:rPr>
            </w:pPr>
            <w:r/>
          </w:p>
        </w:tc>
        <w:tc>
          <w:tcPr>
            <w:tcW w:w="2782" w:type="dxa"/>
            <w:vAlign w:val="top"/>
            <w:vMerge w:val="continue"/>
            <w:tcBorders>
              <w:top w:val="nil"/>
            </w:tcBorders>
          </w:tcPr>
          <w:p>
            <w:pPr>
              <w:rPr>
                <w:rFonts w:ascii="Arial"/>
                <w:sz w:val="21"/>
              </w:rPr>
            </w:pPr>
            <w:r/>
          </w:p>
        </w:tc>
      </w:tr>
      <w:tr>
        <w:trPr>
          <w:trHeight w:val="320" w:hRule="atLeast"/>
        </w:trPr>
        <w:tc>
          <w:tcPr>
            <w:tcW w:w="2812" w:type="dxa"/>
            <w:vAlign w:val="top"/>
          </w:tcPr>
          <w:p>
            <w:pPr>
              <w:pStyle w:val="TableText"/>
              <w:ind w:left="55"/>
              <w:spacing w:before="68" w:line="219" w:lineRule="auto"/>
              <w:rPr/>
            </w:pPr>
            <w:r>
              <w:rPr/>
              <w:t>5.4.4能力、培训和意识</w:t>
            </w:r>
          </w:p>
        </w:tc>
        <w:tc>
          <w:tcPr>
            <w:tcW w:w="2766" w:type="dxa"/>
            <w:vAlign w:val="top"/>
          </w:tcPr>
          <w:p>
            <w:pPr>
              <w:pStyle w:val="TableText"/>
              <w:ind w:left="73"/>
              <w:spacing w:before="68" w:line="219" w:lineRule="auto"/>
              <w:rPr/>
            </w:pPr>
            <w:r>
              <w:rPr>
                <w:spacing w:val="-1"/>
              </w:rPr>
              <w:t>4.4.2能力、培训和意识</w:t>
            </w:r>
          </w:p>
        </w:tc>
        <w:tc>
          <w:tcPr>
            <w:tcW w:w="2782" w:type="dxa"/>
            <w:vAlign w:val="top"/>
          </w:tcPr>
          <w:p>
            <w:pPr>
              <w:pStyle w:val="TableText"/>
              <w:ind w:left="77"/>
              <w:spacing w:before="68" w:line="219" w:lineRule="auto"/>
              <w:rPr/>
            </w:pPr>
            <w:r>
              <w:rPr>
                <w:spacing w:val="-1"/>
              </w:rPr>
              <w:t>4.4.2能力、培训和意识</w:t>
            </w:r>
          </w:p>
        </w:tc>
      </w:tr>
      <w:tr>
        <w:trPr>
          <w:trHeight w:val="320" w:hRule="atLeast"/>
        </w:trPr>
        <w:tc>
          <w:tcPr>
            <w:tcW w:w="2812" w:type="dxa"/>
            <w:vAlign w:val="top"/>
          </w:tcPr>
          <w:p>
            <w:pPr>
              <w:pStyle w:val="TableText"/>
              <w:ind w:left="55"/>
              <w:spacing w:before="68" w:line="220" w:lineRule="auto"/>
              <w:rPr/>
            </w:pPr>
            <w:r>
              <w:rPr/>
              <w:t>5.4.5沟通、参与和协商</w:t>
            </w:r>
          </w:p>
        </w:tc>
        <w:tc>
          <w:tcPr>
            <w:tcW w:w="2766" w:type="dxa"/>
            <w:vAlign w:val="top"/>
          </w:tcPr>
          <w:p>
            <w:pPr>
              <w:pStyle w:val="TableText"/>
              <w:ind w:left="73"/>
              <w:spacing w:before="68" w:line="219" w:lineRule="auto"/>
              <w:rPr/>
            </w:pPr>
            <w:r>
              <w:rPr>
                <w:spacing w:val="-1"/>
              </w:rPr>
              <w:t>4.4.3信息交流</w:t>
            </w:r>
          </w:p>
        </w:tc>
        <w:tc>
          <w:tcPr>
            <w:tcW w:w="2782" w:type="dxa"/>
            <w:vAlign w:val="top"/>
          </w:tcPr>
          <w:p>
            <w:pPr>
              <w:pStyle w:val="TableText"/>
              <w:ind w:left="77"/>
              <w:spacing w:before="68" w:line="220" w:lineRule="auto"/>
              <w:rPr/>
            </w:pPr>
            <w:r>
              <w:rPr>
                <w:spacing w:val="-1"/>
              </w:rPr>
              <w:t>4.4.3沟通、参与和协商</w:t>
            </w:r>
          </w:p>
        </w:tc>
      </w:tr>
      <w:tr>
        <w:trPr>
          <w:trHeight w:val="319" w:hRule="atLeast"/>
        </w:trPr>
        <w:tc>
          <w:tcPr>
            <w:tcW w:w="2812" w:type="dxa"/>
            <w:vAlign w:val="top"/>
          </w:tcPr>
          <w:p>
            <w:pPr>
              <w:pStyle w:val="TableText"/>
              <w:ind w:left="55"/>
              <w:spacing w:before="68" w:line="219" w:lineRule="auto"/>
              <w:rPr/>
            </w:pPr>
            <w:r>
              <w:rPr>
                <w:spacing w:val="-2"/>
              </w:rPr>
              <w:t>5.4.6文件</w:t>
            </w:r>
          </w:p>
        </w:tc>
        <w:tc>
          <w:tcPr>
            <w:tcW w:w="2766" w:type="dxa"/>
            <w:vAlign w:val="top"/>
          </w:tcPr>
          <w:p>
            <w:pPr>
              <w:pStyle w:val="TableText"/>
              <w:ind w:left="73"/>
              <w:spacing w:before="68" w:line="219" w:lineRule="auto"/>
              <w:rPr/>
            </w:pPr>
            <w:r>
              <w:rPr>
                <w:spacing w:val="-1"/>
              </w:rPr>
              <w:t>4.4.4文件</w:t>
            </w:r>
          </w:p>
        </w:tc>
        <w:tc>
          <w:tcPr>
            <w:tcW w:w="2782" w:type="dxa"/>
            <w:vAlign w:val="top"/>
          </w:tcPr>
          <w:p>
            <w:pPr>
              <w:pStyle w:val="TableText"/>
              <w:ind w:left="77"/>
              <w:spacing w:before="68" w:line="219" w:lineRule="auto"/>
              <w:rPr/>
            </w:pPr>
            <w:r>
              <w:rPr>
                <w:spacing w:val="-1"/>
              </w:rPr>
              <w:t>4.4.4文件</w:t>
            </w:r>
          </w:p>
        </w:tc>
      </w:tr>
      <w:tr>
        <w:trPr>
          <w:trHeight w:val="310" w:hRule="atLeast"/>
        </w:trPr>
        <w:tc>
          <w:tcPr>
            <w:tcW w:w="2812" w:type="dxa"/>
            <w:vAlign w:val="top"/>
          </w:tcPr>
          <w:p>
            <w:pPr>
              <w:pStyle w:val="TableText"/>
              <w:ind w:left="55"/>
              <w:spacing w:before="69" w:line="219" w:lineRule="auto"/>
              <w:rPr/>
            </w:pPr>
            <w:r>
              <w:rPr>
                <w:spacing w:val="1"/>
              </w:rPr>
              <w:t>5.4.7文件控制</w:t>
            </w:r>
          </w:p>
        </w:tc>
        <w:tc>
          <w:tcPr>
            <w:tcW w:w="2766" w:type="dxa"/>
            <w:vAlign w:val="top"/>
          </w:tcPr>
          <w:p>
            <w:pPr>
              <w:pStyle w:val="TableText"/>
              <w:ind w:left="73"/>
              <w:spacing w:before="69" w:line="219" w:lineRule="auto"/>
              <w:rPr/>
            </w:pPr>
            <w:r>
              <w:rPr>
                <w:spacing w:val="1"/>
              </w:rPr>
              <w:t>4.4.5文件控制</w:t>
            </w:r>
          </w:p>
        </w:tc>
        <w:tc>
          <w:tcPr>
            <w:tcW w:w="2782" w:type="dxa"/>
            <w:vAlign w:val="top"/>
          </w:tcPr>
          <w:p>
            <w:pPr>
              <w:pStyle w:val="TableText"/>
              <w:ind w:left="77"/>
              <w:spacing w:before="69" w:line="219" w:lineRule="auto"/>
              <w:rPr/>
            </w:pPr>
            <w:r>
              <w:rPr>
                <w:spacing w:val="1"/>
              </w:rPr>
              <w:t>4.4.5文件控制</w:t>
            </w:r>
          </w:p>
        </w:tc>
      </w:tr>
      <w:tr>
        <w:trPr>
          <w:trHeight w:val="340" w:hRule="atLeast"/>
        </w:trPr>
        <w:tc>
          <w:tcPr>
            <w:tcW w:w="2812" w:type="dxa"/>
            <w:vAlign w:val="top"/>
          </w:tcPr>
          <w:p>
            <w:pPr>
              <w:pStyle w:val="TableText"/>
              <w:ind w:left="55"/>
              <w:spacing w:before="80" w:line="220" w:lineRule="auto"/>
              <w:rPr/>
            </w:pPr>
            <w:r>
              <w:rPr>
                <w:spacing w:val="-2"/>
              </w:rPr>
              <w:t>5.5实施和运行</w:t>
            </w:r>
          </w:p>
        </w:tc>
        <w:tc>
          <w:tcPr>
            <w:tcW w:w="2766" w:type="dxa"/>
            <w:vAlign w:val="top"/>
          </w:tcPr>
          <w:p>
            <w:pPr>
              <w:pStyle w:val="TableText"/>
              <w:ind w:left="73"/>
              <w:spacing w:before="80" w:line="220" w:lineRule="auto"/>
              <w:rPr/>
            </w:pPr>
            <w:r>
              <w:rPr>
                <w:spacing w:val="-1"/>
              </w:rPr>
              <w:t>4.4实施与运行</w:t>
            </w:r>
          </w:p>
        </w:tc>
        <w:tc>
          <w:tcPr>
            <w:tcW w:w="2782" w:type="dxa"/>
            <w:vAlign w:val="top"/>
          </w:tcPr>
          <w:p>
            <w:pPr>
              <w:pStyle w:val="TableText"/>
              <w:ind w:left="77"/>
              <w:spacing w:before="80" w:line="220" w:lineRule="auto"/>
              <w:rPr/>
            </w:pPr>
            <w:r>
              <w:rPr>
                <w:spacing w:val="-1"/>
              </w:rPr>
              <w:t>4.4实施和运行</w:t>
            </w:r>
          </w:p>
        </w:tc>
      </w:tr>
      <w:tr>
        <w:trPr>
          <w:trHeight w:val="310" w:hRule="atLeast"/>
        </w:trPr>
        <w:tc>
          <w:tcPr>
            <w:tcW w:w="2812" w:type="dxa"/>
            <w:vAlign w:val="top"/>
          </w:tcPr>
          <w:p>
            <w:pPr>
              <w:pStyle w:val="TableText"/>
              <w:ind w:left="55"/>
              <w:spacing w:before="69" w:line="219" w:lineRule="auto"/>
              <w:rPr/>
            </w:pPr>
            <w:r>
              <w:rPr>
                <w:spacing w:val="-1"/>
              </w:rPr>
              <w:t>5.5.1设施完整性</w:t>
            </w:r>
          </w:p>
        </w:tc>
        <w:tc>
          <w:tcPr>
            <w:tcW w:w="2766"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73"/>
              <w:spacing w:before="58" w:line="220" w:lineRule="auto"/>
              <w:rPr/>
            </w:pPr>
            <w:r>
              <w:rPr>
                <w:spacing w:val="1"/>
              </w:rPr>
              <w:t>4.4.6运行控制</w:t>
            </w:r>
          </w:p>
        </w:tc>
        <w:tc>
          <w:tcPr>
            <w:tcW w:w="2782"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77"/>
              <w:spacing w:before="58" w:line="220" w:lineRule="auto"/>
              <w:rPr/>
            </w:pPr>
            <w:r>
              <w:rPr>
                <w:spacing w:val="1"/>
              </w:rPr>
              <w:t>4.4.6运行控制</w:t>
            </w:r>
          </w:p>
        </w:tc>
      </w:tr>
      <w:tr>
        <w:trPr>
          <w:trHeight w:val="320" w:hRule="atLeast"/>
        </w:trPr>
        <w:tc>
          <w:tcPr>
            <w:tcW w:w="2812" w:type="dxa"/>
            <w:vAlign w:val="top"/>
          </w:tcPr>
          <w:p>
            <w:pPr>
              <w:pStyle w:val="TableText"/>
              <w:ind w:left="55"/>
              <w:spacing w:before="68" w:line="219" w:lineRule="auto"/>
              <w:rPr/>
            </w:pPr>
            <w:r>
              <w:rPr>
                <w:spacing w:val="-1"/>
              </w:rPr>
              <w:t>5.5.2承包方和(或)供应方</w:t>
            </w:r>
          </w:p>
        </w:tc>
        <w:tc>
          <w:tcPr>
            <w:tcW w:w="2766" w:type="dxa"/>
            <w:vAlign w:val="top"/>
            <w:vMerge w:val="continue"/>
            <w:tcBorders>
              <w:top w:val="nil"/>
              <w:bottom w:val="nil"/>
            </w:tcBorders>
          </w:tcPr>
          <w:p>
            <w:pPr>
              <w:rPr>
                <w:rFonts w:ascii="Arial"/>
                <w:sz w:val="21"/>
              </w:rPr>
            </w:pPr>
            <w:r/>
          </w:p>
        </w:tc>
        <w:tc>
          <w:tcPr>
            <w:tcW w:w="2782" w:type="dxa"/>
            <w:vAlign w:val="top"/>
            <w:vMerge w:val="continue"/>
            <w:tcBorders>
              <w:top w:val="nil"/>
              <w:bottom w:val="nil"/>
            </w:tcBorders>
          </w:tcPr>
          <w:p>
            <w:pPr>
              <w:rPr>
                <w:rFonts w:ascii="Arial"/>
                <w:sz w:val="21"/>
              </w:rPr>
            </w:pPr>
            <w:r/>
          </w:p>
        </w:tc>
      </w:tr>
      <w:tr>
        <w:trPr>
          <w:trHeight w:val="319" w:hRule="atLeast"/>
        </w:trPr>
        <w:tc>
          <w:tcPr>
            <w:tcW w:w="2812" w:type="dxa"/>
            <w:vAlign w:val="top"/>
          </w:tcPr>
          <w:p>
            <w:pPr>
              <w:pStyle w:val="TableText"/>
              <w:ind w:left="55"/>
              <w:spacing w:before="69" w:line="219" w:lineRule="auto"/>
              <w:rPr/>
            </w:pPr>
            <w:r>
              <w:rPr>
                <w:spacing w:val="1"/>
              </w:rPr>
              <w:t>5.5.3顾客和产品</w:t>
            </w:r>
          </w:p>
        </w:tc>
        <w:tc>
          <w:tcPr>
            <w:tcW w:w="2766" w:type="dxa"/>
            <w:vAlign w:val="top"/>
            <w:vMerge w:val="continue"/>
            <w:tcBorders>
              <w:top w:val="nil"/>
              <w:bottom w:val="nil"/>
            </w:tcBorders>
          </w:tcPr>
          <w:p>
            <w:pPr>
              <w:rPr>
                <w:rFonts w:ascii="Arial"/>
                <w:sz w:val="21"/>
              </w:rPr>
            </w:pPr>
            <w:r/>
          </w:p>
        </w:tc>
        <w:tc>
          <w:tcPr>
            <w:tcW w:w="2782" w:type="dxa"/>
            <w:vAlign w:val="top"/>
            <w:vMerge w:val="continue"/>
            <w:tcBorders>
              <w:top w:val="nil"/>
              <w:bottom w:val="nil"/>
            </w:tcBorders>
          </w:tcPr>
          <w:p>
            <w:pPr>
              <w:rPr>
                <w:rFonts w:ascii="Arial"/>
                <w:sz w:val="21"/>
              </w:rPr>
            </w:pPr>
            <w:r/>
          </w:p>
        </w:tc>
      </w:tr>
      <w:tr>
        <w:trPr>
          <w:trHeight w:val="310" w:hRule="atLeast"/>
        </w:trPr>
        <w:tc>
          <w:tcPr>
            <w:tcW w:w="2812" w:type="dxa"/>
            <w:vAlign w:val="top"/>
          </w:tcPr>
          <w:p>
            <w:pPr>
              <w:pStyle w:val="TableText"/>
              <w:ind w:left="55"/>
              <w:spacing w:before="70" w:line="219" w:lineRule="auto"/>
              <w:rPr/>
            </w:pPr>
            <w:r>
              <w:rPr>
                <w:spacing w:val="1"/>
              </w:rPr>
              <w:t>5.5.4社区和公共关系</w:t>
            </w:r>
          </w:p>
        </w:tc>
        <w:tc>
          <w:tcPr>
            <w:tcW w:w="2766" w:type="dxa"/>
            <w:vAlign w:val="top"/>
            <w:vMerge w:val="continue"/>
            <w:tcBorders>
              <w:top w:val="nil"/>
              <w:bottom w:val="nil"/>
            </w:tcBorders>
          </w:tcPr>
          <w:p>
            <w:pPr>
              <w:rPr>
                <w:rFonts w:ascii="Arial"/>
                <w:sz w:val="21"/>
              </w:rPr>
            </w:pPr>
            <w:r/>
          </w:p>
        </w:tc>
        <w:tc>
          <w:tcPr>
            <w:tcW w:w="2782" w:type="dxa"/>
            <w:vAlign w:val="top"/>
            <w:vMerge w:val="continue"/>
            <w:tcBorders>
              <w:top w:val="nil"/>
              <w:bottom w:val="nil"/>
            </w:tcBorders>
          </w:tcPr>
          <w:p>
            <w:pPr>
              <w:rPr>
                <w:rFonts w:ascii="Arial"/>
                <w:sz w:val="21"/>
              </w:rPr>
            </w:pPr>
            <w:r/>
          </w:p>
        </w:tc>
      </w:tr>
      <w:tr>
        <w:trPr>
          <w:trHeight w:val="330" w:hRule="atLeast"/>
        </w:trPr>
        <w:tc>
          <w:tcPr>
            <w:tcW w:w="2812" w:type="dxa"/>
            <w:vAlign w:val="top"/>
          </w:tcPr>
          <w:p>
            <w:pPr>
              <w:pStyle w:val="TableText"/>
              <w:ind w:left="55"/>
              <w:spacing w:before="81" w:line="220" w:lineRule="auto"/>
              <w:rPr/>
            </w:pPr>
            <w:r>
              <w:rPr>
                <w:spacing w:val="-1"/>
              </w:rPr>
              <w:t>5.5.5作业许可</w:t>
            </w:r>
          </w:p>
        </w:tc>
        <w:tc>
          <w:tcPr>
            <w:tcW w:w="2766" w:type="dxa"/>
            <w:vAlign w:val="top"/>
            <w:vMerge w:val="continue"/>
            <w:tcBorders>
              <w:top w:val="nil"/>
              <w:bottom w:val="nil"/>
            </w:tcBorders>
          </w:tcPr>
          <w:p>
            <w:pPr>
              <w:rPr>
                <w:rFonts w:ascii="Arial"/>
                <w:sz w:val="21"/>
              </w:rPr>
            </w:pPr>
            <w:r/>
          </w:p>
        </w:tc>
        <w:tc>
          <w:tcPr>
            <w:tcW w:w="2782" w:type="dxa"/>
            <w:vAlign w:val="top"/>
            <w:vMerge w:val="continue"/>
            <w:tcBorders>
              <w:top w:val="nil"/>
              <w:bottom w:val="nil"/>
            </w:tcBorders>
          </w:tcPr>
          <w:p>
            <w:pPr>
              <w:rPr>
                <w:rFonts w:ascii="Arial"/>
                <w:sz w:val="21"/>
              </w:rPr>
            </w:pPr>
            <w:r/>
          </w:p>
        </w:tc>
      </w:tr>
      <w:tr>
        <w:trPr>
          <w:trHeight w:val="310" w:hRule="atLeast"/>
        </w:trPr>
        <w:tc>
          <w:tcPr>
            <w:tcW w:w="2812" w:type="dxa"/>
            <w:vAlign w:val="top"/>
          </w:tcPr>
          <w:p>
            <w:pPr>
              <w:pStyle w:val="TableText"/>
              <w:ind w:left="55"/>
              <w:spacing w:before="70" w:line="219" w:lineRule="auto"/>
              <w:rPr/>
            </w:pPr>
            <w:r>
              <w:rPr>
                <w:spacing w:val="-2"/>
              </w:rPr>
              <w:t>5.5.6职业健康</w:t>
            </w:r>
          </w:p>
        </w:tc>
        <w:tc>
          <w:tcPr>
            <w:tcW w:w="2766" w:type="dxa"/>
            <w:vAlign w:val="top"/>
            <w:vMerge w:val="continue"/>
            <w:tcBorders>
              <w:top w:val="nil"/>
              <w:bottom w:val="nil"/>
            </w:tcBorders>
          </w:tcPr>
          <w:p>
            <w:pPr>
              <w:rPr>
                <w:rFonts w:ascii="Arial"/>
                <w:sz w:val="21"/>
              </w:rPr>
            </w:pPr>
            <w:r/>
          </w:p>
        </w:tc>
        <w:tc>
          <w:tcPr>
            <w:tcW w:w="2782" w:type="dxa"/>
            <w:vAlign w:val="top"/>
            <w:vMerge w:val="continue"/>
            <w:tcBorders>
              <w:top w:val="nil"/>
              <w:bottom w:val="nil"/>
            </w:tcBorders>
          </w:tcPr>
          <w:p>
            <w:pPr>
              <w:rPr>
                <w:rFonts w:ascii="Arial"/>
                <w:sz w:val="21"/>
              </w:rPr>
            </w:pPr>
            <w:r/>
          </w:p>
        </w:tc>
      </w:tr>
      <w:tr>
        <w:trPr>
          <w:trHeight w:val="329" w:hRule="atLeast"/>
        </w:trPr>
        <w:tc>
          <w:tcPr>
            <w:tcW w:w="2812" w:type="dxa"/>
            <w:vAlign w:val="top"/>
          </w:tcPr>
          <w:p>
            <w:pPr>
              <w:pStyle w:val="TableText"/>
              <w:ind w:left="55"/>
              <w:spacing w:before="80" w:line="219" w:lineRule="auto"/>
              <w:rPr/>
            </w:pPr>
            <w:r>
              <w:rPr>
                <w:spacing w:val="1"/>
              </w:rPr>
              <w:t>5.5.7清洁生产</w:t>
            </w:r>
          </w:p>
        </w:tc>
        <w:tc>
          <w:tcPr>
            <w:tcW w:w="2766" w:type="dxa"/>
            <w:vAlign w:val="top"/>
            <w:vMerge w:val="continue"/>
            <w:tcBorders>
              <w:top w:val="nil"/>
              <w:bottom w:val="nil"/>
            </w:tcBorders>
          </w:tcPr>
          <w:p>
            <w:pPr>
              <w:rPr>
                <w:rFonts w:ascii="Arial"/>
                <w:sz w:val="21"/>
              </w:rPr>
            </w:pPr>
            <w:r/>
          </w:p>
        </w:tc>
        <w:tc>
          <w:tcPr>
            <w:tcW w:w="2782" w:type="dxa"/>
            <w:vAlign w:val="top"/>
            <w:vMerge w:val="continue"/>
            <w:tcBorders>
              <w:top w:val="nil"/>
              <w:bottom w:val="nil"/>
            </w:tcBorders>
          </w:tcPr>
          <w:p>
            <w:pPr>
              <w:rPr>
                <w:rFonts w:ascii="Arial"/>
                <w:sz w:val="21"/>
              </w:rPr>
            </w:pPr>
            <w:r/>
          </w:p>
        </w:tc>
      </w:tr>
      <w:tr>
        <w:trPr>
          <w:trHeight w:val="320" w:hRule="atLeast"/>
        </w:trPr>
        <w:tc>
          <w:tcPr>
            <w:tcW w:w="2812" w:type="dxa"/>
            <w:vAlign w:val="top"/>
          </w:tcPr>
          <w:p>
            <w:pPr>
              <w:pStyle w:val="TableText"/>
              <w:ind w:left="55"/>
              <w:spacing w:before="71" w:line="220" w:lineRule="auto"/>
              <w:rPr/>
            </w:pPr>
            <w:r>
              <w:rPr>
                <w:spacing w:val="1"/>
              </w:rPr>
              <w:t>5.5.8运行控制</w:t>
            </w:r>
          </w:p>
        </w:tc>
        <w:tc>
          <w:tcPr>
            <w:tcW w:w="2766" w:type="dxa"/>
            <w:vAlign w:val="top"/>
            <w:vMerge w:val="continue"/>
            <w:tcBorders>
              <w:top w:val="nil"/>
              <w:bottom w:val="nil"/>
            </w:tcBorders>
          </w:tcPr>
          <w:p>
            <w:pPr>
              <w:rPr>
                <w:rFonts w:ascii="Arial"/>
                <w:sz w:val="21"/>
              </w:rPr>
            </w:pPr>
            <w:r/>
          </w:p>
        </w:tc>
        <w:tc>
          <w:tcPr>
            <w:tcW w:w="2782" w:type="dxa"/>
            <w:vAlign w:val="top"/>
            <w:vMerge w:val="continue"/>
            <w:tcBorders>
              <w:top w:val="nil"/>
              <w:bottom w:val="nil"/>
            </w:tcBorders>
          </w:tcPr>
          <w:p>
            <w:pPr>
              <w:rPr>
                <w:rFonts w:ascii="Arial"/>
                <w:sz w:val="21"/>
              </w:rPr>
            </w:pPr>
            <w:r/>
          </w:p>
        </w:tc>
      </w:tr>
      <w:tr>
        <w:trPr>
          <w:trHeight w:val="330" w:hRule="atLeast"/>
        </w:trPr>
        <w:tc>
          <w:tcPr>
            <w:tcW w:w="2812" w:type="dxa"/>
            <w:vAlign w:val="top"/>
          </w:tcPr>
          <w:p>
            <w:pPr>
              <w:pStyle w:val="TableText"/>
              <w:ind w:left="55"/>
              <w:spacing w:before="81" w:line="219" w:lineRule="auto"/>
              <w:rPr/>
            </w:pPr>
            <w:r>
              <w:rPr>
                <w:spacing w:val="-1"/>
              </w:rPr>
              <w:t>5.5.9变更管理</w:t>
            </w:r>
          </w:p>
        </w:tc>
        <w:tc>
          <w:tcPr>
            <w:tcW w:w="2766" w:type="dxa"/>
            <w:vAlign w:val="top"/>
            <w:vMerge w:val="continue"/>
            <w:tcBorders>
              <w:top w:val="nil"/>
            </w:tcBorders>
          </w:tcPr>
          <w:p>
            <w:pPr>
              <w:rPr>
                <w:rFonts w:ascii="Arial"/>
                <w:sz w:val="21"/>
              </w:rPr>
            </w:pPr>
            <w:r/>
          </w:p>
        </w:tc>
        <w:tc>
          <w:tcPr>
            <w:tcW w:w="2782" w:type="dxa"/>
            <w:vAlign w:val="top"/>
            <w:vMerge w:val="continue"/>
            <w:tcBorders>
              <w:top w:val="nil"/>
            </w:tcBorders>
          </w:tcPr>
          <w:p>
            <w:pPr>
              <w:rPr>
                <w:rFonts w:ascii="Arial"/>
                <w:sz w:val="21"/>
              </w:rPr>
            </w:pPr>
            <w:r/>
          </w:p>
        </w:tc>
      </w:tr>
      <w:tr>
        <w:trPr>
          <w:trHeight w:val="320" w:hRule="atLeast"/>
        </w:trPr>
        <w:tc>
          <w:tcPr>
            <w:tcW w:w="2812" w:type="dxa"/>
            <w:vAlign w:val="top"/>
          </w:tcPr>
          <w:p>
            <w:pPr>
              <w:pStyle w:val="TableText"/>
              <w:ind w:left="55"/>
              <w:spacing w:before="72" w:line="221" w:lineRule="auto"/>
              <w:rPr/>
            </w:pPr>
            <w:r>
              <w:rPr>
                <w:spacing w:val="-1"/>
              </w:rPr>
              <w:t>5.5.10应急准备和响应</w:t>
            </w:r>
          </w:p>
        </w:tc>
        <w:tc>
          <w:tcPr>
            <w:tcW w:w="2766" w:type="dxa"/>
            <w:vAlign w:val="top"/>
          </w:tcPr>
          <w:p>
            <w:pPr>
              <w:pStyle w:val="TableText"/>
              <w:ind w:left="73"/>
              <w:spacing w:before="72" w:line="221" w:lineRule="auto"/>
              <w:rPr/>
            </w:pPr>
            <w:r>
              <w:rPr>
                <w:spacing w:val="-1"/>
              </w:rPr>
              <w:t>4.4.7应急准备和响应</w:t>
            </w:r>
          </w:p>
        </w:tc>
        <w:tc>
          <w:tcPr>
            <w:tcW w:w="2782" w:type="dxa"/>
            <w:vAlign w:val="top"/>
          </w:tcPr>
          <w:p>
            <w:pPr>
              <w:pStyle w:val="TableText"/>
              <w:ind w:left="77"/>
              <w:spacing w:before="72" w:line="221" w:lineRule="auto"/>
              <w:rPr/>
            </w:pPr>
            <w:r>
              <w:rPr>
                <w:spacing w:val="-1"/>
              </w:rPr>
              <w:t>4.4.7应急准备和响应</w:t>
            </w:r>
          </w:p>
        </w:tc>
      </w:tr>
      <w:tr>
        <w:trPr>
          <w:trHeight w:val="310" w:hRule="atLeast"/>
        </w:trPr>
        <w:tc>
          <w:tcPr>
            <w:tcW w:w="2812" w:type="dxa"/>
            <w:vAlign w:val="top"/>
          </w:tcPr>
          <w:p>
            <w:pPr>
              <w:pStyle w:val="TableText"/>
              <w:ind w:left="55"/>
              <w:spacing w:before="71" w:line="219" w:lineRule="auto"/>
              <w:rPr/>
            </w:pPr>
            <w:r>
              <w:rPr>
                <w:spacing w:val="-2"/>
              </w:rPr>
              <w:t>5.6检查</w:t>
            </w:r>
          </w:p>
        </w:tc>
        <w:tc>
          <w:tcPr>
            <w:tcW w:w="2766" w:type="dxa"/>
            <w:vAlign w:val="top"/>
          </w:tcPr>
          <w:p>
            <w:pPr>
              <w:pStyle w:val="TableText"/>
              <w:ind w:left="73"/>
              <w:spacing w:before="71" w:line="219" w:lineRule="auto"/>
              <w:rPr/>
            </w:pPr>
            <w:r>
              <w:rPr>
                <w:spacing w:val="10"/>
              </w:rPr>
              <w:t>4</w:t>
            </w:r>
            <w:r>
              <w:rPr>
                <w:spacing w:val="-34"/>
              </w:rPr>
              <w:t xml:space="preserve"> </w:t>
            </w:r>
            <w:r>
              <w:rPr>
                <w:spacing w:val="10"/>
              </w:rPr>
              <w:t>.</w:t>
            </w:r>
            <w:r>
              <w:rPr>
                <w:spacing w:val="-38"/>
              </w:rPr>
              <w:t xml:space="preserve"> </w:t>
            </w:r>
            <w:r>
              <w:rPr>
                <w:spacing w:val="10"/>
              </w:rPr>
              <w:t>5检查</w:t>
            </w:r>
          </w:p>
        </w:tc>
        <w:tc>
          <w:tcPr>
            <w:tcW w:w="2782" w:type="dxa"/>
            <w:vAlign w:val="top"/>
          </w:tcPr>
          <w:p>
            <w:pPr>
              <w:pStyle w:val="TableText"/>
              <w:ind w:left="77"/>
              <w:spacing w:before="71" w:line="219" w:lineRule="auto"/>
              <w:rPr/>
            </w:pPr>
            <w:r>
              <w:rPr>
                <w:spacing w:val="-1"/>
              </w:rPr>
              <w:t>4.5检查</w:t>
            </w:r>
          </w:p>
        </w:tc>
      </w:tr>
      <w:tr>
        <w:trPr>
          <w:trHeight w:val="399" w:hRule="atLeast"/>
        </w:trPr>
        <w:tc>
          <w:tcPr>
            <w:tcW w:w="2812" w:type="dxa"/>
            <w:vAlign w:val="top"/>
          </w:tcPr>
          <w:p>
            <w:pPr>
              <w:pStyle w:val="TableText"/>
              <w:ind w:left="55"/>
              <w:spacing w:before="111" w:line="220" w:lineRule="auto"/>
              <w:rPr/>
            </w:pPr>
            <w:r>
              <w:rPr>
                <w:spacing w:val="-1"/>
              </w:rPr>
              <w:t>5.6.1绩效测量和监视</w:t>
            </w:r>
          </w:p>
        </w:tc>
        <w:tc>
          <w:tcPr>
            <w:tcW w:w="2766" w:type="dxa"/>
            <w:vAlign w:val="top"/>
          </w:tcPr>
          <w:p>
            <w:pPr>
              <w:pStyle w:val="TableText"/>
              <w:ind w:left="73"/>
              <w:spacing w:before="112" w:line="221" w:lineRule="auto"/>
              <w:rPr/>
            </w:pPr>
            <w:r>
              <w:rPr>
                <w:spacing w:val="-1"/>
              </w:rPr>
              <w:t>4.5.1监测和测量</w:t>
            </w:r>
          </w:p>
        </w:tc>
        <w:tc>
          <w:tcPr>
            <w:tcW w:w="2782" w:type="dxa"/>
            <w:vAlign w:val="top"/>
          </w:tcPr>
          <w:p>
            <w:pPr>
              <w:pStyle w:val="TableText"/>
              <w:ind w:left="77"/>
              <w:spacing w:before="111" w:line="220" w:lineRule="auto"/>
              <w:rPr/>
            </w:pPr>
            <w:r>
              <w:rPr>
                <w:spacing w:val="-1"/>
              </w:rPr>
              <w:t>4.5.1绩效测量和监视</w:t>
            </w:r>
          </w:p>
        </w:tc>
      </w:tr>
      <w:tr>
        <w:trPr>
          <w:trHeight w:val="409" w:hRule="atLeast"/>
        </w:trPr>
        <w:tc>
          <w:tcPr>
            <w:tcW w:w="2812" w:type="dxa"/>
            <w:vAlign w:val="top"/>
          </w:tcPr>
          <w:p>
            <w:pPr>
              <w:pStyle w:val="TableText"/>
              <w:ind w:left="55"/>
              <w:spacing w:before="120" w:line="218" w:lineRule="auto"/>
              <w:rPr/>
            </w:pPr>
            <w:r>
              <w:rPr>
                <w:spacing w:val="-1"/>
              </w:rPr>
              <w:t>5.6.2合规性评价</w:t>
            </w:r>
          </w:p>
        </w:tc>
        <w:tc>
          <w:tcPr>
            <w:tcW w:w="2766" w:type="dxa"/>
            <w:vAlign w:val="top"/>
          </w:tcPr>
          <w:p>
            <w:pPr>
              <w:pStyle w:val="TableText"/>
              <w:ind w:left="73"/>
              <w:spacing w:before="120" w:line="218" w:lineRule="auto"/>
              <w:rPr/>
            </w:pPr>
            <w:r>
              <w:rPr>
                <w:spacing w:val="-1"/>
              </w:rPr>
              <w:t>4.5.2合规性评价</w:t>
            </w:r>
          </w:p>
        </w:tc>
        <w:tc>
          <w:tcPr>
            <w:tcW w:w="2782" w:type="dxa"/>
            <w:vAlign w:val="top"/>
          </w:tcPr>
          <w:p>
            <w:pPr>
              <w:pStyle w:val="TableText"/>
              <w:ind w:left="77"/>
              <w:spacing w:before="120" w:line="218" w:lineRule="auto"/>
              <w:rPr/>
            </w:pPr>
            <w:r>
              <w:rPr>
                <w:spacing w:val="-1"/>
              </w:rPr>
              <w:t>4.5.2合规性评价</w:t>
            </w:r>
          </w:p>
        </w:tc>
      </w:tr>
      <w:tr>
        <w:trPr>
          <w:trHeight w:val="569" w:hRule="atLeast"/>
        </w:trPr>
        <w:tc>
          <w:tcPr>
            <w:tcW w:w="2812" w:type="dxa"/>
            <w:vAlign w:val="top"/>
          </w:tcPr>
          <w:p>
            <w:pPr>
              <w:pStyle w:val="TableText"/>
              <w:ind w:left="55" w:right="287" w:firstLine="19"/>
              <w:spacing w:before="83" w:line="244" w:lineRule="auto"/>
              <w:rPr/>
            </w:pPr>
            <w:r>
              <w:rPr/>
              <w:t>5.6.3不符合、纠正措施和预防</w:t>
            </w:r>
            <w:r>
              <w:rPr>
                <w:spacing w:val="8"/>
              </w:rPr>
              <w:t xml:space="preserve"> </w:t>
            </w:r>
            <w:r>
              <w:rPr>
                <w:spacing w:val="-2"/>
              </w:rPr>
              <w:t>措施</w:t>
            </w:r>
          </w:p>
        </w:tc>
        <w:tc>
          <w:tcPr>
            <w:tcW w:w="2766" w:type="dxa"/>
            <w:vAlign w:val="top"/>
            <w:vMerge w:val="restart"/>
            <w:tcBorders>
              <w:bottom w:val="nil"/>
            </w:tcBorders>
          </w:tcPr>
          <w:p>
            <w:pPr>
              <w:spacing w:line="243" w:lineRule="auto"/>
              <w:rPr>
                <w:rFonts w:ascii="Arial"/>
                <w:sz w:val="21"/>
              </w:rPr>
            </w:pPr>
            <w:r/>
          </w:p>
          <w:p>
            <w:pPr>
              <w:pStyle w:val="TableText"/>
              <w:ind w:left="73" w:right="259"/>
              <w:spacing w:before="58" w:line="239" w:lineRule="auto"/>
              <w:rPr/>
            </w:pPr>
            <w:r>
              <w:rPr>
                <w:spacing w:val="-1"/>
              </w:rPr>
              <w:t>4.5.3不符合、纠正措施与预防</w:t>
            </w:r>
            <w:r>
              <w:rPr>
                <w:spacing w:val="8"/>
              </w:rPr>
              <w:t xml:space="preserve"> </w:t>
            </w:r>
            <w:r>
              <w:rPr>
                <w:spacing w:val="-2"/>
              </w:rPr>
              <w:t>措施</w:t>
            </w:r>
          </w:p>
        </w:tc>
        <w:tc>
          <w:tcPr>
            <w:tcW w:w="2782" w:type="dxa"/>
            <w:vAlign w:val="top"/>
            <w:vMerge w:val="restart"/>
            <w:tcBorders>
              <w:bottom w:val="nil"/>
            </w:tcBorders>
          </w:tcPr>
          <w:p>
            <w:pPr>
              <w:pStyle w:val="TableText"/>
              <w:ind w:left="77" w:right="90" w:hanging="20"/>
              <w:spacing w:before="263" w:line="290" w:lineRule="auto"/>
              <w:rPr/>
            </w:pPr>
            <w:r>
              <w:rPr/>
              <w:t>4.5.3事件调查、不符合、纠正和</w:t>
            </w:r>
            <w:r>
              <w:rPr>
                <w:spacing w:val="13"/>
              </w:rPr>
              <w:t xml:space="preserve"> </w:t>
            </w:r>
            <w:r>
              <w:rPr>
                <w:spacing w:val="-2"/>
              </w:rPr>
              <w:t>预防措施</w:t>
            </w:r>
          </w:p>
        </w:tc>
      </w:tr>
      <w:tr>
        <w:trPr>
          <w:trHeight w:val="379" w:hRule="atLeast"/>
        </w:trPr>
        <w:tc>
          <w:tcPr>
            <w:tcW w:w="2812" w:type="dxa"/>
            <w:vAlign w:val="top"/>
          </w:tcPr>
          <w:p>
            <w:pPr>
              <w:pStyle w:val="TableText"/>
              <w:ind w:left="55"/>
              <w:spacing w:before="104" w:line="219" w:lineRule="auto"/>
              <w:rPr/>
            </w:pPr>
            <w:r>
              <w:rPr>
                <w:spacing w:val="-1"/>
              </w:rPr>
              <w:t>5.6.4事故，事件管理</w:t>
            </w:r>
          </w:p>
        </w:tc>
        <w:tc>
          <w:tcPr>
            <w:tcW w:w="2766" w:type="dxa"/>
            <w:vAlign w:val="top"/>
            <w:vMerge w:val="continue"/>
            <w:tcBorders>
              <w:top w:val="nil"/>
            </w:tcBorders>
          </w:tcPr>
          <w:p>
            <w:pPr>
              <w:rPr>
                <w:rFonts w:ascii="Arial"/>
                <w:sz w:val="21"/>
              </w:rPr>
            </w:pPr>
            <w:r/>
          </w:p>
        </w:tc>
        <w:tc>
          <w:tcPr>
            <w:tcW w:w="2782" w:type="dxa"/>
            <w:vAlign w:val="top"/>
            <w:vMerge w:val="continue"/>
            <w:tcBorders>
              <w:top w:val="nil"/>
            </w:tcBorders>
          </w:tcPr>
          <w:p>
            <w:pPr>
              <w:rPr>
                <w:rFonts w:ascii="Arial"/>
                <w:sz w:val="21"/>
              </w:rPr>
            </w:pPr>
            <w:r/>
          </w:p>
        </w:tc>
      </w:tr>
      <w:tr>
        <w:trPr>
          <w:trHeight w:val="379" w:hRule="atLeast"/>
        </w:trPr>
        <w:tc>
          <w:tcPr>
            <w:tcW w:w="2812" w:type="dxa"/>
            <w:vAlign w:val="top"/>
          </w:tcPr>
          <w:p>
            <w:pPr>
              <w:pStyle w:val="TableText"/>
              <w:ind w:left="55"/>
              <w:spacing w:before="106" w:line="220" w:lineRule="auto"/>
              <w:rPr/>
            </w:pPr>
            <w:r>
              <w:rPr>
                <w:spacing w:val="1"/>
              </w:rPr>
              <w:t>5.6.5记录控制</w:t>
            </w:r>
          </w:p>
        </w:tc>
        <w:tc>
          <w:tcPr>
            <w:tcW w:w="2766" w:type="dxa"/>
            <w:vAlign w:val="top"/>
          </w:tcPr>
          <w:p>
            <w:pPr>
              <w:pStyle w:val="TableText"/>
              <w:ind w:left="73"/>
              <w:spacing w:before="106" w:line="220" w:lineRule="auto"/>
              <w:rPr/>
            </w:pPr>
            <w:r>
              <w:rPr>
                <w:spacing w:val="1"/>
              </w:rPr>
              <w:t>4.5.4记录控制</w:t>
            </w:r>
          </w:p>
        </w:tc>
        <w:tc>
          <w:tcPr>
            <w:tcW w:w="2782" w:type="dxa"/>
            <w:vAlign w:val="top"/>
          </w:tcPr>
          <w:p>
            <w:pPr>
              <w:pStyle w:val="TableText"/>
              <w:ind w:left="77"/>
              <w:spacing w:before="106" w:line="220" w:lineRule="auto"/>
              <w:rPr/>
            </w:pPr>
            <w:r>
              <w:rPr>
                <w:spacing w:val="1"/>
              </w:rPr>
              <w:t>4.5.4记录控制</w:t>
            </w:r>
          </w:p>
        </w:tc>
      </w:tr>
      <w:tr>
        <w:trPr>
          <w:trHeight w:val="379" w:hRule="atLeast"/>
        </w:trPr>
        <w:tc>
          <w:tcPr>
            <w:tcW w:w="2812" w:type="dxa"/>
            <w:vAlign w:val="top"/>
          </w:tcPr>
          <w:p>
            <w:pPr>
              <w:pStyle w:val="TableText"/>
              <w:ind w:left="55"/>
              <w:spacing w:before="106" w:line="219" w:lineRule="auto"/>
              <w:rPr/>
            </w:pPr>
            <w:r>
              <w:rPr>
                <w:spacing w:val="1"/>
              </w:rPr>
              <w:t>5.6.6内部审核</w:t>
            </w:r>
          </w:p>
        </w:tc>
        <w:tc>
          <w:tcPr>
            <w:tcW w:w="2766" w:type="dxa"/>
            <w:vAlign w:val="top"/>
          </w:tcPr>
          <w:p>
            <w:pPr>
              <w:pStyle w:val="TableText"/>
              <w:ind w:left="73"/>
              <w:spacing w:before="106" w:line="219" w:lineRule="auto"/>
              <w:rPr/>
            </w:pPr>
            <w:r>
              <w:rPr>
                <w:spacing w:val="-1"/>
              </w:rPr>
              <w:t>4.5.5内部审核</w:t>
            </w:r>
          </w:p>
        </w:tc>
        <w:tc>
          <w:tcPr>
            <w:tcW w:w="2782" w:type="dxa"/>
            <w:vAlign w:val="top"/>
          </w:tcPr>
          <w:p>
            <w:pPr>
              <w:pStyle w:val="TableText"/>
              <w:ind w:left="77"/>
              <w:spacing w:before="106" w:line="219" w:lineRule="auto"/>
              <w:rPr/>
            </w:pPr>
            <w:r>
              <w:rPr>
                <w:spacing w:val="-1"/>
              </w:rPr>
              <w:t>4.5.5内部审核</w:t>
            </w:r>
          </w:p>
        </w:tc>
      </w:tr>
      <w:tr>
        <w:trPr>
          <w:trHeight w:val="375" w:hRule="atLeast"/>
        </w:trPr>
        <w:tc>
          <w:tcPr>
            <w:tcW w:w="2812" w:type="dxa"/>
            <w:vAlign w:val="top"/>
          </w:tcPr>
          <w:p>
            <w:pPr>
              <w:pStyle w:val="TableText"/>
              <w:ind w:left="55"/>
              <w:spacing w:before="107" w:line="219" w:lineRule="auto"/>
              <w:rPr/>
            </w:pPr>
            <w:r>
              <w:rPr>
                <w:spacing w:val="2"/>
              </w:rPr>
              <w:t>5.7管理评审</w:t>
            </w:r>
          </w:p>
        </w:tc>
        <w:tc>
          <w:tcPr>
            <w:tcW w:w="2766" w:type="dxa"/>
            <w:vAlign w:val="top"/>
          </w:tcPr>
          <w:p>
            <w:pPr>
              <w:pStyle w:val="TableText"/>
              <w:ind w:left="73"/>
              <w:spacing w:before="107" w:line="219" w:lineRule="auto"/>
              <w:rPr/>
            </w:pPr>
            <w:r>
              <w:rPr>
                <w:spacing w:val="2"/>
              </w:rPr>
              <w:t>4.6管理评审</w:t>
            </w:r>
          </w:p>
        </w:tc>
        <w:tc>
          <w:tcPr>
            <w:tcW w:w="2782" w:type="dxa"/>
            <w:vAlign w:val="top"/>
          </w:tcPr>
          <w:p>
            <w:pPr>
              <w:pStyle w:val="TableText"/>
              <w:ind w:left="77"/>
              <w:spacing w:before="107" w:line="219" w:lineRule="auto"/>
              <w:rPr/>
            </w:pPr>
            <w:r>
              <w:rPr>
                <w:spacing w:val="2"/>
              </w:rPr>
              <w:t>4.6管理评审</w:t>
            </w:r>
          </w:p>
        </w:tc>
      </w:tr>
    </w:tbl>
    <w:p>
      <w:pPr>
        <w:pStyle w:val="BodyText"/>
        <w:rPr/>
      </w:pPr>
      <w:r/>
    </w:p>
    <w:p>
      <w:pPr>
        <w:sectPr>
          <w:footerReference w:type="default" r:id="rId36"/>
          <w:pgSz w:w="11900" w:h="16660"/>
          <w:pgMar w:top="400" w:right="1785" w:bottom="2407" w:left="1599" w:header="0" w:footer="2281" w:gutter="0"/>
        </w:sectPr>
        <w:rPr/>
      </w:pPr>
    </w:p>
    <w:p>
      <w:pPr>
        <w:ind w:left="2008"/>
        <w:spacing w:before="260" w:line="219" w:lineRule="auto"/>
        <w:rPr>
          <w:rFonts w:ascii="SimSun" w:hAnsi="SimSun" w:eastAsia="SimSun" w:cs="SimSun"/>
          <w:sz w:val="21"/>
          <w:szCs w:val="21"/>
        </w:rPr>
      </w:pPr>
      <w:r>
        <w:rPr>
          <w:rFonts w:ascii="SimSun" w:hAnsi="SimSun" w:eastAsia="SimSun" w:cs="SimSun"/>
          <w:sz w:val="21"/>
          <w:szCs w:val="21"/>
          <w:b/>
          <w:bCs/>
          <w:spacing w:val="-3"/>
        </w:rPr>
        <w:t>表A.3本标准与AQ/T</w:t>
      </w:r>
      <w:r>
        <w:rPr>
          <w:rFonts w:ascii="SimSun" w:hAnsi="SimSun" w:eastAsia="SimSun" w:cs="SimSun"/>
          <w:sz w:val="21"/>
          <w:szCs w:val="21"/>
          <w:spacing w:val="-3"/>
        </w:rPr>
        <w:t xml:space="preserve"> </w:t>
      </w:r>
      <w:r>
        <w:rPr>
          <w:rFonts w:ascii="SimSun" w:hAnsi="SimSun" w:eastAsia="SimSun" w:cs="SimSun"/>
          <w:sz w:val="21"/>
          <w:szCs w:val="21"/>
          <w:b/>
          <w:bCs/>
          <w:spacing w:val="-3"/>
        </w:rPr>
        <w:t>9006-2010之间的对应关系</w:t>
      </w:r>
    </w:p>
    <w:p>
      <w:pPr>
        <w:spacing w:line="61" w:lineRule="exact"/>
        <w:rPr/>
      </w:pPr>
      <w:r/>
    </w:p>
    <w:tbl>
      <w:tblPr>
        <w:tblStyle w:val="TableNormal"/>
        <w:tblW w:w="83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310"/>
        <w:gridCol w:w="4070"/>
      </w:tblGrid>
      <w:tr>
        <w:trPr>
          <w:trHeight w:val="315" w:hRule="atLeast"/>
        </w:trPr>
        <w:tc>
          <w:tcPr>
            <w:tcW w:w="4310" w:type="dxa"/>
            <w:vAlign w:val="top"/>
          </w:tcPr>
          <w:p>
            <w:pPr>
              <w:pStyle w:val="TableText"/>
              <w:ind w:left="1895"/>
              <w:spacing w:before="61" w:line="219" w:lineRule="auto"/>
              <w:rPr>
                <w:sz w:val="19"/>
                <w:szCs w:val="19"/>
              </w:rPr>
            </w:pPr>
            <w:r>
              <w:rPr>
                <w:sz w:val="19"/>
                <w:szCs w:val="19"/>
                <w:spacing w:val="-2"/>
              </w:rPr>
              <w:t>本标准</w:t>
            </w:r>
          </w:p>
        </w:tc>
        <w:tc>
          <w:tcPr>
            <w:tcW w:w="4070" w:type="dxa"/>
            <w:vAlign w:val="top"/>
          </w:tcPr>
          <w:p>
            <w:pPr>
              <w:pStyle w:val="TableText"/>
              <w:ind w:left="1375"/>
              <w:spacing w:before="68" w:line="224" w:lineRule="auto"/>
              <w:rPr>
                <w:sz w:val="19"/>
                <w:szCs w:val="19"/>
              </w:rPr>
            </w:pPr>
            <w:r>
              <w:rPr>
                <w:sz w:val="19"/>
                <w:szCs w:val="19"/>
                <w:spacing w:val="-1"/>
              </w:rPr>
              <w:t>AQ/T 90062010</w:t>
            </w:r>
          </w:p>
        </w:tc>
      </w:tr>
      <w:tr>
        <w:trPr>
          <w:trHeight w:val="390" w:hRule="atLeast"/>
        </w:trPr>
        <w:tc>
          <w:tcPr>
            <w:tcW w:w="4310" w:type="dxa"/>
            <w:vAlign w:val="top"/>
          </w:tcPr>
          <w:p>
            <w:pPr>
              <w:pStyle w:val="TableText"/>
              <w:ind w:left="55"/>
              <w:spacing w:before="98" w:line="220" w:lineRule="auto"/>
              <w:rPr>
                <w:sz w:val="19"/>
                <w:szCs w:val="19"/>
              </w:rPr>
            </w:pPr>
            <w:r>
              <w:rPr>
                <w:sz w:val="19"/>
                <w:szCs w:val="19"/>
                <w:spacing w:val="-12"/>
              </w:rPr>
              <w:t>1</w:t>
            </w:r>
            <w:r>
              <w:rPr>
                <w:sz w:val="19"/>
                <w:szCs w:val="19"/>
              </w:rPr>
              <w:t xml:space="preserve"> </w:t>
            </w:r>
            <w:r>
              <w:rPr>
                <w:sz w:val="19"/>
                <w:szCs w:val="19"/>
                <w:spacing w:val="-12"/>
              </w:rPr>
              <w:t>范</w:t>
            </w:r>
            <w:r>
              <w:rPr>
                <w:sz w:val="19"/>
                <w:szCs w:val="19"/>
                <w:spacing w:val="12"/>
              </w:rPr>
              <w:t xml:space="preserve"> </w:t>
            </w:r>
            <w:r>
              <w:rPr>
                <w:sz w:val="19"/>
                <w:szCs w:val="19"/>
                <w:spacing w:val="-12"/>
              </w:rPr>
              <w:t>围</w:t>
            </w:r>
          </w:p>
        </w:tc>
        <w:tc>
          <w:tcPr>
            <w:tcW w:w="4070" w:type="dxa"/>
            <w:vAlign w:val="top"/>
          </w:tcPr>
          <w:p>
            <w:pPr>
              <w:pStyle w:val="TableText"/>
              <w:ind w:left="95"/>
              <w:spacing w:before="98" w:line="220" w:lineRule="auto"/>
              <w:rPr>
                <w:sz w:val="19"/>
                <w:szCs w:val="19"/>
              </w:rPr>
            </w:pPr>
            <w:r>
              <w:rPr>
                <w:sz w:val="19"/>
                <w:szCs w:val="19"/>
                <w:spacing w:val="4"/>
              </w:rPr>
              <w:t>1.范围</w:t>
            </w:r>
          </w:p>
        </w:tc>
      </w:tr>
      <w:tr>
        <w:trPr>
          <w:trHeight w:val="380" w:hRule="atLeast"/>
        </w:trPr>
        <w:tc>
          <w:tcPr>
            <w:tcW w:w="4310" w:type="dxa"/>
            <w:vAlign w:val="top"/>
          </w:tcPr>
          <w:p>
            <w:pPr>
              <w:pStyle w:val="TableText"/>
              <w:ind w:left="55"/>
              <w:spacing w:before="98" w:line="219" w:lineRule="auto"/>
              <w:rPr>
                <w:sz w:val="19"/>
                <w:szCs w:val="19"/>
              </w:rPr>
            </w:pPr>
            <w:r>
              <w:rPr>
                <w:sz w:val="19"/>
                <w:szCs w:val="19"/>
                <w:spacing w:val="-2"/>
              </w:rPr>
              <w:t>2规范性引用文件</w:t>
            </w:r>
          </w:p>
        </w:tc>
        <w:tc>
          <w:tcPr>
            <w:tcW w:w="4070" w:type="dxa"/>
            <w:vAlign w:val="top"/>
          </w:tcPr>
          <w:p>
            <w:pPr>
              <w:pStyle w:val="TableText"/>
              <w:ind w:left="95"/>
              <w:spacing w:before="98" w:line="219" w:lineRule="auto"/>
              <w:rPr>
                <w:sz w:val="19"/>
                <w:szCs w:val="19"/>
              </w:rPr>
            </w:pPr>
            <w:r>
              <w:rPr>
                <w:sz w:val="19"/>
                <w:szCs w:val="19"/>
                <w:spacing w:val="1"/>
              </w:rPr>
              <w:t>2规范性引用文件</w:t>
            </w:r>
          </w:p>
        </w:tc>
      </w:tr>
      <w:tr>
        <w:trPr>
          <w:trHeight w:val="390" w:hRule="atLeast"/>
        </w:trPr>
        <w:tc>
          <w:tcPr>
            <w:tcW w:w="4310" w:type="dxa"/>
            <w:vAlign w:val="top"/>
          </w:tcPr>
          <w:p>
            <w:pPr>
              <w:pStyle w:val="TableText"/>
              <w:ind w:left="55"/>
              <w:spacing w:before="98" w:line="219" w:lineRule="auto"/>
              <w:rPr>
                <w:sz w:val="19"/>
                <w:szCs w:val="19"/>
              </w:rPr>
            </w:pPr>
            <w:r>
              <w:rPr>
                <w:sz w:val="19"/>
                <w:szCs w:val="19"/>
                <w:spacing w:val="-2"/>
              </w:rPr>
              <w:t>3术语和定义</w:t>
            </w:r>
          </w:p>
        </w:tc>
        <w:tc>
          <w:tcPr>
            <w:tcW w:w="4070" w:type="dxa"/>
            <w:vAlign w:val="top"/>
          </w:tcPr>
          <w:p>
            <w:pPr>
              <w:pStyle w:val="TableText"/>
              <w:ind w:left="95"/>
              <w:spacing w:before="98" w:line="219" w:lineRule="auto"/>
              <w:rPr>
                <w:sz w:val="19"/>
                <w:szCs w:val="19"/>
              </w:rPr>
            </w:pPr>
            <w:r>
              <w:rPr>
                <w:sz w:val="19"/>
                <w:szCs w:val="19"/>
                <w:spacing w:val="2"/>
              </w:rPr>
              <w:t>3术语和定义</w:t>
            </w:r>
          </w:p>
        </w:tc>
      </w:tr>
      <w:tr>
        <w:trPr>
          <w:trHeight w:val="390" w:hRule="atLeast"/>
        </w:trPr>
        <w:tc>
          <w:tcPr>
            <w:tcW w:w="4310" w:type="dxa"/>
            <w:vAlign w:val="top"/>
          </w:tcPr>
          <w:p>
            <w:pPr>
              <w:pStyle w:val="TableText"/>
              <w:ind w:left="55"/>
              <w:spacing w:before="98" w:line="221" w:lineRule="auto"/>
              <w:rPr>
                <w:sz w:val="19"/>
                <w:szCs w:val="19"/>
              </w:rPr>
            </w:pPr>
            <w:r>
              <w:rPr>
                <w:sz w:val="19"/>
                <w:szCs w:val="19"/>
                <w:spacing w:val="-2"/>
              </w:rPr>
              <w:t>4总要求</w:t>
            </w:r>
          </w:p>
        </w:tc>
        <w:tc>
          <w:tcPr>
            <w:tcW w:w="4070" w:type="dxa"/>
            <w:vAlign w:val="top"/>
          </w:tcPr>
          <w:p>
            <w:pPr>
              <w:pStyle w:val="TableText"/>
              <w:ind w:left="95"/>
              <w:spacing w:before="98" w:line="221" w:lineRule="auto"/>
              <w:rPr>
                <w:sz w:val="19"/>
                <w:szCs w:val="19"/>
              </w:rPr>
            </w:pPr>
            <w:r>
              <w:rPr>
                <w:sz w:val="19"/>
                <w:szCs w:val="19"/>
                <w:spacing w:val="2"/>
              </w:rPr>
              <w:t>4一般要求</w:t>
            </w:r>
          </w:p>
        </w:tc>
      </w:tr>
      <w:tr>
        <w:trPr>
          <w:trHeight w:val="390" w:hRule="atLeast"/>
        </w:trPr>
        <w:tc>
          <w:tcPr>
            <w:tcW w:w="4310" w:type="dxa"/>
            <w:vAlign w:val="top"/>
          </w:tcPr>
          <w:p>
            <w:pPr>
              <w:pStyle w:val="TableText"/>
              <w:ind w:left="55"/>
              <w:spacing w:before="97" w:line="219" w:lineRule="auto"/>
              <w:rPr>
                <w:sz w:val="19"/>
                <w:szCs w:val="19"/>
              </w:rPr>
            </w:pPr>
            <w:r>
              <w:rPr>
                <w:sz w:val="19"/>
                <w:szCs w:val="19"/>
                <w:spacing w:val="-1"/>
              </w:rPr>
              <w:t>5健康、安全与环境管理体系要求</w:t>
            </w:r>
          </w:p>
        </w:tc>
        <w:tc>
          <w:tcPr>
            <w:tcW w:w="4070" w:type="dxa"/>
            <w:vAlign w:val="top"/>
          </w:tcPr>
          <w:p>
            <w:pPr>
              <w:pStyle w:val="TableText"/>
              <w:ind w:left="95"/>
              <w:spacing w:before="98" w:line="220" w:lineRule="auto"/>
              <w:rPr>
                <w:sz w:val="19"/>
                <w:szCs w:val="19"/>
              </w:rPr>
            </w:pPr>
            <w:r>
              <w:rPr>
                <w:sz w:val="19"/>
                <w:szCs w:val="19"/>
                <w:spacing w:val="2"/>
              </w:rPr>
              <w:t>5核心要求</w:t>
            </w:r>
          </w:p>
        </w:tc>
      </w:tr>
      <w:tr>
        <w:trPr>
          <w:trHeight w:val="390" w:hRule="atLeast"/>
        </w:trPr>
        <w:tc>
          <w:tcPr>
            <w:tcW w:w="4310" w:type="dxa"/>
            <w:vAlign w:val="top"/>
          </w:tcPr>
          <w:p>
            <w:pPr>
              <w:pStyle w:val="TableText"/>
              <w:ind w:left="55"/>
              <w:spacing w:before="97" w:line="219" w:lineRule="auto"/>
              <w:rPr>
                <w:sz w:val="19"/>
                <w:szCs w:val="19"/>
              </w:rPr>
            </w:pPr>
            <w:r>
              <w:rPr>
                <w:sz w:val="19"/>
                <w:szCs w:val="19"/>
                <w:spacing w:val="-1"/>
              </w:rPr>
              <w:t>5.1领导和承诺</w:t>
            </w:r>
          </w:p>
        </w:tc>
        <w:tc>
          <w:tcPr>
            <w:tcW w:w="4070" w:type="dxa"/>
            <w:vAlign w:val="top"/>
          </w:tcPr>
          <w:p>
            <w:pPr>
              <w:pStyle w:val="TableText"/>
              <w:ind w:left="95"/>
              <w:spacing w:before="98" w:line="221" w:lineRule="auto"/>
              <w:rPr>
                <w:sz w:val="19"/>
                <w:szCs w:val="19"/>
              </w:rPr>
            </w:pPr>
            <w:r>
              <w:rPr>
                <w:sz w:val="19"/>
                <w:szCs w:val="19"/>
                <w:spacing w:val="1"/>
              </w:rPr>
              <w:t>5.5.5安全文化建设</w:t>
            </w:r>
          </w:p>
        </w:tc>
      </w:tr>
      <w:tr>
        <w:trPr>
          <w:trHeight w:val="380" w:hRule="atLeast"/>
        </w:trPr>
        <w:tc>
          <w:tcPr>
            <w:tcW w:w="4310" w:type="dxa"/>
            <w:vAlign w:val="top"/>
          </w:tcPr>
          <w:p>
            <w:pPr>
              <w:pStyle w:val="TableText"/>
              <w:ind w:left="55"/>
              <w:spacing w:before="97" w:line="219" w:lineRule="auto"/>
              <w:rPr>
                <w:sz w:val="19"/>
                <w:szCs w:val="19"/>
              </w:rPr>
            </w:pPr>
            <w:r>
              <w:rPr>
                <w:sz w:val="19"/>
                <w:szCs w:val="19"/>
                <w:spacing w:val="-1"/>
              </w:rPr>
              <w:t>5.2健康、安全与环境方针</w:t>
            </w:r>
          </w:p>
        </w:tc>
        <w:tc>
          <w:tcPr>
            <w:tcW w:w="4070" w:type="dxa"/>
            <w:vAlign w:val="top"/>
          </w:tcPr>
          <w:p>
            <w:pPr>
              <w:rPr>
                <w:rFonts w:ascii="Arial"/>
                <w:sz w:val="21"/>
              </w:rPr>
            </w:pPr>
            <w:r/>
          </w:p>
        </w:tc>
      </w:tr>
      <w:tr>
        <w:trPr>
          <w:trHeight w:val="390" w:hRule="atLeast"/>
        </w:trPr>
        <w:tc>
          <w:tcPr>
            <w:tcW w:w="4310" w:type="dxa"/>
            <w:vAlign w:val="top"/>
          </w:tcPr>
          <w:p>
            <w:pPr>
              <w:pStyle w:val="TableText"/>
              <w:ind w:left="55"/>
              <w:spacing w:before="98" w:line="220" w:lineRule="auto"/>
              <w:rPr>
                <w:sz w:val="19"/>
                <w:szCs w:val="19"/>
              </w:rPr>
            </w:pPr>
            <w:r>
              <w:rPr>
                <w:sz w:val="19"/>
                <w:szCs w:val="19"/>
                <w:spacing w:val="1"/>
              </w:rPr>
              <w:t>5.3策划</w:t>
            </w:r>
          </w:p>
        </w:tc>
        <w:tc>
          <w:tcPr>
            <w:tcW w:w="4070" w:type="dxa"/>
            <w:vAlign w:val="top"/>
          </w:tcPr>
          <w:p>
            <w:pPr>
              <w:rPr>
                <w:rFonts w:ascii="Arial"/>
                <w:sz w:val="21"/>
              </w:rPr>
            </w:pPr>
            <w:r/>
          </w:p>
        </w:tc>
      </w:tr>
      <w:tr>
        <w:trPr>
          <w:trHeight w:val="2628" w:hRule="atLeast"/>
        </w:trPr>
        <w:tc>
          <w:tcPr>
            <w:tcW w:w="4310" w:type="dxa"/>
            <w:vAlign w:val="top"/>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55"/>
              <w:spacing w:before="62" w:line="218" w:lineRule="auto"/>
              <w:rPr>
                <w:sz w:val="19"/>
                <w:szCs w:val="19"/>
              </w:rPr>
            </w:pPr>
            <w:r>
              <w:rPr>
                <w:sz w:val="19"/>
                <w:szCs w:val="19"/>
                <w:spacing w:val="-1"/>
              </w:rPr>
              <w:t>5.3.1危害因素辨识，风险评价和控制措施的确定</w:t>
            </w:r>
          </w:p>
        </w:tc>
        <w:tc>
          <w:tcPr>
            <w:tcW w:w="4070" w:type="dxa"/>
            <w:vAlign w:val="top"/>
          </w:tcPr>
          <w:p>
            <w:pPr>
              <w:pStyle w:val="TableText"/>
              <w:ind w:left="95"/>
              <w:spacing w:before="200" w:line="221" w:lineRule="auto"/>
              <w:rPr>
                <w:sz w:val="19"/>
                <w:szCs w:val="19"/>
              </w:rPr>
            </w:pPr>
            <w:r>
              <w:rPr>
                <w:sz w:val="19"/>
                <w:szCs w:val="19"/>
                <w:spacing w:val="1"/>
              </w:rPr>
              <w:t>5.8隐患排查与治理</w:t>
            </w:r>
          </w:p>
          <w:p>
            <w:pPr>
              <w:pStyle w:val="TableText"/>
              <w:ind w:left="95"/>
              <w:spacing w:before="42" w:line="221" w:lineRule="auto"/>
              <w:rPr>
                <w:sz w:val="19"/>
                <w:szCs w:val="19"/>
              </w:rPr>
            </w:pPr>
            <w:r>
              <w:rPr>
                <w:sz w:val="19"/>
                <w:szCs w:val="19"/>
                <w:spacing w:val="1"/>
              </w:rPr>
              <w:t>5.8.1隐患排查</w:t>
            </w:r>
          </w:p>
          <w:p>
            <w:pPr>
              <w:pStyle w:val="TableText"/>
              <w:ind w:left="95"/>
              <w:spacing w:before="20" w:line="220" w:lineRule="auto"/>
              <w:rPr>
                <w:sz w:val="19"/>
                <w:szCs w:val="19"/>
              </w:rPr>
            </w:pPr>
            <w:r>
              <w:rPr>
                <w:sz w:val="19"/>
                <w:szCs w:val="19"/>
              </w:rPr>
              <w:t>5.8.2排查范围与方法</w:t>
            </w:r>
          </w:p>
          <w:p>
            <w:pPr>
              <w:pStyle w:val="TableText"/>
              <w:ind w:left="95"/>
              <w:spacing w:before="46" w:line="223" w:lineRule="auto"/>
              <w:rPr>
                <w:sz w:val="19"/>
                <w:szCs w:val="19"/>
              </w:rPr>
            </w:pPr>
            <w:r>
              <w:rPr>
                <w:sz w:val="19"/>
                <w:szCs w:val="19"/>
                <w:spacing w:val="1"/>
              </w:rPr>
              <w:t>5.8.3隐患治理</w:t>
            </w:r>
          </w:p>
          <w:p>
            <w:pPr>
              <w:pStyle w:val="TableText"/>
              <w:ind w:left="95"/>
              <w:spacing w:before="17" w:line="220" w:lineRule="auto"/>
              <w:rPr>
                <w:sz w:val="19"/>
                <w:szCs w:val="19"/>
              </w:rPr>
            </w:pPr>
            <w:r>
              <w:rPr>
                <w:sz w:val="19"/>
                <w:szCs w:val="19"/>
                <w:spacing w:val="1"/>
              </w:rPr>
              <w:t>5.8.4预测预警</w:t>
            </w:r>
          </w:p>
          <w:p>
            <w:pPr>
              <w:pStyle w:val="TableText"/>
              <w:ind w:left="95"/>
              <w:spacing w:before="44" w:line="220" w:lineRule="auto"/>
              <w:rPr>
                <w:sz w:val="19"/>
                <w:szCs w:val="19"/>
              </w:rPr>
            </w:pPr>
            <w:r>
              <w:rPr>
                <w:sz w:val="19"/>
                <w:szCs w:val="19"/>
                <w:spacing w:val="1"/>
              </w:rPr>
              <w:t>5.9重大危险源监控</w:t>
            </w:r>
          </w:p>
          <w:p>
            <w:pPr>
              <w:pStyle w:val="TableText"/>
              <w:ind w:left="95"/>
              <w:spacing w:before="41" w:line="215" w:lineRule="auto"/>
              <w:rPr>
                <w:sz w:val="19"/>
                <w:szCs w:val="19"/>
              </w:rPr>
            </w:pPr>
            <w:r>
              <w:rPr>
                <w:sz w:val="19"/>
                <w:szCs w:val="19"/>
                <w:spacing w:val="1"/>
              </w:rPr>
              <w:t>5.9.1辨识与评估</w:t>
            </w:r>
          </w:p>
          <w:p>
            <w:pPr>
              <w:pStyle w:val="TableText"/>
              <w:ind w:left="95"/>
              <w:spacing w:before="1" w:line="219" w:lineRule="auto"/>
              <w:rPr>
                <w:sz w:val="19"/>
                <w:szCs w:val="19"/>
              </w:rPr>
            </w:pPr>
            <w:r>
              <w:rPr>
                <w:sz w:val="19"/>
                <w:szCs w:val="19"/>
                <w:spacing w:val="1"/>
              </w:rPr>
              <w:t>5.9.2登记建档与备案</w:t>
            </w:r>
          </w:p>
          <w:p>
            <w:pPr>
              <w:pStyle w:val="TableText"/>
              <w:ind w:left="95"/>
              <w:spacing w:before="74" w:line="219" w:lineRule="auto"/>
              <w:rPr>
                <w:sz w:val="19"/>
                <w:szCs w:val="19"/>
              </w:rPr>
            </w:pPr>
            <w:r>
              <w:rPr>
                <w:sz w:val="19"/>
                <w:szCs w:val="19"/>
                <w:spacing w:val="1"/>
              </w:rPr>
              <w:t>5.9.3监控与管理</w:t>
            </w:r>
          </w:p>
        </w:tc>
      </w:tr>
      <w:tr>
        <w:trPr>
          <w:trHeight w:val="739" w:hRule="atLeast"/>
        </w:trPr>
        <w:tc>
          <w:tcPr>
            <w:tcW w:w="4310" w:type="dxa"/>
            <w:vAlign w:val="top"/>
          </w:tcPr>
          <w:p>
            <w:pPr>
              <w:pStyle w:val="TableText"/>
              <w:ind w:left="55"/>
              <w:spacing w:before="279" w:line="219" w:lineRule="auto"/>
              <w:rPr>
                <w:sz w:val="19"/>
                <w:szCs w:val="19"/>
              </w:rPr>
            </w:pPr>
            <w:r>
              <w:rPr>
                <w:sz w:val="19"/>
                <w:szCs w:val="19"/>
                <w:spacing w:val="-1"/>
              </w:rPr>
              <w:t>5.3.2法律法规和其他要求</w:t>
            </w:r>
          </w:p>
        </w:tc>
        <w:tc>
          <w:tcPr>
            <w:tcW w:w="4070" w:type="dxa"/>
            <w:vAlign w:val="top"/>
          </w:tcPr>
          <w:p>
            <w:pPr>
              <w:pStyle w:val="TableText"/>
              <w:ind w:left="95" w:right="1573"/>
              <w:spacing w:before="170" w:line="235" w:lineRule="auto"/>
              <w:rPr>
                <w:sz w:val="19"/>
                <w:szCs w:val="19"/>
              </w:rPr>
            </w:pPr>
            <w:r>
              <w:rPr>
                <w:sz w:val="19"/>
                <w:szCs w:val="19"/>
                <w:spacing w:val="1"/>
              </w:rPr>
              <w:t>5.4法律法规与安全管理制度 </w:t>
            </w:r>
            <w:r>
              <w:rPr>
                <w:sz w:val="19"/>
                <w:szCs w:val="19"/>
                <w:spacing w:val="1"/>
              </w:rPr>
              <w:t>5.4.1法律、法规标准规范</w:t>
            </w:r>
          </w:p>
        </w:tc>
      </w:tr>
      <w:tr>
        <w:trPr>
          <w:trHeight w:val="399" w:hRule="atLeast"/>
        </w:trPr>
        <w:tc>
          <w:tcPr>
            <w:tcW w:w="4310" w:type="dxa"/>
            <w:vAlign w:val="top"/>
          </w:tcPr>
          <w:p>
            <w:pPr>
              <w:pStyle w:val="TableText"/>
              <w:ind w:left="55"/>
              <w:spacing w:before="111" w:line="220" w:lineRule="auto"/>
              <w:rPr>
                <w:sz w:val="19"/>
                <w:szCs w:val="19"/>
              </w:rPr>
            </w:pPr>
            <w:r>
              <w:rPr>
                <w:sz w:val="19"/>
                <w:szCs w:val="19"/>
                <w:spacing w:val="-1"/>
              </w:rPr>
              <w:t>5.3.3日标和指标</w:t>
            </w:r>
          </w:p>
        </w:tc>
        <w:tc>
          <w:tcPr>
            <w:tcW w:w="4070" w:type="dxa"/>
            <w:vAlign w:val="top"/>
          </w:tcPr>
          <w:p>
            <w:pPr>
              <w:pStyle w:val="TableText"/>
              <w:ind w:left="95"/>
              <w:spacing w:before="111" w:line="220" w:lineRule="auto"/>
              <w:rPr>
                <w:sz w:val="19"/>
                <w:szCs w:val="19"/>
              </w:rPr>
            </w:pPr>
            <w:r>
              <w:rPr>
                <w:sz w:val="19"/>
                <w:szCs w:val="19"/>
                <w:spacing w:val="3"/>
              </w:rPr>
              <w:t>5.1目标</w:t>
            </w:r>
          </w:p>
        </w:tc>
      </w:tr>
      <w:tr>
        <w:trPr>
          <w:trHeight w:val="409" w:hRule="atLeast"/>
        </w:trPr>
        <w:tc>
          <w:tcPr>
            <w:tcW w:w="4310" w:type="dxa"/>
            <w:vAlign w:val="top"/>
          </w:tcPr>
          <w:p>
            <w:pPr>
              <w:pStyle w:val="TableText"/>
              <w:ind w:left="55"/>
              <w:spacing w:before="112" w:line="220" w:lineRule="auto"/>
              <w:rPr>
                <w:sz w:val="19"/>
                <w:szCs w:val="19"/>
              </w:rPr>
            </w:pPr>
            <w:r>
              <w:rPr>
                <w:sz w:val="19"/>
                <w:szCs w:val="19"/>
                <w:spacing w:val="-2"/>
              </w:rPr>
              <w:t>5.3.4方案</w:t>
            </w:r>
          </w:p>
        </w:tc>
        <w:tc>
          <w:tcPr>
            <w:tcW w:w="4070" w:type="dxa"/>
            <w:vAlign w:val="top"/>
          </w:tcPr>
          <w:p>
            <w:pPr>
              <w:rPr>
                <w:rFonts w:ascii="Arial"/>
                <w:sz w:val="21"/>
              </w:rPr>
            </w:pPr>
            <w:r/>
          </w:p>
        </w:tc>
      </w:tr>
      <w:tr>
        <w:trPr>
          <w:trHeight w:val="400" w:hRule="atLeast"/>
        </w:trPr>
        <w:tc>
          <w:tcPr>
            <w:tcW w:w="4310" w:type="dxa"/>
            <w:vAlign w:val="top"/>
          </w:tcPr>
          <w:p>
            <w:pPr>
              <w:pStyle w:val="TableText"/>
              <w:ind w:left="55"/>
              <w:spacing w:before="112" w:line="219" w:lineRule="auto"/>
              <w:rPr>
                <w:sz w:val="19"/>
                <w:szCs w:val="19"/>
              </w:rPr>
            </w:pPr>
            <w:r>
              <w:rPr>
                <w:sz w:val="19"/>
                <w:szCs w:val="19"/>
                <w:spacing w:val="-1"/>
              </w:rPr>
              <w:t>5.4组织结构、职责、资源和文件</w:t>
            </w:r>
          </w:p>
        </w:tc>
        <w:tc>
          <w:tcPr>
            <w:tcW w:w="4070" w:type="dxa"/>
            <w:vAlign w:val="top"/>
          </w:tcPr>
          <w:p>
            <w:pPr>
              <w:pStyle w:val="TableText"/>
              <w:ind w:left="95"/>
              <w:spacing w:before="111" w:line="219" w:lineRule="auto"/>
              <w:rPr>
                <w:sz w:val="19"/>
                <w:szCs w:val="19"/>
              </w:rPr>
            </w:pPr>
            <w:r>
              <w:rPr>
                <w:sz w:val="19"/>
                <w:szCs w:val="19"/>
                <w:spacing w:val="2"/>
              </w:rPr>
              <w:t>5.2组织与机构</w:t>
            </w:r>
          </w:p>
        </w:tc>
      </w:tr>
      <w:tr>
        <w:trPr>
          <w:trHeight w:val="399" w:hRule="atLeast"/>
        </w:trPr>
        <w:tc>
          <w:tcPr>
            <w:tcW w:w="4310" w:type="dxa"/>
            <w:vAlign w:val="top"/>
          </w:tcPr>
          <w:p>
            <w:pPr>
              <w:pStyle w:val="TableText"/>
              <w:ind w:left="55"/>
              <w:spacing w:before="113" w:line="220" w:lineRule="auto"/>
              <w:rPr>
                <w:sz w:val="19"/>
                <w:szCs w:val="19"/>
              </w:rPr>
            </w:pPr>
            <w:r>
              <w:rPr>
                <w:sz w:val="19"/>
                <w:szCs w:val="19"/>
                <w:spacing w:val="-1"/>
              </w:rPr>
              <w:t>5.4.1组织结构和职责</w:t>
            </w:r>
          </w:p>
        </w:tc>
        <w:tc>
          <w:tcPr>
            <w:tcW w:w="4070" w:type="dxa"/>
            <w:vAlign w:val="top"/>
          </w:tcPr>
          <w:p>
            <w:pPr>
              <w:pStyle w:val="TableText"/>
              <w:ind w:left="95"/>
              <w:spacing w:before="111" w:line="219" w:lineRule="auto"/>
              <w:rPr>
                <w:sz w:val="19"/>
                <w:szCs w:val="19"/>
              </w:rPr>
            </w:pPr>
            <w:r>
              <w:rPr>
                <w:sz w:val="19"/>
                <w:szCs w:val="19"/>
                <w:spacing w:val="2"/>
              </w:rPr>
              <w:t>5.2.1组织机构</w:t>
            </w:r>
          </w:p>
        </w:tc>
      </w:tr>
      <w:tr>
        <w:trPr>
          <w:trHeight w:val="399" w:hRule="atLeast"/>
        </w:trPr>
        <w:tc>
          <w:tcPr>
            <w:tcW w:w="4310" w:type="dxa"/>
            <w:vAlign w:val="top"/>
          </w:tcPr>
          <w:p>
            <w:pPr>
              <w:pStyle w:val="TableText"/>
              <w:ind w:left="55"/>
              <w:spacing w:before="113" w:line="219" w:lineRule="auto"/>
              <w:rPr>
                <w:sz w:val="19"/>
                <w:szCs w:val="19"/>
              </w:rPr>
            </w:pPr>
            <w:r>
              <w:rPr>
                <w:sz w:val="19"/>
                <w:szCs w:val="19"/>
                <w:spacing w:val="-1"/>
              </w:rPr>
              <w:t>5.4.2管理者代表</w:t>
            </w:r>
          </w:p>
        </w:tc>
        <w:tc>
          <w:tcPr>
            <w:tcW w:w="4070" w:type="dxa"/>
            <w:vAlign w:val="top"/>
          </w:tcPr>
          <w:p>
            <w:pPr>
              <w:pStyle w:val="TableText"/>
              <w:ind w:left="95"/>
              <w:spacing w:before="114" w:line="221" w:lineRule="auto"/>
              <w:rPr>
                <w:sz w:val="19"/>
                <w:szCs w:val="19"/>
              </w:rPr>
            </w:pPr>
            <w:r>
              <w:rPr>
                <w:sz w:val="19"/>
                <w:szCs w:val="19"/>
                <w:spacing w:val="2"/>
              </w:rPr>
              <w:t>5.2.2职责</w:t>
            </w:r>
          </w:p>
        </w:tc>
      </w:tr>
      <w:tr>
        <w:trPr>
          <w:trHeight w:val="409" w:hRule="atLeast"/>
        </w:trPr>
        <w:tc>
          <w:tcPr>
            <w:tcW w:w="4310" w:type="dxa"/>
            <w:vAlign w:val="top"/>
          </w:tcPr>
          <w:p>
            <w:pPr>
              <w:pStyle w:val="TableText"/>
              <w:ind w:left="55"/>
              <w:spacing w:before="115" w:line="221" w:lineRule="auto"/>
              <w:rPr>
                <w:sz w:val="19"/>
                <w:szCs w:val="19"/>
              </w:rPr>
            </w:pPr>
            <w:r>
              <w:rPr>
                <w:sz w:val="19"/>
                <w:szCs w:val="19"/>
                <w:spacing w:val="-1"/>
              </w:rPr>
              <w:t>5.4.3资源</w:t>
            </w:r>
          </w:p>
        </w:tc>
        <w:tc>
          <w:tcPr>
            <w:tcW w:w="4070" w:type="dxa"/>
            <w:vAlign w:val="top"/>
          </w:tcPr>
          <w:p>
            <w:pPr>
              <w:pStyle w:val="TableText"/>
              <w:ind w:left="95"/>
              <w:spacing w:before="115" w:line="220" w:lineRule="auto"/>
              <w:rPr>
                <w:sz w:val="19"/>
                <w:szCs w:val="19"/>
              </w:rPr>
            </w:pPr>
            <w:r>
              <w:rPr>
                <w:sz w:val="19"/>
                <w:szCs w:val="19"/>
                <w:spacing w:val="1"/>
              </w:rPr>
              <w:t>5.3安全投人</w:t>
            </w:r>
          </w:p>
        </w:tc>
      </w:tr>
      <w:tr>
        <w:trPr>
          <w:trHeight w:val="1458" w:hRule="atLeast"/>
        </w:trPr>
        <w:tc>
          <w:tcPr>
            <w:tcW w:w="4310" w:type="dxa"/>
            <w:vAlign w:val="top"/>
          </w:tcPr>
          <w:p>
            <w:pPr>
              <w:spacing w:line="290" w:lineRule="auto"/>
              <w:rPr>
                <w:rFonts w:ascii="Arial"/>
                <w:sz w:val="21"/>
              </w:rPr>
            </w:pPr>
            <w:r/>
          </w:p>
          <w:p>
            <w:pPr>
              <w:spacing w:line="290" w:lineRule="auto"/>
              <w:rPr>
                <w:rFonts w:ascii="Arial"/>
                <w:sz w:val="21"/>
              </w:rPr>
            </w:pPr>
            <w:r/>
          </w:p>
          <w:p>
            <w:pPr>
              <w:pStyle w:val="TableText"/>
              <w:ind w:left="55"/>
              <w:spacing w:before="62" w:line="219" w:lineRule="auto"/>
              <w:rPr>
                <w:sz w:val="19"/>
                <w:szCs w:val="19"/>
              </w:rPr>
            </w:pPr>
            <w:r>
              <w:rPr>
                <w:sz w:val="19"/>
                <w:szCs w:val="19"/>
                <w:spacing w:val="-1"/>
              </w:rPr>
              <w:t>5.4.4能力、培训和意识</w:t>
            </w:r>
          </w:p>
        </w:tc>
        <w:tc>
          <w:tcPr>
            <w:tcW w:w="4070" w:type="dxa"/>
            <w:vAlign w:val="top"/>
          </w:tcPr>
          <w:p>
            <w:pPr>
              <w:pStyle w:val="TableText"/>
              <w:ind w:left="95"/>
              <w:spacing w:before="145" w:line="219" w:lineRule="auto"/>
              <w:rPr>
                <w:sz w:val="19"/>
                <w:szCs w:val="19"/>
              </w:rPr>
            </w:pPr>
            <w:r>
              <w:rPr>
                <w:sz w:val="19"/>
                <w:szCs w:val="19"/>
                <w:spacing w:val="3"/>
              </w:rPr>
              <w:t>5.5教育培训</w:t>
            </w:r>
          </w:p>
          <w:p>
            <w:pPr>
              <w:pStyle w:val="TableText"/>
              <w:ind w:left="95"/>
              <w:spacing w:before="44" w:line="219" w:lineRule="auto"/>
              <w:rPr>
                <w:sz w:val="19"/>
                <w:szCs w:val="19"/>
              </w:rPr>
            </w:pPr>
            <w:r>
              <w:rPr>
                <w:sz w:val="19"/>
                <w:szCs w:val="19"/>
                <w:spacing w:val="1"/>
              </w:rPr>
              <w:t>5.5.1教育培训管理</w:t>
            </w:r>
          </w:p>
          <w:p>
            <w:pPr>
              <w:pStyle w:val="TableText"/>
              <w:ind w:left="95"/>
              <w:spacing w:before="24" w:line="219" w:lineRule="auto"/>
              <w:rPr>
                <w:sz w:val="19"/>
                <w:szCs w:val="19"/>
              </w:rPr>
            </w:pPr>
            <w:r>
              <w:rPr>
                <w:sz w:val="19"/>
                <w:szCs w:val="19"/>
                <w:spacing w:val="1"/>
              </w:rPr>
              <w:t>5.5.2安全生产管理人员教育培训</w:t>
            </w:r>
          </w:p>
          <w:p>
            <w:pPr>
              <w:pStyle w:val="TableText"/>
              <w:ind w:left="95"/>
              <w:spacing w:before="14" w:line="219" w:lineRule="auto"/>
              <w:rPr>
                <w:sz w:val="19"/>
                <w:szCs w:val="19"/>
              </w:rPr>
            </w:pPr>
            <w:r>
              <w:rPr>
                <w:sz w:val="19"/>
                <w:szCs w:val="19"/>
                <w:spacing w:val="1"/>
              </w:rPr>
              <w:t>5.5.3操作岗位人员教育培训</w:t>
            </w:r>
          </w:p>
          <w:p>
            <w:pPr>
              <w:pStyle w:val="TableText"/>
              <w:ind w:left="95"/>
              <w:spacing w:before="55" w:line="219" w:lineRule="auto"/>
              <w:rPr>
                <w:sz w:val="19"/>
                <w:szCs w:val="19"/>
              </w:rPr>
            </w:pPr>
            <w:r>
              <w:rPr>
                <w:sz w:val="19"/>
                <w:szCs w:val="19"/>
                <w:spacing w:val="1"/>
              </w:rPr>
              <w:t>5.5.4其他人员教育培训</w:t>
            </w:r>
          </w:p>
        </w:tc>
      </w:tr>
      <w:tr>
        <w:trPr>
          <w:trHeight w:val="320" w:hRule="atLeast"/>
        </w:trPr>
        <w:tc>
          <w:tcPr>
            <w:tcW w:w="4310" w:type="dxa"/>
            <w:vAlign w:val="top"/>
          </w:tcPr>
          <w:p>
            <w:pPr>
              <w:pStyle w:val="TableText"/>
              <w:ind w:left="55"/>
              <w:spacing w:before="78" w:line="220" w:lineRule="auto"/>
              <w:rPr>
                <w:sz w:val="19"/>
                <w:szCs w:val="19"/>
              </w:rPr>
            </w:pPr>
            <w:r>
              <w:rPr>
                <w:sz w:val="19"/>
                <w:szCs w:val="19"/>
                <w:spacing w:val="-1"/>
              </w:rPr>
              <w:t>5.4.5沟通、参与和协商</w:t>
            </w:r>
          </w:p>
        </w:tc>
        <w:tc>
          <w:tcPr>
            <w:tcW w:w="4070" w:type="dxa"/>
            <w:vAlign w:val="top"/>
          </w:tcPr>
          <w:p>
            <w:pPr>
              <w:rPr>
                <w:rFonts w:ascii="Arial"/>
                <w:sz w:val="21"/>
              </w:rPr>
            </w:pPr>
            <w:r/>
          </w:p>
        </w:tc>
      </w:tr>
      <w:tr>
        <w:trPr>
          <w:trHeight w:val="484" w:hRule="atLeast"/>
        </w:trPr>
        <w:tc>
          <w:tcPr>
            <w:tcW w:w="4310" w:type="dxa"/>
            <w:vAlign w:val="top"/>
          </w:tcPr>
          <w:p>
            <w:pPr>
              <w:pStyle w:val="TableText"/>
              <w:ind w:left="55"/>
              <w:spacing w:before="158" w:line="219" w:lineRule="auto"/>
              <w:rPr>
                <w:sz w:val="19"/>
                <w:szCs w:val="19"/>
              </w:rPr>
            </w:pPr>
            <w:r>
              <w:rPr>
                <w:sz w:val="19"/>
                <w:szCs w:val="19"/>
                <w:spacing w:val="-2"/>
              </w:rPr>
              <w:t>5.4.6文件</w:t>
            </w:r>
          </w:p>
        </w:tc>
        <w:tc>
          <w:tcPr>
            <w:tcW w:w="4070" w:type="dxa"/>
            <w:vAlign w:val="top"/>
          </w:tcPr>
          <w:p>
            <w:pPr>
              <w:pStyle w:val="TableText"/>
              <w:ind w:left="95"/>
              <w:spacing w:before="36" w:line="219" w:lineRule="auto"/>
              <w:rPr>
                <w:sz w:val="19"/>
                <w:szCs w:val="19"/>
              </w:rPr>
            </w:pPr>
            <w:r>
              <w:rPr>
                <w:sz w:val="19"/>
                <w:szCs w:val="19"/>
                <w:spacing w:val="1"/>
              </w:rPr>
              <w:t>5.4.2规章制度</w:t>
            </w:r>
          </w:p>
          <w:p>
            <w:pPr>
              <w:pStyle w:val="TableText"/>
              <w:ind w:left="95"/>
              <w:spacing w:before="15" w:line="191" w:lineRule="auto"/>
              <w:rPr>
                <w:sz w:val="19"/>
                <w:szCs w:val="19"/>
              </w:rPr>
            </w:pPr>
            <w:r>
              <w:rPr>
                <w:sz w:val="19"/>
                <w:szCs w:val="19"/>
                <w:spacing w:val="1"/>
              </w:rPr>
              <w:t>5.4.3操作规程</w:t>
            </w:r>
          </w:p>
        </w:tc>
      </w:tr>
    </w:tbl>
    <w:p>
      <w:pPr>
        <w:pStyle w:val="BodyText"/>
        <w:rPr/>
      </w:pPr>
      <w:r/>
    </w:p>
    <w:p>
      <w:pPr>
        <w:sectPr>
          <w:headerReference w:type="default" r:id="rId37"/>
          <w:footerReference w:type="default" r:id="rId38"/>
          <w:pgSz w:w="11900" w:h="16660"/>
          <w:pgMar w:top="1573" w:right="1785" w:bottom="2410" w:left="1624" w:header="1266" w:footer="2293" w:gutter="0"/>
        </w:sectPr>
        <w:rPr/>
      </w:pPr>
    </w:p>
    <w:p>
      <w:pPr>
        <w:pStyle w:val="BodyText"/>
        <w:spacing w:line="292" w:lineRule="auto"/>
        <w:rPr/>
      </w:pPr>
      <w:r/>
    </w:p>
    <w:p>
      <w:pPr>
        <w:pStyle w:val="BodyText"/>
        <w:spacing w:line="292" w:lineRule="auto"/>
        <w:rPr/>
      </w:pPr>
      <w:r/>
    </w:p>
    <w:p>
      <w:pPr>
        <w:pStyle w:val="BodyText"/>
        <w:spacing w:line="293" w:lineRule="auto"/>
        <w:rPr/>
      </w:pPr>
      <w:r/>
    </w:p>
    <w:p>
      <w:pPr>
        <w:spacing w:before="57"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SY/T 6276—2014</w:t>
      </w:r>
    </w:p>
    <w:p>
      <w:pPr>
        <w:ind w:left="3692"/>
        <w:spacing w:before="285" w:line="220" w:lineRule="auto"/>
        <w:rPr>
          <w:rFonts w:ascii="SimSun" w:hAnsi="SimSun" w:eastAsia="SimSun" w:cs="SimSun"/>
          <w:sz w:val="20"/>
          <w:szCs w:val="20"/>
        </w:rPr>
      </w:pPr>
      <w:r>
        <w:rPr>
          <w:rFonts w:ascii="SimSun" w:hAnsi="SimSun" w:eastAsia="SimSun" w:cs="SimSun"/>
          <w:sz w:val="20"/>
          <w:szCs w:val="20"/>
          <w:b/>
          <w:bCs/>
          <w:spacing w:val="3"/>
        </w:rPr>
        <w:t>表A.3(续)</w:t>
      </w:r>
    </w:p>
    <w:p>
      <w:pPr>
        <w:spacing w:line="40" w:lineRule="exact"/>
        <w:rPr/>
      </w:pPr>
      <w:r/>
    </w:p>
    <w:tbl>
      <w:tblPr>
        <w:tblStyle w:val="TableNormal"/>
        <w:tblW w:w="8359" w:type="dxa"/>
        <w:tblInd w:w="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299"/>
        <w:gridCol w:w="4060"/>
      </w:tblGrid>
      <w:tr>
        <w:trPr>
          <w:trHeight w:val="335" w:hRule="atLeast"/>
        </w:trPr>
        <w:tc>
          <w:tcPr>
            <w:tcW w:w="4299" w:type="dxa"/>
            <w:vAlign w:val="top"/>
          </w:tcPr>
          <w:p>
            <w:pPr>
              <w:pStyle w:val="TableText"/>
              <w:ind w:left="1904"/>
              <w:spacing w:before="71" w:line="219" w:lineRule="auto"/>
              <w:rPr>
                <w:sz w:val="19"/>
                <w:szCs w:val="19"/>
              </w:rPr>
            </w:pPr>
            <w:r>
              <w:rPr>
                <w:sz w:val="19"/>
                <w:szCs w:val="19"/>
                <w:spacing w:val="-2"/>
              </w:rPr>
              <w:t>本标准</w:t>
            </w:r>
          </w:p>
        </w:tc>
        <w:tc>
          <w:tcPr>
            <w:tcW w:w="4060" w:type="dxa"/>
            <w:vAlign w:val="top"/>
          </w:tcPr>
          <w:p>
            <w:pPr>
              <w:pStyle w:val="TableText"/>
              <w:ind w:left="1365"/>
              <w:spacing w:before="78" w:line="224" w:lineRule="auto"/>
              <w:rPr>
                <w:sz w:val="19"/>
                <w:szCs w:val="19"/>
              </w:rPr>
            </w:pPr>
            <w:r>
              <w:rPr>
                <w:sz w:val="19"/>
                <w:szCs w:val="19"/>
                <w:spacing w:val="-1"/>
              </w:rPr>
              <w:t>AQ/T 90062010</w:t>
            </w:r>
          </w:p>
        </w:tc>
      </w:tr>
      <w:tr>
        <w:trPr>
          <w:trHeight w:val="390" w:hRule="atLeast"/>
        </w:trPr>
        <w:tc>
          <w:tcPr>
            <w:tcW w:w="4299" w:type="dxa"/>
            <w:vAlign w:val="top"/>
          </w:tcPr>
          <w:p>
            <w:pPr>
              <w:pStyle w:val="TableText"/>
              <w:ind w:left="54"/>
              <w:spacing w:before="98" w:line="219" w:lineRule="auto"/>
              <w:rPr>
                <w:sz w:val="19"/>
                <w:szCs w:val="19"/>
              </w:rPr>
            </w:pPr>
            <w:r>
              <w:rPr>
                <w:sz w:val="19"/>
                <w:szCs w:val="19"/>
                <w:spacing w:val="2"/>
              </w:rPr>
              <w:t>5.4.7文件控制</w:t>
            </w:r>
          </w:p>
        </w:tc>
        <w:tc>
          <w:tcPr>
            <w:tcW w:w="4060" w:type="dxa"/>
            <w:vAlign w:val="top"/>
          </w:tcPr>
          <w:p>
            <w:pPr>
              <w:pStyle w:val="TableText"/>
              <w:ind w:left="95"/>
              <w:spacing w:before="98" w:line="219" w:lineRule="auto"/>
              <w:rPr>
                <w:sz w:val="19"/>
                <w:szCs w:val="19"/>
              </w:rPr>
            </w:pPr>
            <w:r>
              <w:rPr>
                <w:sz w:val="19"/>
                <w:szCs w:val="19"/>
                <w:spacing w:val="2"/>
              </w:rPr>
              <w:t>5.4.5修订</w:t>
            </w:r>
          </w:p>
        </w:tc>
      </w:tr>
      <w:tr>
        <w:trPr>
          <w:trHeight w:val="410" w:hRule="atLeast"/>
        </w:trPr>
        <w:tc>
          <w:tcPr>
            <w:tcW w:w="4299" w:type="dxa"/>
            <w:vAlign w:val="top"/>
          </w:tcPr>
          <w:p>
            <w:pPr>
              <w:pStyle w:val="TableText"/>
              <w:ind w:left="54"/>
              <w:spacing w:before="108" w:line="220" w:lineRule="auto"/>
              <w:rPr>
                <w:sz w:val="19"/>
                <w:szCs w:val="19"/>
              </w:rPr>
            </w:pPr>
            <w:r>
              <w:rPr>
                <w:sz w:val="19"/>
                <w:szCs w:val="19"/>
                <w:spacing w:val="1"/>
              </w:rPr>
              <w:t>5.5实施和运行</w:t>
            </w:r>
          </w:p>
        </w:tc>
        <w:tc>
          <w:tcPr>
            <w:tcW w:w="4060" w:type="dxa"/>
            <w:vAlign w:val="top"/>
          </w:tcPr>
          <w:p>
            <w:pPr>
              <w:pStyle w:val="TableText"/>
              <w:ind w:left="95"/>
              <w:spacing w:before="108" w:line="219" w:lineRule="auto"/>
              <w:rPr>
                <w:sz w:val="19"/>
                <w:szCs w:val="19"/>
              </w:rPr>
            </w:pPr>
            <w:r>
              <w:rPr>
                <w:sz w:val="19"/>
                <w:szCs w:val="19"/>
                <w:spacing w:val="1"/>
              </w:rPr>
              <w:t>5.6生产设备设施</w:t>
            </w:r>
          </w:p>
        </w:tc>
      </w:tr>
      <w:tr>
        <w:trPr>
          <w:trHeight w:val="869" w:hRule="atLeast"/>
        </w:trPr>
        <w:tc>
          <w:tcPr>
            <w:tcW w:w="4299" w:type="dxa"/>
            <w:vAlign w:val="top"/>
          </w:tcPr>
          <w:p>
            <w:pPr>
              <w:spacing w:line="274" w:lineRule="auto"/>
              <w:rPr>
                <w:rFonts w:ascii="Arial"/>
                <w:sz w:val="21"/>
              </w:rPr>
            </w:pPr>
            <w:r/>
          </w:p>
          <w:p>
            <w:pPr>
              <w:pStyle w:val="TableText"/>
              <w:ind w:left="54"/>
              <w:spacing w:before="62" w:line="219" w:lineRule="auto"/>
              <w:rPr>
                <w:sz w:val="19"/>
                <w:szCs w:val="19"/>
              </w:rPr>
            </w:pPr>
            <w:r>
              <w:rPr>
                <w:sz w:val="19"/>
                <w:szCs w:val="19"/>
                <w:spacing w:val="1"/>
              </w:rPr>
              <w:t>5.5.1设施完整性</w:t>
            </w:r>
          </w:p>
        </w:tc>
        <w:tc>
          <w:tcPr>
            <w:tcW w:w="4060" w:type="dxa"/>
            <w:vAlign w:val="top"/>
          </w:tcPr>
          <w:p>
            <w:pPr>
              <w:pStyle w:val="TableText"/>
              <w:ind w:left="95"/>
              <w:spacing w:before="97" w:line="219" w:lineRule="auto"/>
              <w:rPr>
                <w:sz w:val="19"/>
                <w:szCs w:val="19"/>
              </w:rPr>
            </w:pPr>
            <w:r>
              <w:rPr>
                <w:sz w:val="19"/>
                <w:szCs w:val="19"/>
                <w:spacing w:val="1"/>
              </w:rPr>
              <w:t>5.6.1生产设备设施建设</w:t>
            </w:r>
          </w:p>
          <w:p>
            <w:pPr>
              <w:pStyle w:val="TableText"/>
              <w:ind w:left="95"/>
              <w:spacing w:before="44" w:line="219" w:lineRule="auto"/>
              <w:rPr>
                <w:sz w:val="19"/>
                <w:szCs w:val="19"/>
              </w:rPr>
            </w:pPr>
            <w:r>
              <w:rPr>
                <w:sz w:val="19"/>
                <w:szCs w:val="19"/>
              </w:rPr>
              <w:t>5.6.2设备设施运行管理</w:t>
            </w:r>
          </w:p>
          <w:p>
            <w:pPr>
              <w:pStyle w:val="TableText"/>
              <w:ind w:left="95"/>
              <w:spacing w:before="24" w:line="219" w:lineRule="auto"/>
              <w:rPr>
                <w:sz w:val="19"/>
                <w:szCs w:val="19"/>
              </w:rPr>
            </w:pPr>
            <w:r>
              <w:rPr>
                <w:sz w:val="19"/>
                <w:szCs w:val="19"/>
              </w:rPr>
              <w:t>5.6.3新设备设施验收及旧设备拆除报废</w:t>
            </w:r>
          </w:p>
        </w:tc>
      </w:tr>
      <w:tr>
        <w:trPr>
          <w:trHeight w:val="400" w:hRule="atLeast"/>
        </w:trPr>
        <w:tc>
          <w:tcPr>
            <w:tcW w:w="4299" w:type="dxa"/>
            <w:vAlign w:val="top"/>
          </w:tcPr>
          <w:p>
            <w:pPr>
              <w:pStyle w:val="TableText"/>
              <w:ind w:left="54"/>
              <w:spacing w:before="107" w:line="219" w:lineRule="auto"/>
              <w:rPr>
                <w:sz w:val="19"/>
                <w:szCs w:val="19"/>
              </w:rPr>
            </w:pPr>
            <w:r>
              <w:rPr>
                <w:sz w:val="19"/>
                <w:szCs w:val="19"/>
              </w:rPr>
              <w:t>5.5.2承包方和(或)供应方</w:t>
            </w:r>
          </w:p>
        </w:tc>
        <w:tc>
          <w:tcPr>
            <w:tcW w:w="4060" w:type="dxa"/>
            <w:vAlign w:val="top"/>
          </w:tcPr>
          <w:p>
            <w:pPr>
              <w:pStyle w:val="TableText"/>
              <w:ind w:left="95"/>
              <w:spacing w:before="109" w:line="219" w:lineRule="auto"/>
              <w:rPr>
                <w:sz w:val="19"/>
                <w:szCs w:val="19"/>
              </w:rPr>
            </w:pPr>
            <w:r>
              <w:rPr>
                <w:sz w:val="19"/>
                <w:szCs w:val="19"/>
                <w:spacing w:val="1"/>
              </w:rPr>
              <w:t>5.7.4相关方管理</w:t>
            </w:r>
          </w:p>
        </w:tc>
      </w:tr>
      <w:tr>
        <w:trPr>
          <w:trHeight w:val="409" w:hRule="atLeast"/>
        </w:trPr>
        <w:tc>
          <w:tcPr>
            <w:tcW w:w="4299" w:type="dxa"/>
            <w:vAlign w:val="top"/>
          </w:tcPr>
          <w:p>
            <w:pPr>
              <w:pStyle w:val="TableText"/>
              <w:ind w:left="54"/>
              <w:spacing w:before="109" w:line="219" w:lineRule="auto"/>
              <w:rPr>
                <w:sz w:val="19"/>
                <w:szCs w:val="19"/>
              </w:rPr>
            </w:pPr>
            <w:r>
              <w:rPr>
                <w:sz w:val="19"/>
                <w:szCs w:val="19"/>
                <w:spacing w:val="2"/>
              </w:rPr>
              <w:t>5.5.3顾客和产品</w:t>
            </w:r>
          </w:p>
        </w:tc>
        <w:tc>
          <w:tcPr>
            <w:tcW w:w="4060" w:type="dxa"/>
            <w:vAlign w:val="top"/>
          </w:tcPr>
          <w:p>
            <w:pPr>
              <w:rPr>
                <w:rFonts w:ascii="Arial"/>
                <w:sz w:val="21"/>
              </w:rPr>
            </w:pPr>
            <w:r/>
          </w:p>
        </w:tc>
      </w:tr>
      <w:tr>
        <w:trPr>
          <w:trHeight w:val="400" w:hRule="atLeast"/>
        </w:trPr>
        <w:tc>
          <w:tcPr>
            <w:tcW w:w="4299" w:type="dxa"/>
            <w:vAlign w:val="top"/>
          </w:tcPr>
          <w:p>
            <w:pPr>
              <w:pStyle w:val="TableText"/>
              <w:ind w:left="54"/>
              <w:spacing w:before="110" w:line="219" w:lineRule="auto"/>
              <w:rPr>
                <w:sz w:val="19"/>
                <w:szCs w:val="19"/>
              </w:rPr>
            </w:pPr>
            <w:r>
              <w:rPr>
                <w:sz w:val="19"/>
                <w:szCs w:val="19"/>
                <w:spacing w:val="1"/>
              </w:rPr>
              <w:t>5.5.4社区和公共关系</w:t>
            </w:r>
          </w:p>
        </w:tc>
        <w:tc>
          <w:tcPr>
            <w:tcW w:w="4060" w:type="dxa"/>
            <w:vAlign w:val="top"/>
          </w:tcPr>
          <w:p>
            <w:pPr>
              <w:rPr>
                <w:rFonts w:ascii="Arial"/>
                <w:sz w:val="21"/>
              </w:rPr>
            </w:pPr>
            <w:r/>
          </w:p>
        </w:tc>
      </w:tr>
      <w:tr>
        <w:trPr>
          <w:trHeight w:val="489" w:hRule="atLeast"/>
        </w:trPr>
        <w:tc>
          <w:tcPr>
            <w:tcW w:w="4299" w:type="dxa"/>
            <w:vAlign w:val="top"/>
          </w:tcPr>
          <w:p>
            <w:pPr>
              <w:pStyle w:val="TableText"/>
              <w:ind w:left="54"/>
              <w:spacing w:before="150" w:line="220" w:lineRule="auto"/>
              <w:rPr>
                <w:sz w:val="19"/>
                <w:szCs w:val="19"/>
              </w:rPr>
            </w:pPr>
            <w:r>
              <w:rPr>
                <w:sz w:val="19"/>
                <w:szCs w:val="19"/>
                <w:spacing w:val="1"/>
              </w:rPr>
              <w:t>5.5.5作业许可</w:t>
            </w:r>
          </w:p>
        </w:tc>
        <w:tc>
          <w:tcPr>
            <w:tcW w:w="4060" w:type="dxa"/>
            <w:vAlign w:val="top"/>
          </w:tcPr>
          <w:p>
            <w:pPr>
              <w:pStyle w:val="TableText"/>
              <w:ind w:left="95"/>
              <w:spacing w:before="60" w:line="213" w:lineRule="auto"/>
              <w:rPr>
                <w:sz w:val="19"/>
                <w:szCs w:val="19"/>
              </w:rPr>
            </w:pPr>
            <w:r>
              <w:rPr>
                <w:sz w:val="19"/>
                <w:szCs w:val="19"/>
                <w:spacing w:val="1"/>
              </w:rPr>
              <w:t>5.7作业安全</w:t>
            </w:r>
          </w:p>
          <w:p>
            <w:pPr>
              <w:pStyle w:val="TableText"/>
              <w:ind w:left="95"/>
              <w:spacing w:line="193" w:lineRule="auto"/>
              <w:rPr>
                <w:sz w:val="19"/>
                <w:szCs w:val="19"/>
              </w:rPr>
            </w:pPr>
            <w:r>
              <w:rPr>
                <w:sz w:val="19"/>
                <w:szCs w:val="19"/>
                <w:spacing w:val="1"/>
              </w:rPr>
              <w:t>5.7.1生产现场管理和生产过程控制</w:t>
            </w:r>
          </w:p>
        </w:tc>
      </w:tr>
      <w:tr>
        <w:trPr>
          <w:trHeight w:val="1139" w:hRule="atLeast"/>
        </w:trPr>
        <w:tc>
          <w:tcPr>
            <w:tcW w:w="4299" w:type="dxa"/>
            <w:vAlign w:val="top"/>
          </w:tcPr>
          <w:p>
            <w:pPr>
              <w:spacing w:line="416" w:lineRule="auto"/>
              <w:rPr>
                <w:rFonts w:ascii="Arial"/>
                <w:sz w:val="21"/>
              </w:rPr>
            </w:pPr>
            <w:r/>
          </w:p>
          <w:p>
            <w:pPr>
              <w:pStyle w:val="TableText"/>
              <w:ind w:left="54"/>
              <w:spacing w:before="62" w:line="219" w:lineRule="auto"/>
              <w:rPr>
                <w:sz w:val="19"/>
                <w:szCs w:val="19"/>
              </w:rPr>
            </w:pPr>
            <w:r>
              <w:rPr>
                <w:sz w:val="19"/>
                <w:szCs w:val="19"/>
                <w:spacing w:val="1"/>
              </w:rPr>
              <w:t>5.5.6职业健康</w:t>
            </w:r>
          </w:p>
        </w:tc>
        <w:tc>
          <w:tcPr>
            <w:tcW w:w="4060" w:type="dxa"/>
            <w:vAlign w:val="top"/>
          </w:tcPr>
          <w:p>
            <w:pPr>
              <w:pStyle w:val="TableText"/>
              <w:ind w:left="95"/>
              <w:spacing w:before="110" w:line="219" w:lineRule="auto"/>
              <w:rPr>
                <w:sz w:val="19"/>
                <w:szCs w:val="19"/>
              </w:rPr>
            </w:pPr>
            <w:r>
              <w:rPr>
                <w:sz w:val="19"/>
                <w:szCs w:val="19"/>
                <w:spacing w:val="1"/>
              </w:rPr>
              <w:t>5.10职业健康</w:t>
            </w:r>
          </w:p>
          <w:p>
            <w:pPr>
              <w:pStyle w:val="TableText"/>
              <w:ind w:left="95"/>
              <w:spacing w:before="14" w:line="219" w:lineRule="auto"/>
              <w:rPr>
                <w:sz w:val="19"/>
                <w:szCs w:val="19"/>
              </w:rPr>
            </w:pPr>
            <w:r>
              <w:rPr>
                <w:sz w:val="19"/>
                <w:szCs w:val="19"/>
                <w:spacing w:val="-1"/>
              </w:rPr>
              <w:t>5.10.1职业健康管理</w:t>
            </w:r>
          </w:p>
          <w:p>
            <w:pPr>
              <w:pStyle w:val="TableText"/>
              <w:ind w:left="95"/>
              <w:spacing w:before="52" w:line="218" w:lineRule="auto"/>
              <w:rPr>
                <w:sz w:val="19"/>
                <w:szCs w:val="19"/>
              </w:rPr>
            </w:pPr>
            <w:r>
              <w:rPr>
                <w:sz w:val="19"/>
                <w:szCs w:val="19"/>
                <w:spacing w:val="-1"/>
              </w:rPr>
              <w:t>5.10.2职亚危害告知与警示</w:t>
            </w:r>
          </w:p>
          <w:p>
            <w:pPr>
              <w:pStyle w:val="TableText"/>
              <w:ind w:left="95"/>
              <w:spacing w:before="27" w:line="219" w:lineRule="auto"/>
              <w:rPr>
                <w:sz w:val="19"/>
                <w:szCs w:val="19"/>
              </w:rPr>
            </w:pPr>
            <w:r>
              <w:rPr>
                <w:sz w:val="19"/>
                <w:szCs w:val="19"/>
              </w:rPr>
              <w:t>5.10.3职业危害申报</w:t>
            </w:r>
          </w:p>
        </w:tc>
      </w:tr>
      <w:tr>
        <w:trPr>
          <w:trHeight w:val="330" w:hRule="atLeast"/>
        </w:trPr>
        <w:tc>
          <w:tcPr>
            <w:tcW w:w="4299" w:type="dxa"/>
            <w:vAlign w:val="top"/>
          </w:tcPr>
          <w:p>
            <w:pPr>
              <w:pStyle w:val="TableText"/>
              <w:ind w:left="54"/>
              <w:spacing w:before="71" w:line="219" w:lineRule="auto"/>
              <w:rPr>
                <w:sz w:val="19"/>
                <w:szCs w:val="19"/>
              </w:rPr>
            </w:pPr>
            <w:r>
              <w:rPr>
                <w:sz w:val="19"/>
                <w:szCs w:val="19"/>
                <w:spacing w:val="1"/>
              </w:rPr>
              <w:t>5.5.7清沾生产</w:t>
            </w:r>
          </w:p>
        </w:tc>
        <w:tc>
          <w:tcPr>
            <w:tcW w:w="4060" w:type="dxa"/>
            <w:vAlign w:val="top"/>
          </w:tcPr>
          <w:p>
            <w:pPr>
              <w:rPr>
                <w:rFonts w:ascii="Arial"/>
                <w:sz w:val="21"/>
              </w:rPr>
            </w:pPr>
            <w:r/>
          </w:p>
        </w:tc>
      </w:tr>
      <w:tr>
        <w:trPr>
          <w:trHeight w:val="489" w:hRule="atLeast"/>
        </w:trPr>
        <w:tc>
          <w:tcPr>
            <w:tcW w:w="4299" w:type="dxa"/>
            <w:vAlign w:val="top"/>
          </w:tcPr>
          <w:p>
            <w:pPr>
              <w:pStyle w:val="TableText"/>
              <w:ind w:left="54"/>
              <w:spacing w:before="152" w:line="220" w:lineRule="auto"/>
              <w:rPr>
                <w:sz w:val="19"/>
                <w:szCs w:val="19"/>
              </w:rPr>
            </w:pPr>
            <w:r>
              <w:rPr>
                <w:sz w:val="19"/>
                <w:szCs w:val="19"/>
                <w:spacing w:val="2"/>
              </w:rPr>
              <w:t>5.5.8运行控制</w:t>
            </w:r>
          </w:p>
        </w:tc>
        <w:tc>
          <w:tcPr>
            <w:tcW w:w="4060" w:type="dxa"/>
            <w:vAlign w:val="top"/>
          </w:tcPr>
          <w:p>
            <w:pPr>
              <w:pStyle w:val="TableText"/>
              <w:ind w:left="95"/>
              <w:spacing w:before="51" w:line="219" w:lineRule="auto"/>
              <w:rPr>
                <w:sz w:val="19"/>
                <w:szCs w:val="19"/>
              </w:rPr>
            </w:pPr>
            <w:r>
              <w:rPr>
                <w:sz w:val="19"/>
                <w:szCs w:val="19"/>
                <w:spacing w:val="1"/>
              </w:rPr>
              <w:t>5.7.2作业行为管理</w:t>
            </w:r>
          </w:p>
          <w:p>
            <w:pPr>
              <w:pStyle w:val="TableText"/>
              <w:ind w:left="95"/>
              <w:spacing w:before="15" w:line="181" w:lineRule="auto"/>
              <w:rPr>
                <w:sz w:val="19"/>
                <w:szCs w:val="19"/>
              </w:rPr>
            </w:pPr>
            <w:r>
              <w:rPr>
                <w:sz w:val="19"/>
                <w:szCs w:val="19"/>
                <w:spacing w:val="1"/>
              </w:rPr>
              <w:t>5.7.3警示标志</w:t>
            </w:r>
          </w:p>
        </w:tc>
      </w:tr>
      <w:tr>
        <w:trPr>
          <w:trHeight w:val="320" w:hRule="atLeast"/>
        </w:trPr>
        <w:tc>
          <w:tcPr>
            <w:tcW w:w="4299" w:type="dxa"/>
            <w:vAlign w:val="top"/>
          </w:tcPr>
          <w:p>
            <w:pPr>
              <w:pStyle w:val="TableText"/>
              <w:ind w:left="54"/>
              <w:spacing w:before="72" w:line="219" w:lineRule="auto"/>
              <w:rPr>
                <w:sz w:val="19"/>
                <w:szCs w:val="19"/>
              </w:rPr>
            </w:pPr>
            <w:r>
              <w:rPr>
                <w:sz w:val="19"/>
                <w:szCs w:val="19"/>
                <w:spacing w:val="1"/>
              </w:rPr>
              <w:t>5.5.9变更管理</w:t>
            </w:r>
          </w:p>
        </w:tc>
        <w:tc>
          <w:tcPr>
            <w:tcW w:w="4060" w:type="dxa"/>
            <w:vAlign w:val="top"/>
          </w:tcPr>
          <w:p>
            <w:pPr>
              <w:pStyle w:val="TableText"/>
              <w:ind w:left="95"/>
              <w:spacing w:before="73" w:line="221" w:lineRule="auto"/>
              <w:rPr>
                <w:sz w:val="19"/>
                <w:szCs w:val="19"/>
              </w:rPr>
            </w:pPr>
            <w:r>
              <w:rPr>
                <w:sz w:val="19"/>
                <w:szCs w:val="19"/>
                <w:spacing w:val="2"/>
              </w:rPr>
              <w:t>5.7.5变更</w:t>
            </w:r>
          </w:p>
        </w:tc>
      </w:tr>
      <w:tr>
        <w:trPr>
          <w:trHeight w:val="1808" w:hRule="atLeast"/>
        </w:trPr>
        <w:tc>
          <w:tcPr>
            <w:tcW w:w="4299"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54"/>
              <w:spacing w:before="62" w:line="221" w:lineRule="auto"/>
              <w:rPr>
                <w:sz w:val="19"/>
                <w:szCs w:val="19"/>
              </w:rPr>
            </w:pPr>
            <w:r>
              <w:rPr>
                <w:sz w:val="19"/>
                <w:szCs w:val="19"/>
                <w:spacing w:val="-1"/>
              </w:rPr>
              <w:t>5.5.10应急准备和响应</w:t>
            </w:r>
          </w:p>
        </w:tc>
        <w:tc>
          <w:tcPr>
            <w:tcW w:w="4060" w:type="dxa"/>
            <w:vAlign w:val="top"/>
          </w:tcPr>
          <w:p>
            <w:pPr>
              <w:pStyle w:val="TableText"/>
              <w:ind w:left="95"/>
              <w:spacing w:before="173" w:line="219" w:lineRule="auto"/>
              <w:rPr>
                <w:sz w:val="19"/>
                <w:szCs w:val="19"/>
              </w:rPr>
            </w:pPr>
            <w:r>
              <w:rPr>
                <w:sz w:val="19"/>
                <w:szCs w:val="19"/>
                <w:spacing w:val="-1"/>
              </w:rPr>
              <w:t>5.11应急救援</w:t>
            </w:r>
          </w:p>
          <w:p>
            <w:pPr>
              <w:pStyle w:val="TableText"/>
              <w:ind w:left="95"/>
              <w:spacing w:before="43" w:line="219" w:lineRule="auto"/>
              <w:rPr>
                <w:sz w:val="19"/>
                <w:szCs w:val="19"/>
              </w:rPr>
            </w:pPr>
            <w:r>
              <w:rPr>
                <w:sz w:val="19"/>
                <w:szCs w:val="19"/>
                <w:spacing w:val="-1"/>
              </w:rPr>
              <w:t>5.11.1应急机构和队伍</w:t>
            </w:r>
          </w:p>
          <w:p>
            <w:pPr>
              <w:pStyle w:val="TableText"/>
              <w:ind w:left="95"/>
              <w:spacing w:before="26" w:line="220" w:lineRule="auto"/>
              <w:rPr>
                <w:sz w:val="19"/>
                <w:szCs w:val="19"/>
              </w:rPr>
            </w:pPr>
            <w:r>
              <w:rPr>
                <w:sz w:val="19"/>
                <w:szCs w:val="19"/>
              </w:rPr>
              <w:t>5.11.2应急预案</w:t>
            </w:r>
          </w:p>
          <w:p>
            <w:pPr>
              <w:pStyle w:val="TableText"/>
              <w:ind w:left="95"/>
              <w:spacing w:before="43" w:line="220" w:lineRule="auto"/>
              <w:rPr>
                <w:sz w:val="19"/>
                <w:szCs w:val="19"/>
              </w:rPr>
            </w:pPr>
            <w:r>
              <w:rPr>
                <w:sz w:val="19"/>
                <w:szCs w:val="19"/>
              </w:rPr>
              <w:t>5.11.3应急设施、装备和物资</w:t>
            </w:r>
          </w:p>
          <w:p>
            <w:pPr>
              <w:pStyle w:val="TableText"/>
              <w:ind w:left="95"/>
              <w:spacing w:before="24" w:line="221" w:lineRule="auto"/>
              <w:rPr>
                <w:sz w:val="19"/>
                <w:szCs w:val="19"/>
              </w:rPr>
            </w:pPr>
            <w:r>
              <w:rPr>
                <w:sz w:val="19"/>
                <w:szCs w:val="19"/>
              </w:rPr>
              <w:t>5.11.+应急演练</w:t>
            </w:r>
          </w:p>
          <w:p>
            <w:pPr>
              <w:pStyle w:val="TableText"/>
              <w:ind w:left="95"/>
              <w:spacing w:before="41" w:line="219" w:lineRule="auto"/>
              <w:rPr>
                <w:sz w:val="19"/>
                <w:szCs w:val="19"/>
              </w:rPr>
            </w:pPr>
            <w:r>
              <w:rPr>
                <w:sz w:val="19"/>
                <w:szCs w:val="19"/>
                <w:spacing w:val="-1"/>
              </w:rPr>
              <w:t>5.11.5事故救援</w:t>
            </w:r>
          </w:p>
        </w:tc>
      </w:tr>
      <w:tr>
        <w:trPr>
          <w:trHeight w:val="310" w:hRule="atLeast"/>
        </w:trPr>
        <w:tc>
          <w:tcPr>
            <w:tcW w:w="4299" w:type="dxa"/>
            <w:vAlign w:val="top"/>
          </w:tcPr>
          <w:p>
            <w:pPr>
              <w:pStyle w:val="TableText"/>
              <w:ind w:left="54"/>
              <w:spacing w:before="65" w:line="219" w:lineRule="auto"/>
              <w:rPr>
                <w:sz w:val="19"/>
                <w:szCs w:val="19"/>
              </w:rPr>
            </w:pPr>
            <w:r>
              <w:rPr>
                <w:sz w:val="19"/>
                <w:szCs w:val="19"/>
                <w:spacing w:val="2"/>
              </w:rPr>
              <w:t>5.6检查</w:t>
            </w:r>
          </w:p>
        </w:tc>
        <w:tc>
          <w:tcPr>
            <w:tcW w:w="4060" w:type="dxa"/>
            <w:vAlign w:val="top"/>
          </w:tcPr>
          <w:p>
            <w:pPr>
              <w:pStyle w:val="TableText"/>
              <w:ind w:left="95"/>
              <w:spacing w:before="65" w:line="219" w:lineRule="auto"/>
              <w:rPr>
                <w:sz w:val="19"/>
                <w:szCs w:val="19"/>
              </w:rPr>
            </w:pPr>
            <w:r>
              <w:rPr>
                <w:sz w:val="19"/>
                <w:szCs w:val="19"/>
                <w:spacing w:val="-1"/>
              </w:rPr>
              <w:t>5.13绩效评定和持续改进</w:t>
            </w:r>
          </w:p>
        </w:tc>
      </w:tr>
      <w:tr>
        <w:trPr>
          <w:trHeight w:val="320" w:hRule="atLeast"/>
        </w:trPr>
        <w:tc>
          <w:tcPr>
            <w:tcW w:w="4299" w:type="dxa"/>
            <w:vAlign w:val="top"/>
          </w:tcPr>
          <w:p>
            <w:pPr>
              <w:pStyle w:val="TableText"/>
              <w:ind w:left="54"/>
              <w:spacing w:before="75" w:line="220" w:lineRule="auto"/>
              <w:rPr>
                <w:sz w:val="19"/>
                <w:szCs w:val="19"/>
              </w:rPr>
            </w:pPr>
            <w:r>
              <w:rPr>
                <w:sz w:val="19"/>
                <w:szCs w:val="19"/>
                <w:spacing w:val="1"/>
              </w:rPr>
              <w:t>5.6.1绩效测量和监视</w:t>
            </w:r>
          </w:p>
        </w:tc>
        <w:tc>
          <w:tcPr>
            <w:tcW w:w="4060" w:type="dxa"/>
            <w:vAlign w:val="top"/>
          </w:tcPr>
          <w:p>
            <w:pPr>
              <w:rPr>
                <w:rFonts w:ascii="Arial"/>
                <w:sz w:val="21"/>
              </w:rPr>
            </w:pPr>
            <w:r/>
          </w:p>
        </w:tc>
      </w:tr>
      <w:tr>
        <w:trPr>
          <w:trHeight w:val="319" w:hRule="atLeast"/>
        </w:trPr>
        <w:tc>
          <w:tcPr>
            <w:tcW w:w="4299" w:type="dxa"/>
            <w:vAlign w:val="top"/>
          </w:tcPr>
          <w:p>
            <w:pPr>
              <w:pStyle w:val="TableText"/>
              <w:ind w:left="54"/>
              <w:spacing w:before="73" w:line="218" w:lineRule="auto"/>
              <w:rPr>
                <w:sz w:val="19"/>
                <w:szCs w:val="19"/>
              </w:rPr>
            </w:pPr>
            <w:r>
              <w:rPr>
                <w:sz w:val="19"/>
                <w:szCs w:val="19"/>
                <w:spacing w:val="1"/>
              </w:rPr>
              <w:t>5.6.2合规性评价</w:t>
            </w:r>
          </w:p>
        </w:tc>
        <w:tc>
          <w:tcPr>
            <w:tcW w:w="4060" w:type="dxa"/>
            <w:vAlign w:val="top"/>
          </w:tcPr>
          <w:p>
            <w:pPr>
              <w:pStyle w:val="TableText"/>
              <w:ind w:left="95"/>
              <w:spacing w:before="73" w:line="218" w:lineRule="auto"/>
              <w:rPr>
                <w:sz w:val="19"/>
                <w:szCs w:val="19"/>
              </w:rPr>
            </w:pPr>
            <w:r>
              <w:rPr>
                <w:sz w:val="19"/>
                <w:szCs w:val="19"/>
                <w:spacing w:val="1"/>
              </w:rPr>
              <w:t>5.4.4评估</w:t>
            </w:r>
          </w:p>
        </w:tc>
      </w:tr>
      <w:tr>
        <w:trPr>
          <w:trHeight w:val="320" w:hRule="atLeast"/>
        </w:trPr>
        <w:tc>
          <w:tcPr>
            <w:tcW w:w="4299" w:type="dxa"/>
            <w:vAlign w:val="top"/>
          </w:tcPr>
          <w:p>
            <w:pPr>
              <w:pStyle w:val="TableText"/>
              <w:ind w:left="54"/>
              <w:spacing w:before="75" w:line="219" w:lineRule="auto"/>
              <w:rPr>
                <w:sz w:val="19"/>
                <w:szCs w:val="19"/>
              </w:rPr>
            </w:pPr>
            <w:r>
              <w:rPr>
                <w:sz w:val="19"/>
                <w:szCs w:val="19"/>
              </w:rPr>
              <w:t>5.6.3不符合、纠正措施和预防措施</w:t>
            </w:r>
          </w:p>
        </w:tc>
        <w:tc>
          <w:tcPr>
            <w:tcW w:w="4060" w:type="dxa"/>
            <w:vAlign w:val="top"/>
          </w:tcPr>
          <w:p>
            <w:pPr>
              <w:rPr>
                <w:rFonts w:ascii="Arial"/>
                <w:sz w:val="21"/>
              </w:rPr>
            </w:pPr>
            <w:r/>
          </w:p>
        </w:tc>
      </w:tr>
      <w:tr>
        <w:trPr>
          <w:trHeight w:val="979" w:hRule="atLeast"/>
        </w:trPr>
        <w:tc>
          <w:tcPr>
            <w:tcW w:w="4299" w:type="dxa"/>
            <w:vAlign w:val="top"/>
          </w:tcPr>
          <w:p>
            <w:pPr>
              <w:spacing w:line="342" w:lineRule="auto"/>
              <w:rPr>
                <w:rFonts w:ascii="Arial"/>
                <w:sz w:val="21"/>
              </w:rPr>
            </w:pPr>
            <w:r/>
          </w:p>
          <w:p>
            <w:pPr>
              <w:pStyle w:val="TableText"/>
              <w:ind w:left="54"/>
              <w:spacing w:before="61" w:line="219" w:lineRule="auto"/>
              <w:rPr>
                <w:sz w:val="19"/>
                <w:szCs w:val="19"/>
              </w:rPr>
            </w:pPr>
            <w:r>
              <w:rPr>
                <w:sz w:val="19"/>
                <w:szCs w:val="19"/>
              </w:rPr>
              <w:t>5.6.4事故、事件管理</w:t>
            </w:r>
          </w:p>
        </w:tc>
        <w:tc>
          <w:tcPr>
            <w:tcW w:w="4060" w:type="dxa"/>
            <w:vAlign w:val="top"/>
          </w:tcPr>
          <w:p>
            <w:pPr>
              <w:pStyle w:val="TableText"/>
              <w:ind w:left="95"/>
              <w:spacing w:before="164" w:line="218" w:lineRule="auto"/>
              <w:rPr>
                <w:sz w:val="19"/>
                <w:szCs w:val="19"/>
              </w:rPr>
            </w:pPr>
            <w:r>
              <w:rPr>
                <w:sz w:val="19"/>
                <w:szCs w:val="19"/>
                <w:spacing w:val="-1"/>
              </w:rPr>
              <w:t>5.12事故报告、调查和处理</w:t>
            </w:r>
          </w:p>
          <w:p>
            <w:pPr>
              <w:pStyle w:val="TableText"/>
              <w:ind w:left="95"/>
              <w:spacing w:before="35" w:line="218" w:lineRule="auto"/>
              <w:rPr>
                <w:sz w:val="19"/>
                <w:szCs w:val="19"/>
              </w:rPr>
            </w:pPr>
            <w:r>
              <w:rPr>
                <w:sz w:val="19"/>
                <w:szCs w:val="19"/>
                <w:spacing w:val="1"/>
              </w:rPr>
              <w:t>5.12.1事故报告</w:t>
            </w:r>
          </w:p>
          <w:p>
            <w:pPr>
              <w:pStyle w:val="TableText"/>
              <w:ind w:left="95"/>
              <w:spacing w:before="17" w:line="220" w:lineRule="auto"/>
              <w:rPr>
                <w:sz w:val="19"/>
                <w:szCs w:val="19"/>
              </w:rPr>
            </w:pPr>
            <w:r>
              <w:rPr>
                <w:sz w:val="19"/>
                <w:szCs w:val="19"/>
                <w:spacing w:val="-1"/>
              </w:rPr>
              <w:t>5.12.2事故调查和处理</w:t>
            </w:r>
          </w:p>
        </w:tc>
      </w:tr>
      <w:tr>
        <w:trPr>
          <w:trHeight w:val="309" w:hRule="atLeast"/>
        </w:trPr>
        <w:tc>
          <w:tcPr>
            <w:tcW w:w="4299" w:type="dxa"/>
            <w:vAlign w:val="top"/>
          </w:tcPr>
          <w:p>
            <w:pPr>
              <w:pStyle w:val="TableText"/>
              <w:ind w:left="54"/>
              <w:spacing w:before="67" w:line="220" w:lineRule="auto"/>
              <w:rPr>
                <w:sz w:val="19"/>
                <w:szCs w:val="19"/>
              </w:rPr>
            </w:pPr>
            <w:r>
              <w:rPr>
                <w:sz w:val="19"/>
                <w:szCs w:val="19"/>
                <w:spacing w:val="2"/>
              </w:rPr>
              <w:t>5.6.5记录控制</w:t>
            </w:r>
          </w:p>
        </w:tc>
        <w:tc>
          <w:tcPr>
            <w:tcW w:w="4060" w:type="dxa"/>
            <w:vAlign w:val="top"/>
          </w:tcPr>
          <w:p>
            <w:pPr>
              <w:rPr>
                <w:rFonts w:ascii="Arial"/>
                <w:sz w:val="21"/>
              </w:rPr>
            </w:pPr>
            <w:r/>
          </w:p>
        </w:tc>
      </w:tr>
      <w:tr>
        <w:trPr>
          <w:trHeight w:val="490" w:hRule="atLeast"/>
        </w:trPr>
        <w:tc>
          <w:tcPr>
            <w:tcW w:w="4299" w:type="dxa"/>
            <w:vAlign w:val="top"/>
          </w:tcPr>
          <w:p>
            <w:pPr>
              <w:pStyle w:val="TableText"/>
              <w:ind w:left="54"/>
              <w:spacing w:before="157" w:line="219" w:lineRule="auto"/>
              <w:rPr>
                <w:sz w:val="19"/>
                <w:szCs w:val="19"/>
              </w:rPr>
            </w:pPr>
            <w:r>
              <w:rPr>
                <w:sz w:val="19"/>
                <w:szCs w:val="19"/>
                <w:spacing w:val="1"/>
              </w:rPr>
              <w:t>5.6.6内部审核</w:t>
            </w:r>
          </w:p>
        </w:tc>
        <w:tc>
          <w:tcPr>
            <w:tcW w:w="4060" w:type="dxa"/>
            <w:vAlign w:val="top"/>
          </w:tcPr>
          <w:p>
            <w:pPr>
              <w:pStyle w:val="TableText"/>
              <w:ind w:left="95" w:right="1875"/>
              <w:spacing w:before="37" w:line="215" w:lineRule="auto"/>
              <w:rPr>
                <w:sz w:val="19"/>
                <w:szCs w:val="19"/>
              </w:rPr>
            </w:pPr>
            <w:r>
              <w:rPr>
                <w:sz w:val="19"/>
                <w:szCs w:val="19"/>
                <w:spacing w:val="-1"/>
              </w:rPr>
              <w:t>5.13绩效评定和持续改进</w:t>
            </w:r>
            <w:r>
              <w:rPr>
                <w:sz w:val="19"/>
                <w:szCs w:val="19"/>
              </w:rPr>
              <w:t xml:space="preserve"> </w:t>
            </w:r>
            <w:r>
              <w:rPr>
                <w:sz w:val="19"/>
                <w:szCs w:val="19"/>
                <w:spacing w:val="1"/>
              </w:rPr>
              <w:t>5.13.1绩效评定</w:t>
            </w:r>
          </w:p>
        </w:tc>
      </w:tr>
      <w:tr>
        <w:trPr>
          <w:trHeight w:val="314" w:hRule="atLeast"/>
        </w:trPr>
        <w:tc>
          <w:tcPr>
            <w:tcW w:w="4299" w:type="dxa"/>
            <w:vAlign w:val="top"/>
          </w:tcPr>
          <w:p>
            <w:pPr>
              <w:pStyle w:val="TableText"/>
              <w:ind w:left="54"/>
              <w:spacing w:before="67" w:line="219" w:lineRule="auto"/>
              <w:rPr>
                <w:sz w:val="19"/>
                <w:szCs w:val="19"/>
              </w:rPr>
            </w:pPr>
            <w:r>
              <w:rPr>
                <w:sz w:val="19"/>
                <w:szCs w:val="19"/>
                <w:spacing w:val="3"/>
              </w:rPr>
              <w:t>5.7管理评审</w:t>
            </w:r>
          </w:p>
        </w:tc>
        <w:tc>
          <w:tcPr>
            <w:tcW w:w="4060" w:type="dxa"/>
            <w:vAlign w:val="top"/>
          </w:tcPr>
          <w:p>
            <w:pPr>
              <w:pStyle w:val="TableText"/>
              <w:ind w:left="95"/>
              <w:spacing w:before="67" w:line="219" w:lineRule="auto"/>
              <w:rPr>
                <w:sz w:val="19"/>
                <w:szCs w:val="19"/>
              </w:rPr>
            </w:pPr>
            <w:r>
              <w:rPr>
                <w:sz w:val="19"/>
                <w:szCs w:val="19"/>
                <w:spacing w:val="-1"/>
              </w:rPr>
              <w:t>5.13.2持续改进</w:t>
            </w:r>
          </w:p>
        </w:tc>
      </w:tr>
    </w:tbl>
    <w:p>
      <w:pPr>
        <w:pStyle w:val="BodyText"/>
        <w:rPr/>
      </w:pPr>
      <w:r/>
    </w:p>
    <w:p>
      <w:pPr>
        <w:sectPr>
          <w:headerReference w:type="default" r:id="rId10"/>
          <w:footerReference w:type="default" r:id="rId39"/>
          <w:pgSz w:w="11900" w:h="16660"/>
          <w:pgMar w:top="400" w:right="1785" w:bottom="2440" w:left="1650" w:header="0" w:footer="2323" w:gutter="0"/>
        </w:sectPr>
        <w:rPr/>
      </w:pPr>
    </w:p>
    <w:p>
      <w:pPr>
        <w:pStyle w:val="BodyText"/>
        <w:spacing w:line="298" w:lineRule="auto"/>
        <w:rPr/>
      </w:pPr>
      <w:r/>
    </w:p>
    <w:p>
      <w:pPr>
        <w:pStyle w:val="BodyText"/>
        <w:spacing w:line="299" w:lineRule="auto"/>
        <w:rPr/>
      </w:pPr>
      <w:r/>
    </w:p>
    <w:p>
      <w:pPr>
        <w:pStyle w:val="BodyText"/>
        <w:spacing w:line="299" w:lineRule="auto"/>
        <w:rPr/>
      </w:pPr>
      <w:r/>
    </w:p>
    <w:p>
      <w:pPr>
        <w:ind w:right="6"/>
        <w:spacing w:before="55" w:line="188" w:lineRule="auto"/>
        <w:jc w:val="right"/>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SY/T</w:t>
      </w:r>
      <w:r>
        <w:rPr>
          <w:rFonts w:ascii="Times New Roman" w:hAnsi="Times New Roman" w:eastAsia="Times New Roman" w:cs="Times New Roman"/>
          <w:sz w:val="19"/>
          <w:szCs w:val="19"/>
          <w:b/>
          <w:bCs/>
          <w:spacing w:val="17"/>
          <w:w w:val="101"/>
        </w:rPr>
        <w:t xml:space="preserve">  </w:t>
      </w:r>
      <w:r>
        <w:rPr>
          <w:rFonts w:ascii="Times New Roman" w:hAnsi="Times New Roman" w:eastAsia="Times New Roman" w:cs="Times New Roman"/>
          <w:sz w:val="19"/>
          <w:szCs w:val="19"/>
          <w:b/>
          <w:bCs/>
          <w:spacing w:val="-2"/>
        </w:rPr>
        <w:t>6276—2014</w:t>
      </w:r>
    </w:p>
    <w:p>
      <w:pPr>
        <w:ind w:left="2127"/>
        <w:spacing w:before="296" w:line="219" w:lineRule="auto"/>
        <w:rPr>
          <w:rFonts w:ascii="SimSun" w:hAnsi="SimSun" w:eastAsia="SimSun" w:cs="SimSun"/>
          <w:sz w:val="21"/>
          <w:szCs w:val="21"/>
        </w:rPr>
      </w:pPr>
      <w:r>
        <w:rPr>
          <w:rFonts w:ascii="SimSun" w:hAnsi="SimSun" w:eastAsia="SimSun" w:cs="SimSun"/>
          <w:sz w:val="21"/>
          <w:szCs w:val="21"/>
          <w:b/>
          <w:bCs/>
          <w:spacing w:val="-6"/>
        </w:rPr>
        <w:t>表A.4本标准与AQ</w:t>
      </w:r>
      <w:r>
        <w:rPr>
          <w:rFonts w:ascii="SimSun" w:hAnsi="SimSun" w:eastAsia="SimSun" w:cs="SimSun"/>
          <w:sz w:val="21"/>
          <w:szCs w:val="21"/>
          <w:spacing w:val="-6"/>
        </w:rPr>
        <w:t xml:space="preserve"> </w:t>
      </w:r>
      <w:r>
        <w:rPr>
          <w:rFonts w:ascii="SimSun" w:hAnsi="SimSun" w:eastAsia="SimSun" w:cs="SimSun"/>
          <w:sz w:val="21"/>
          <w:szCs w:val="21"/>
          <w:b/>
          <w:bCs/>
          <w:spacing w:val="-6"/>
        </w:rPr>
        <w:t>2037—2012之间的对应关系</w:t>
      </w:r>
    </w:p>
    <w:p>
      <w:pPr>
        <w:spacing w:line="51" w:lineRule="exact"/>
        <w:rPr/>
      </w:pPr>
      <w:r/>
    </w:p>
    <w:tbl>
      <w:tblPr>
        <w:tblStyle w:val="TableNormal"/>
        <w:tblW w:w="838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309"/>
        <w:gridCol w:w="4080"/>
      </w:tblGrid>
      <w:tr>
        <w:trPr>
          <w:trHeight w:val="315" w:hRule="atLeast"/>
        </w:trPr>
        <w:tc>
          <w:tcPr>
            <w:tcW w:w="4309" w:type="dxa"/>
            <w:vAlign w:val="top"/>
          </w:tcPr>
          <w:p>
            <w:pPr>
              <w:pStyle w:val="TableText"/>
              <w:ind w:left="1894"/>
              <w:spacing w:before="61" w:line="219" w:lineRule="auto"/>
              <w:rPr>
                <w:sz w:val="19"/>
                <w:szCs w:val="19"/>
              </w:rPr>
            </w:pPr>
            <w:r>
              <w:rPr>
                <w:sz w:val="19"/>
                <w:szCs w:val="19"/>
                <w:spacing w:val="-2"/>
              </w:rPr>
              <w:t>本标准</w:t>
            </w:r>
          </w:p>
        </w:tc>
        <w:tc>
          <w:tcPr>
            <w:tcW w:w="4080" w:type="dxa"/>
            <w:vAlign w:val="top"/>
          </w:tcPr>
          <w:p>
            <w:pPr>
              <w:pStyle w:val="TableText"/>
              <w:ind w:left="1505"/>
              <w:spacing w:before="68" w:line="224" w:lineRule="auto"/>
              <w:rPr>
                <w:sz w:val="19"/>
                <w:szCs w:val="19"/>
              </w:rPr>
            </w:pPr>
            <w:r>
              <w:rPr>
                <w:sz w:val="19"/>
                <w:szCs w:val="19"/>
                <w:spacing w:val="-1"/>
              </w:rPr>
              <w:t>AQ2037-2012</w:t>
            </w:r>
          </w:p>
        </w:tc>
      </w:tr>
      <w:tr>
        <w:trPr>
          <w:trHeight w:val="349" w:hRule="atLeast"/>
        </w:trPr>
        <w:tc>
          <w:tcPr>
            <w:tcW w:w="4309" w:type="dxa"/>
            <w:vAlign w:val="top"/>
          </w:tcPr>
          <w:p>
            <w:pPr>
              <w:pStyle w:val="TableText"/>
              <w:ind w:left="44"/>
              <w:spacing w:before="78" w:line="220" w:lineRule="auto"/>
              <w:rPr>
                <w:sz w:val="19"/>
                <w:szCs w:val="19"/>
              </w:rPr>
            </w:pPr>
            <w:r>
              <w:rPr>
                <w:sz w:val="19"/>
                <w:szCs w:val="19"/>
                <w:spacing w:val="-12"/>
              </w:rPr>
              <w:t>1</w:t>
            </w:r>
            <w:r>
              <w:rPr>
                <w:sz w:val="19"/>
                <w:szCs w:val="19"/>
                <w:spacing w:val="10"/>
              </w:rPr>
              <w:t xml:space="preserve"> </w:t>
            </w:r>
            <w:r>
              <w:rPr>
                <w:sz w:val="19"/>
                <w:szCs w:val="19"/>
                <w:spacing w:val="-12"/>
              </w:rPr>
              <w:t>范</w:t>
            </w:r>
            <w:r>
              <w:rPr>
                <w:sz w:val="19"/>
                <w:szCs w:val="19"/>
                <w:spacing w:val="22"/>
              </w:rPr>
              <w:t xml:space="preserve"> </w:t>
            </w:r>
            <w:r>
              <w:rPr>
                <w:sz w:val="19"/>
                <w:szCs w:val="19"/>
                <w:spacing w:val="-12"/>
              </w:rPr>
              <w:t>围</w:t>
            </w:r>
          </w:p>
        </w:tc>
        <w:tc>
          <w:tcPr>
            <w:tcW w:w="4080" w:type="dxa"/>
            <w:vAlign w:val="top"/>
          </w:tcPr>
          <w:p>
            <w:pPr>
              <w:pStyle w:val="TableText"/>
              <w:ind w:left="45"/>
              <w:spacing w:before="78" w:line="220" w:lineRule="auto"/>
              <w:rPr>
                <w:sz w:val="19"/>
                <w:szCs w:val="19"/>
              </w:rPr>
            </w:pPr>
            <w:r>
              <w:rPr>
                <w:sz w:val="19"/>
                <w:szCs w:val="19"/>
                <w:spacing w:val="-12"/>
              </w:rPr>
              <w:t>1</w:t>
            </w:r>
            <w:r>
              <w:rPr>
                <w:sz w:val="19"/>
                <w:szCs w:val="19"/>
              </w:rPr>
              <w:t xml:space="preserve"> </w:t>
            </w:r>
            <w:r>
              <w:rPr>
                <w:sz w:val="19"/>
                <w:szCs w:val="19"/>
                <w:spacing w:val="-12"/>
              </w:rPr>
              <w:t>范</w:t>
            </w:r>
            <w:r>
              <w:rPr>
                <w:sz w:val="19"/>
                <w:szCs w:val="19"/>
                <w:spacing w:val="12"/>
              </w:rPr>
              <w:t xml:space="preserve"> </w:t>
            </w:r>
            <w:r>
              <w:rPr>
                <w:sz w:val="19"/>
                <w:szCs w:val="19"/>
                <w:spacing w:val="-12"/>
              </w:rPr>
              <w:t>围</w:t>
            </w:r>
          </w:p>
        </w:tc>
      </w:tr>
      <w:tr>
        <w:trPr>
          <w:trHeight w:val="330" w:hRule="atLeast"/>
        </w:trPr>
        <w:tc>
          <w:tcPr>
            <w:tcW w:w="4309" w:type="dxa"/>
            <w:vAlign w:val="top"/>
          </w:tcPr>
          <w:p>
            <w:pPr>
              <w:pStyle w:val="TableText"/>
              <w:ind w:left="44"/>
              <w:spacing w:before="68" w:line="219" w:lineRule="auto"/>
              <w:rPr>
                <w:sz w:val="19"/>
                <w:szCs w:val="19"/>
              </w:rPr>
            </w:pPr>
            <w:r>
              <w:rPr>
                <w:sz w:val="19"/>
                <w:szCs w:val="19"/>
                <w:spacing w:val="1"/>
              </w:rPr>
              <w:t>2规范性引用文件</w:t>
            </w:r>
          </w:p>
        </w:tc>
        <w:tc>
          <w:tcPr>
            <w:tcW w:w="4080" w:type="dxa"/>
            <w:vAlign w:val="top"/>
          </w:tcPr>
          <w:p>
            <w:pPr>
              <w:pStyle w:val="TableText"/>
              <w:ind w:left="45"/>
              <w:spacing w:before="68" w:line="219" w:lineRule="auto"/>
              <w:rPr>
                <w:sz w:val="19"/>
                <w:szCs w:val="19"/>
              </w:rPr>
            </w:pPr>
            <w:r>
              <w:rPr>
                <w:sz w:val="19"/>
                <w:szCs w:val="19"/>
                <w:spacing w:val="1"/>
              </w:rPr>
              <w:t>2规范性引用文件</w:t>
            </w:r>
          </w:p>
        </w:tc>
      </w:tr>
      <w:tr>
        <w:trPr>
          <w:trHeight w:val="339" w:hRule="atLeast"/>
        </w:trPr>
        <w:tc>
          <w:tcPr>
            <w:tcW w:w="4309" w:type="dxa"/>
            <w:vAlign w:val="top"/>
          </w:tcPr>
          <w:p>
            <w:pPr>
              <w:pStyle w:val="TableText"/>
              <w:ind w:left="44"/>
              <w:spacing w:before="78" w:line="219" w:lineRule="auto"/>
              <w:rPr>
                <w:sz w:val="19"/>
                <w:szCs w:val="19"/>
              </w:rPr>
            </w:pPr>
            <w:r>
              <w:rPr>
                <w:sz w:val="19"/>
                <w:szCs w:val="19"/>
                <w:spacing w:val="2"/>
              </w:rPr>
              <w:t>3术语和定义</w:t>
            </w:r>
          </w:p>
        </w:tc>
        <w:tc>
          <w:tcPr>
            <w:tcW w:w="4080" w:type="dxa"/>
            <w:vAlign w:val="top"/>
          </w:tcPr>
          <w:p>
            <w:pPr>
              <w:pStyle w:val="TableText"/>
              <w:ind w:left="45"/>
              <w:spacing w:before="78" w:line="219" w:lineRule="auto"/>
              <w:rPr>
                <w:sz w:val="19"/>
                <w:szCs w:val="19"/>
              </w:rPr>
            </w:pPr>
            <w:r>
              <w:rPr>
                <w:sz w:val="19"/>
                <w:szCs w:val="19"/>
                <w:spacing w:val="2"/>
              </w:rPr>
              <w:t>3术语和定义</w:t>
            </w:r>
          </w:p>
        </w:tc>
      </w:tr>
      <w:tr>
        <w:trPr>
          <w:trHeight w:val="349" w:hRule="atLeast"/>
        </w:trPr>
        <w:tc>
          <w:tcPr>
            <w:tcW w:w="4309" w:type="dxa"/>
            <w:vAlign w:val="top"/>
          </w:tcPr>
          <w:p>
            <w:pPr>
              <w:pStyle w:val="TableText"/>
              <w:ind w:left="44"/>
              <w:spacing w:before="80" w:line="221" w:lineRule="auto"/>
              <w:rPr>
                <w:sz w:val="19"/>
                <w:szCs w:val="19"/>
              </w:rPr>
            </w:pPr>
            <w:r>
              <w:rPr>
                <w:sz w:val="19"/>
                <w:szCs w:val="19"/>
                <w:spacing w:val="3"/>
              </w:rPr>
              <w:t>4总要求</w:t>
            </w:r>
          </w:p>
        </w:tc>
        <w:tc>
          <w:tcPr>
            <w:tcW w:w="4080" w:type="dxa"/>
            <w:vAlign w:val="top"/>
          </w:tcPr>
          <w:p>
            <w:pPr>
              <w:pStyle w:val="TableText"/>
              <w:ind w:left="45"/>
              <w:spacing w:before="80" w:line="220" w:lineRule="auto"/>
              <w:rPr>
                <w:sz w:val="19"/>
                <w:szCs w:val="19"/>
              </w:rPr>
            </w:pPr>
            <w:r>
              <w:rPr>
                <w:sz w:val="19"/>
                <w:szCs w:val="19"/>
                <w:spacing w:val="3"/>
              </w:rPr>
              <w:t>4一般规定</w:t>
            </w:r>
          </w:p>
        </w:tc>
      </w:tr>
      <w:tr>
        <w:trPr>
          <w:trHeight w:val="340" w:hRule="atLeast"/>
        </w:trPr>
        <w:tc>
          <w:tcPr>
            <w:tcW w:w="4309" w:type="dxa"/>
            <w:vAlign w:val="top"/>
          </w:tcPr>
          <w:p>
            <w:pPr>
              <w:pStyle w:val="TableText"/>
              <w:ind w:left="44"/>
              <w:spacing w:before="80" w:line="219" w:lineRule="auto"/>
              <w:rPr>
                <w:sz w:val="19"/>
                <w:szCs w:val="19"/>
              </w:rPr>
            </w:pPr>
            <w:r>
              <w:rPr>
                <w:sz w:val="19"/>
                <w:szCs w:val="19"/>
              </w:rPr>
              <w:t>5健康、安全与环境管理体系要求</w:t>
            </w:r>
          </w:p>
        </w:tc>
        <w:tc>
          <w:tcPr>
            <w:tcW w:w="4080" w:type="dxa"/>
            <w:vAlign w:val="top"/>
          </w:tcPr>
          <w:p>
            <w:pPr>
              <w:pStyle w:val="TableText"/>
              <w:ind w:left="45"/>
              <w:spacing w:before="81" w:line="220" w:lineRule="auto"/>
              <w:rPr>
                <w:sz w:val="19"/>
                <w:szCs w:val="19"/>
              </w:rPr>
            </w:pPr>
            <w:r>
              <w:rPr>
                <w:sz w:val="19"/>
                <w:szCs w:val="19"/>
                <w:spacing w:val="2"/>
              </w:rPr>
              <w:t>5核心要求</w:t>
            </w:r>
          </w:p>
        </w:tc>
      </w:tr>
      <w:tr>
        <w:trPr>
          <w:trHeight w:val="1149" w:hRule="atLeast"/>
        </w:trPr>
        <w:tc>
          <w:tcPr>
            <w:tcW w:w="4309" w:type="dxa"/>
            <w:vAlign w:val="top"/>
          </w:tcPr>
          <w:p>
            <w:pPr>
              <w:spacing w:line="416" w:lineRule="auto"/>
              <w:rPr>
                <w:rFonts w:ascii="Arial"/>
                <w:sz w:val="21"/>
              </w:rPr>
            </w:pPr>
            <w:r/>
          </w:p>
          <w:p>
            <w:pPr>
              <w:pStyle w:val="TableText"/>
              <w:ind w:left="44"/>
              <w:spacing w:before="62" w:line="219" w:lineRule="auto"/>
              <w:rPr>
                <w:sz w:val="19"/>
                <w:szCs w:val="19"/>
              </w:rPr>
            </w:pPr>
            <w:r>
              <w:rPr>
                <w:sz w:val="19"/>
                <w:szCs w:val="19"/>
                <w:spacing w:val="1"/>
              </w:rPr>
              <w:t>5.1领导和承诺</w:t>
            </w:r>
          </w:p>
        </w:tc>
        <w:tc>
          <w:tcPr>
            <w:tcW w:w="4080" w:type="dxa"/>
            <w:vAlign w:val="top"/>
          </w:tcPr>
          <w:p>
            <w:pPr>
              <w:pStyle w:val="TableText"/>
              <w:ind w:left="45"/>
              <w:spacing w:before="120" w:line="219" w:lineRule="auto"/>
              <w:rPr>
                <w:sz w:val="19"/>
                <w:szCs w:val="19"/>
              </w:rPr>
            </w:pPr>
            <w:r>
              <w:rPr>
                <w:sz w:val="19"/>
                <w:szCs w:val="19"/>
                <w:spacing w:val="1"/>
              </w:rPr>
              <w:t>5.1领导责任和承诺</w:t>
            </w:r>
          </w:p>
          <w:p>
            <w:pPr>
              <w:pStyle w:val="TableText"/>
              <w:ind w:left="45"/>
              <w:spacing w:before="24" w:line="219" w:lineRule="auto"/>
              <w:rPr>
                <w:sz w:val="19"/>
                <w:szCs w:val="19"/>
              </w:rPr>
            </w:pPr>
            <w:r>
              <w:rPr>
                <w:sz w:val="19"/>
                <w:szCs w:val="19"/>
                <w:spacing w:val="2"/>
              </w:rPr>
              <w:t>5.1.1责任</w:t>
            </w:r>
          </w:p>
          <w:p>
            <w:pPr>
              <w:pStyle w:val="TableText"/>
              <w:ind w:left="45"/>
              <w:spacing w:before="44" w:line="219" w:lineRule="auto"/>
              <w:rPr>
                <w:sz w:val="19"/>
                <w:szCs w:val="19"/>
              </w:rPr>
            </w:pPr>
            <w:r>
              <w:rPr>
                <w:sz w:val="19"/>
                <w:szCs w:val="19"/>
                <w:spacing w:val="1"/>
              </w:rPr>
              <w:t>5.1.2承诺</w:t>
            </w:r>
          </w:p>
          <w:p>
            <w:pPr>
              <w:pStyle w:val="TableText"/>
              <w:ind w:left="45"/>
              <w:spacing w:before="15" w:line="221" w:lineRule="auto"/>
              <w:rPr>
                <w:sz w:val="19"/>
                <w:szCs w:val="19"/>
              </w:rPr>
            </w:pPr>
            <w:r>
              <w:rPr>
                <w:sz w:val="19"/>
                <w:szCs w:val="19"/>
                <w:spacing w:val="1"/>
              </w:rPr>
              <w:t>5.1.3安全文化建设</w:t>
            </w:r>
          </w:p>
        </w:tc>
      </w:tr>
      <w:tr>
        <w:trPr>
          <w:trHeight w:val="349" w:hRule="atLeast"/>
        </w:trPr>
        <w:tc>
          <w:tcPr>
            <w:tcW w:w="4309" w:type="dxa"/>
            <w:vAlign w:val="top"/>
          </w:tcPr>
          <w:p>
            <w:pPr>
              <w:pStyle w:val="TableText"/>
              <w:ind w:left="44"/>
              <w:spacing w:before="82" w:line="219" w:lineRule="auto"/>
              <w:rPr>
                <w:sz w:val="19"/>
                <w:szCs w:val="19"/>
              </w:rPr>
            </w:pPr>
            <w:r>
              <w:rPr>
                <w:sz w:val="19"/>
                <w:szCs w:val="19"/>
                <w:spacing w:val="1"/>
              </w:rPr>
              <w:t>5.2健康、安全与环境方针</w:t>
            </w:r>
          </w:p>
        </w:tc>
        <w:tc>
          <w:tcPr>
            <w:tcW w:w="4080" w:type="dxa"/>
            <w:vAlign w:val="top"/>
          </w:tcPr>
          <w:p>
            <w:pPr>
              <w:pStyle w:val="TableText"/>
              <w:ind w:left="45"/>
              <w:spacing w:before="82" w:line="221" w:lineRule="auto"/>
              <w:rPr>
                <w:sz w:val="19"/>
                <w:szCs w:val="19"/>
              </w:rPr>
            </w:pPr>
            <w:r>
              <w:rPr>
                <w:sz w:val="19"/>
                <w:szCs w:val="19"/>
                <w:spacing w:val="2"/>
              </w:rPr>
              <w:t>5.2 </w:t>
            </w:r>
            <w:r>
              <w:rPr>
                <w:sz w:val="19"/>
                <w:szCs w:val="19"/>
              </w:rPr>
              <w:t>HSE</w:t>
            </w:r>
            <w:r>
              <w:rPr>
                <w:sz w:val="19"/>
                <w:szCs w:val="19"/>
                <w:spacing w:val="2"/>
              </w:rPr>
              <w:t>方针</w:t>
            </w:r>
          </w:p>
        </w:tc>
      </w:tr>
      <w:tr>
        <w:trPr>
          <w:trHeight w:val="330" w:hRule="atLeast"/>
        </w:trPr>
        <w:tc>
          <w:tcPr>
            <w:tcW w:w="4309" w:type="dxa"/>
            <w:vAlign w:val="top"/>
          </w:tcPr>
          <w:p>
            <w:pPr>
              <w:pStyle w:val="TableText"/>
              <w:ind w:left="44"/>
              <w:spacing w:before="73" w:line="220" w:lineRule="auto"/>
              <w:rPr>
                <w:sz w:val="19"/>
                <w:szCs w:val="19"/>
              </w:rPr>
            </w:pPr>
            <w:r>
              <w:rPr>
                <w:sz w:val="19"/>
                <w:szCs w:val="19"/>
                <w:spacing w:val="3"/>
              </w:rPr>
              <w:t>5.3策划</w:t>
            </w:r>
          </w:p>
        </w:tc>
        <w:tc>
          <w:tcPr>
            <w:tcW w:w="4080" w:type="dxa"/>
            <w:vAlign w:val="top"/>
          </w:tcPr>
          <w:p>
            <w:pPr>
              <w:pStyle w:val="TableText"/>
              <w:ind w:left="45"/>
              <w:spacing w:before="73" w:line="220" w:lineRule="auto"/>
              <w:rPr>
                <w:sz w:val="19"/>
                <w:szCs w:val="19"/>
              </w:rPr>
            </w:pPr>
            <w:r>
              <w:rPr>
                <w:sz w:val="19"/>
                <w:szCs w:val="19"/>
                <w:spacing w:val="3"/>
              </w:rPr>
              <w:t>5.3策划</w:t>
            </w:r>
          </w:p>
        </w:tc>
      </w:tr>
      <w:tr>
        <w:trPr>
          <w:trHeight w:val="339" w:hRule="atLeast"/>
        </w:trPr>
        <w:tc>
          <w:tcPr>
            <w:tcW w:w="4309" w:type="dxa"/>
            <w:vAlign w:val="top"/>
          </w:tcPr>
          <w:p>
            <w:pPr>
              <w:pStyle w:val="TableText"/>
              <w:ind w:left="44"/>
              <w:spacing w:before="81" w:line="218" w:lineRule="auto"/>
              <w:rPr>
                <w:sz w:val="19"/>
                <w:szCs w:val="19"/>
              </w:rPr>
            </w:pPr>
            <w:r>
              <w:rPr>
                <w:sz w:val="19"/>
                <w:szCs w:val="19"/>
                <w:spacing w:val="-1"/>
              </w:rPr>
              <w:t>5.3.1危害因素辨识、风险评价和控制措施的确定</w:t>
            </w:r>
          </w:p>
        </w:tc>
        <w:tc>
          <w:tcPr>
            <w:tcW w:w="4080" w:type="dxa"/>
            <w:vAlign w:val="top"/>
          </w:tcPr>
          <w:p>
            <w:pPr>
              <w:pStyle w:val="TableText"/>
              <w:ind w:left="45"/>
              <w:spacing w:before="81" w:line="218" w:lineRule="auto"/>
              <w:rPr>
                <w:sz w:val="19"/>
                <w:szCs w:val="19"/>
              </w:rPr>
            </w:pPr>
            <w:r>
              <w:rPr>
                <w:sz w:val="19"/>
                <w:szCs w:val="19"/>
                <w:spacing w:val="1"/>
              </w:rPr>
              <w:t>5.3.1危害因素辨识、风险评价和风险控制</w:t>
            </w:r>
          </w:p>
        </w:tc>
      </w:tr>
      <w:tr>
        <w:trPr>
          <w:trHeight w:val="350" w:hRule="atLeast"/>
        </w:trPr>
        <w:tc>
          <w:tcPr>
            <w:tcW w:w="4309" w:type="dxa"/>
            <w:vAlign w:val="top"/>
          </w:tcPr>
          <w:p>
            <w:pPr>
              <w:pStyle w:val="TableText"/>
              <w:ind w:left="44"/>
              <w:spacing w:before="83" w:line="219" w:lineRule="auto"/>
              <w:rPr>
                <w:sz w:val="19"/>
                <w:szCs w:val="19"/>
              </w:rPr>
            </w:pPr>
            <w:r>
              <w:rPr>
                <w:sz w:val="19"/>
                <w:szCs w:val="19"/>
                <w:spacing w:val="1"/>
              </w:rPr>
              <w:t>5.3.2法律法规和其他要求</w:t>
            </w:r>
          </w:p>
        </w:tc>
        <w:tc>
          <w:tcPr>
            <w:tcW w:w="4080" w:type="dxa"/>
            <w:vAlign w:val="top"/>
          </w:tcPr>
          <w:p>
            <w:pPr>
              <w:pStyle w:val="TableText"/>
              <w:ind w:left="45"/>
              <w:spacing w:before="83" w:line="219" w:lineRule="auto"/>
              <w:rPr>
                <w:sz w:val="19"/>
                <w:szCs w:val="19"/>
              </w:rPr>
            </w:pPr>
            <w:r>
              <w:rPr>
                <w:sz w:val="19"/>
                <w:szCs w:val="19"/>
                <w:spacing w:val="1"/>
              </w:rPr>
              <w:t>5.3.2法律法规和其他要求</w:t>
            </w:r>
          </w:p>
        </w:tc>
      </w:tr>
      <w:tr>
        <w:trPr>
          <w:trHeight w:val="340" w:hRule="atLeast"/>
        </w:trPr>
        <w:tc>
          <w:tcPr>
            <w:tcW w:w="4309" w:type="dxa"/>
            <w:vAlign w:val="top"/>
          </w:tcPr>
          <w:p>
            <w:pPr>
              <w:pStyle w:val="TableText"/>
              <w:ind w:left="44"/>
              <w:spacing w:before="84" w:line="220" w:lineRule="auto"/>
              <w:rPr>
                <w:sz w:val="19"/>
                <w:szCs w:val="19"/>
              </w:rPr>
            </w:pPr>
            <w:r>
              <w:rPr>
                <w:sz w:val="19"/>
                <w:szCs w:val="19"/>
                <w:spacing w:val="1"/>
              </w:rPr>
              <w:t>5.3.3日标和指标</w:t>
            </w:r>
          </w:p>
        </w:tc>
        <w:tc>
          <w:tcPr>
            <w:tcW w:w="4080" w:type="dxa"/>
            <w:vAlign w:val="top"/>
          </w:tcPr>
          <w:p>
            <w:pPr>
              <w:pStyle w:val="TableText"/>
              <w:ind w:left="45"/>
              <w:spacing w:before="84" w:line="220" w:lineRule="auto"/>
              <w:rPr>
                <w:sz w:val="19"/>
                <w:szCs w:val="19"/>
              </w:rPr>
            </w:pPr>
            <w:r>
              <w:rPr>
                <w:sz w:val="19"/>
                <w:szCs w:val="19"/>
                <w:spacing w:val="1"/>
              </w:rPr>
              <w:t>5.3.3目标和指标</w:t>
            </w:r>
          </w:p>
        </w:tc>
      </w:tr>
      <w:tr>
        <w:trPr>
          <w:trHeight w:val="340" w:hRule="atLeast"/>
        </w:trPr>
        <w:tc>
          <w:tcPr>
            <w:tcW w:w="4309" w:type="dxa"/>
            <w:vAlign w:val="top"/>
          </w:tcPr>
          <w:p>
            <w:pPr>
              <w:pStyle w:val="TableText"/>
              <w:ind w:left="44"/>
              <w:spacing w:before="84" w:line="220" w:lineRule="auto"/>
              <w:rPr>
                <w:sz w:val="19"/>
                <w:szCs w:val="19"/>
              </w:rPr>
            </w:pPr>
            <w:r>
              <w:rPr>
                <w:sz w:val="19"/>
                <w:szCs w:val="19"/>
                <w:spacing w:val="2"/>
              </w:rPr>
              <w:t>5.3.+方案</w:t>
            </w:r>
          </w:p>
        </w:tc>
        <w:tc>
          <w:tcPr>
            <w:tcW w:w="4080" w:type="dxa"/>
            <w:vAlign w:val="top"/>
          </w:tcPr>
          <w:p>
            <w:pPr>
              <w:pStyle w:val="TableText"/>
              <w:ind w:left="45"/>
              <w:spacing w:before="84" w:line="220" w:lineRule="auto"/>
              <w:rPr>
                <w:sz w:val="19"/>
                <w:szCs w:val="19"/>
              </w:rPr>
            </w:pPr>
            <w:r>
              <w:rPr>
                <w:sz w:val="19"/>
                <w:szCs w:val="19"/>
                <w:spacing w:val="1"/>
              </w:rPr>
              <w:t>5.3.4计划与方案</w:t>
            </w:r>
          </w:p>
        </w:tc>
      </w:tr>
      <w:tr>
        <w:trPr>
          <w:trHeight w:val="340" w:hRule="atLeast"/>
        </w:trPr>
        <w:tc>
          <w:tcPr>
            <w:tcW w:w="4309" w:type="dxa"/>
            <w:vAlign w:val="top"/>
          </w:tcPr>
          <w:p>
            <w:pPr>
              <w:pStyle w:val="TableText"/>
              <w:ind w:left="44"/>
              <w:spacing w:before="84" w:line="219" w:lineRule="auto"/>
              <w:rPr>
                <w:sz w:val="19"/>
                <w:szCs w:val="19"/>
              </w:rPr>
            </w:pPr>
            <w:r>
              <w:rPr>
                <w:sz w:val="19"/>
                <w:szCs w:val="19"/>
              </w:rPr>
              <w:t>5.4组织结构，职责、资源和文件</w:t>
            </w:r>
          </w:p>
        </w:tc>
        <w:tc>
          <w:tcPr>
            <w:tcW w:w="4080" w:type="dxa"/>
            <w:vAlign w:val="top"/>
          </w:tcPr>
          <w:p>
            <w:pPr>
              <w:pStyle w:val="TableText"/>
              <w:ind w:left="45"/>
              <w:spacing w:before="82" w:line="219" w:lineRule="auto"/>
              <w:rPr>
                <w:sz w:val="19"/>
                <w:szCs w:val="19"/>
              </w:rPr>
            </w:pPr>
            <w:r>
              <w:rPr>
                <w:sz w:val="19"/>
                <w:szCs w:val="19"/>
                <w:spacing w:val="1"/>
              </w:rPr>
              <w:t>5.4组织机构、资源和文件</w:t>
            </w:r>
          </w:p>
        </w:tc>
      </w:tr>
      <w:tr>
        <w:trPr>
          <w:trHeight w:val="349" w:hRule="atLeast"/>
        </w:trPr>
        <w:tc>
          <w:tcPr>
            <w:tcW w:w="4309" w:type="dxa"/>
            <w:vAlign w:val="top"/>
          </w:tcPr>
          <w:p>
            <w:pPr>
              <w:pStyle w:val="TableText"/>
              <w:ind w:left="44"/>
              <w:spacing w:before="84" w:line="220" w:lineRule="auto"/>
              <w:rPr>
                <w:sz w:val="19"/>
                <w:szCs w:val="19"/>
              </w:rPr>
            </w:pPr>
            <w:r>
              <w:rPr>
                <w:sz w:val="19"/>
                <w:szCs w:val="19"/>
                <w:spacing w:val="1"/>
              </w:rPr>
              <w:t>5.4.1组织结构和职责</w:t>
            </w:r>
          </w:p>
        </w:tc>
        <w:tc>
          <w:tcPr>
            <w:tcW w:w="4080" w:type="dxa"/>
            <w:vAlign w:val="top"/>
          </w:tcPr>
          <w:p>
            <w:pPr>
              <w:pStyle w:val="TableText"/>
              <w:ind w:left="45"/>
              <w:spacing w:before="82" w:line="219" w:lineRule="auto"/>
              <w:rPr>
                <w:sz w:val="19"/>
                <w:szCs w:val="19"/>
              </w:rPr>
            </w:pPr>
            <w:r>
              <w:rPr>
                <w:sz w:val="19"/>
                <w:szCs w:val="19"/>
                <w:spacing w:val="1"/>
              </w:rPr>
              <w:t>5.4.1组织机构和职责</w:t>
            </w:r>
          </w:p>
        </w:tc>
      </w:tr>
      <w:tr>
        <w:trPr>
          <w:trHeight w:val="329" w:hRule="atLeast"/>
        </w:trPr>
        <w:tc>
          <w:tcPr>
            <w:tcW w:w="4309" w:type="dxa"/>
            <w:vAlign w:val="top"/>
          </w:tcPr>
          <w:p>
            <w:pPr>
              <w:pStyle w:val="TableText"/>
              <w:ind w:left="44"/>
              <w:spacing w:before="74" w:line="219" w:lineRule="auto"/>
              <w:rPr>
                <w:sz w:val="19"/>
                <w:szCs w:val="19"/>
              </w:rPr>
            </w:pPr>
            <w:r>
              <w:rPr>
                <w:sz w:val="19"/>
                <w:szCs w:val="19"/>
                <w:spacing w:val="1"/>
              </w:rPr>
              <w:t>5.4.2管理者代表</w:t>
            </w:r>
          </w:p>
        </w:tc>
        <w:tc>
          <w:tcPr>
            <w:tcW w:w="4080" w:type="dxa"/>
            <w:vAlign w:val="top"/>
          </w:tcPr>
          <w:p>
            <w:pPr>
              <w:pStyle w:val="TableText"/>
              <w:ind w:left="45"/>
              <w:spacing w:before="74" w:line="219" w:lineRule="auto"/>
              <w:rPr>
                <w:sz w:val="19"/>
                <w:szCs w:val="19"/>
              </w:rPr>
            </w:pPr>
            <w:r>
              <w:rPr>
                <w:sz w:val="19"/>
                <w:szCs w:val="19"/>
                <w:spacing w:val="1"/>
              </w:rPr>
              <w:t>5.4.2管理者代表</w:t>
            </w:r>
          </w:p>
        </w:tc>
      </w:tr>
      <w:tr>
        <w:trPr>
          <w:trHeight w:val="350" w:hRule="atLeast"/>
        </w:trPr>
        <w:tc>
          <w:tcPr>
            <w:tcW w:w="4309" w:type="dxa"/>
            <w:vAlign w:val="top"/>
          </w:tcPr>
          <w:p>
            <w:pPr>
              <w:pStyle w:val="TableText"/>
              <w:ind w:left="44"/>
              <w:spacing w:before="86" w:line="221" w:lineRule="auto"/>
              <w:rPr>
                <w:sz w:val="19"/>
                <w:szCs w:val="19"/>
              </w:rPr>
            </w:pPr>
            <w:r>
              <w:rPr>
                <w:sz w:val="19"/>
                <w:szCs w:val="19"/>
                <w:spacing w:val="2"/>
              </w:rPr>
              <w:t>5.4.3资源</w:t>
            </w:r>
          </w:p>
        </w:tc>
        <w:tc>
          <w:tcPr>
            <w:tcW w:w="4080" w:type="dxa"/>
            <w:vAlign w:val="top"/>
          </w:tcPr>
          <w:p>
            <w:pPr>
              <w:pStyle w:val="TableText"/>
              <w:ind w:left="45"/>
              <w:spacing w:before="86" w:line="221" w:lineRule="auto"/>
              <w:rPr>
                <w:sz w:val="19"/>
                <w:szCs w:val="19"/>
              </w:rPr>
            </w:pPr>
            <w:r>
              <w:rPr>
                <w:sz w:val="19"/>
                <w:szCs w:val="19"/>
                <w:spacing w:val="2"/>
              </w:rPr>
              <w:t>5.4.3资源</w:t>
            </w:r>
          </w:p>
        </w:tc>
      </w:tr>
      <w:tr>
        <w:trPr>
          <w:trHeight w:val="340" w:hRule="atLeast"/>
        </w:trPr>
        <w:tc>
          <w:tcPr>
            <w:tcW w:w="4309" w:type="dxa"/>
            <w:vAlign w:val="top"/>
          </w:tcPr>
          <w:p>
            <w:pPr>
              <w:pStyle w:val="TableText"/>
              <w:ind w:left="44"/>
              <w:spacing w:before="85" w:line="219" w:lineRule="auto"/>
              <w:rPr>
                <w:sz w:val="19"/>
                <w:szCs w:val="19"/>
              </w:rPr>
            </w:pPr>
            <w:r>
              <w:rPr>
                <w:sz w:val="19"/>
                <w:szCs w:val="19"/>
                <w:spacing w:val="1"/>
              </w:rPr>
              <w:t>5.4.4能力、培训和意识</w:t>
            </w:r>
          </w:p>
        </w:tc>
        <w:tc>
          <w:tcPr>
            <w:tcW w:w="4080" w:type="dxa"/>
            <w:vAlign w:val="top"/>
          </w:tcPr>
          <w:p>
            <w:pPr>
              <w:pStyle w:val="TableText"/>
              <w:ind w:left="45"/>
              <w:spacing w:before="85" w:line="219" w:lineRule="auto"/>
              <w:rPr>
                <w:sz w:val="19"/>
                <w:szCs w:val="19"/>
              </w:rPr>
            </w:pPr>
            <w:r>
              <w:rPr>
                <w:sz w:val="19"/>
                <w:szCs w:val="19"/>
                <w:spacing w:val="2"/>
              </w:rPr>
              <w:t>5.4.4能力和培训</w:t>
            </w:r>
          </w:p>
        </w:tc>
      </w:tr>
      <w:tr>
        <w:trPr>
          <w:trHeight w:val="340" w:hRule="atLeast"/>
        </w:trPr>
        <w:tc>
          <w:tcPr>
            <w:tcW w:w="4309" w:type="dxa"/>
            <w:vAlign w:val="top"/>
          </w:tcPr>
          <w:p>
            <w:pPr>
              <w:pStyle w:val="TableText"/>
              <w:ind w:left="44"/>
              <w:spacing w:before="86" w:line="220" w:lineRule="auto"/>
              <w:rPr>
                <w:sz w:val="19"/>
                <w:szCs w:val="19"/>
              </w:rPr>
            </w:pPr>
            <w:r>
              <w:rPr>
                <w:sz w:val="19"/>
                <w:szCs w:val="19"/>
                <w:spacing w:val="1"/>
              </w:rPr>
              <w:t>5.4.5沟通、参与和协商</w:t>
            </w:r>
          </w:p>
        </w:tc>
        <w:tc>
          <w:tcPr>
            <w:tcW w:w="4080" w:type="dxa"/>
            <w:vAlign w:val="top"/>
          </w:tcPr>
          <w:p>
            <w:pPr>
              <w:pStyle w:val="TableText"/>
              <w:ind w:left="45"/>
              <w:spacing w:before="86" w:line="220" w:lineRule="auto"/>
              <w:rPr>
                <w:sz w:val="19"/>
                <w:szCs w:val="19"/>
              </w:rPr>
            </w:pPr>
            <w:r>
              <w:rPr>
                <w:sz w:val="19"/>
                <w:szCs w:val="19"/>
                <w:spacing w:val="1"/>
              </w:rPr>
              <w:t>5.4.5沟通、参与和协商</w:t>
            </w:r>
          </w:p>
        </w:tc>
      </w:tr>
      <w:tr>
        <w:trPr>
          <w:trHeight w:val="340" w:hRule="atLeast"/>
        </w:trPr>
        <w:tc>
          <w:tcPr>
            <w:tcW w:w="4309" w:type="dxa"/>
            <w:vAlign w:val="top"/>
          </w:tcPr>
          <w:p>
            <w:pPr>
              <w:pStyle w:val="TableText"/>
              <w:ind w:left="44"/>
              <w:spacing w:before="86" w:line="219" w:lineRule="auto"/>
              <w:rPr>
                <w:sz w:val="19"/>
                <w:szCs w:val="19"/>
              </w:rPr>
            </w:pPr>
            <w:r>
              <w:rPr>
                <w:sz w:val="19"/>
                <w:szCs w:val="19"/>
                <w:spacing w:val="1"/>
              </w:rPr>
              <w:t>5.4.6文件</w:t>
            </w:r>
          </w:p>
        </w:tc>
        <w:tc>
          <w:tcPr>
            <w:tcW w:w="4080" w:type="dxa"/>
            <w:vAlign w:val="top"/>
          </w:tcPr>
          <w:p>
            <w:pPr>
              <w:pStyle w:val="TableText"/>
              <w:ind w:left="45"/>
              <w:spacing w:before="86" w:line="219" w:lineRule="auto"/>
              <w:rPr>
                <w:sz w:val="19"/>
                <w:szCs w:val="19"/>
              </w:rPr>
            </w:pPr>
            <w:r>
              <w:rPr>
                <w:sz w:val="19"/>
                <w:szCs w:val="19"/>
                <w:spacing w:val="1"/>
              </w:rPr>
              <w:t>5.4.6文件</w:t>
            </w:r>
          </w:p>
        </w:tc>
      </w:tr>
      <w:tr>
        <w:trPr>
          <w:trHeight w:val="340" w:hRule="atLeast"/>
        </w:trPr>
        <w:tc>
          <w:tcPr>
            <w:tcW w:w="4309" w:type="dxa"/>
            <w:vAlign w:val="top"/>
          </w:tcPr>
          <w:p>
            <w:pPr>
              <w:pStyle w:val="TableText"/>
              <w:ind w:left="44"/>
              <w:spacing w:before="86" w:line="219" w:lineRule="auto"/>
              <w:rPr>
                <w:sz w:val="19"/>
                <w:szCs w:val="19"/>
              </w:rPr>
            </w:pPr>
            <w:r>
              <w:rPr>
                <w:sz w:val="19"/>
                <w:szCs w:val="19"/>
                <w:spacing w:val="2"/>
              </w:rPr>
              <w:t>5.4.7文件控制</w:t>
            </w:r>
          </w:p>
        </w:tc>
        <w:tc>
          <w:tcPr>
            <w:tcW w:w="4080" w:type="dxa"/>
            <w:vAlign w:val="top"/>
          </w:tcPr>
          <w:p>
            <w:pPr>
              <w:pStyle w:val="TableText"/>
              <w:ind w:left="45"/>
              <w:spacing w:before="86" w:line="219" w:lineRule="auto"/>
              <w:rPr>
                <w:sz w:val="19"/>
                <w:szCs w:val="19"/>
              </w:rPr>
            </w:pPr>
            <w:r>
              <w:rPr>
                <w:sz w:val="19"/>
                <w:szCs w:val="19"/>
                <w:spacing w:val="2"/>
              </w:rPr>
              <w:t>5.4.7文件控制</w:t>
            </w:r>
          </w:p>
        </w:tc>
      </w:tr>
      <w:tr>
        <w:trPr>
          <w:trHeight w:val="340" w:hRule="atLeast"/>
        </w:trPr>
        <w:tc>
          <w:tcPr>
            <w:tcW w:w="4309" w:type="dxa"/>
            <w:vAlign w:val="top"/>
          </w:tcPr>
          <w:p>
            <w:pPr>
              <w:pStyle w:val="TableText"/>
              <w:ind w:left="44"/>
              <w:spacing w:before="86" w:line="220" w:lineRule="auto"/>
              <w:rPr>
                <w:sz w:val="19"/>
                <w:szCs w:val="19"/>
              </w:rPr>
            </w:pPr>
            <w:r>
              <w:rPr>
                <w:sz w:val="19"/>
                <w:szCs w:val="19"/>
                <w:spacing w:val="1"/>
              </w:rPr>
              <w:t>5.5实施和运行</w:t>
            </w:r>
          </w:p>
        </w:tc>
        <w:tc>
          <w:tcPr>
            <w:tcW w:w="4080" w:type="dxa"/>
            <w:vAlign w:val="top"/>
          </w:tcPr>
          <w:p>
            <w:pPr>
              <w:pStyle w:val="TableText"/>
              <w:ind w:left="45"/>
              <w:spacing w:before="86" w:line="220" w:lineRule="auto"/>
              <w:rPr>
                <w:sz w:val="19"/>
                <w:szCs w:val="19"/>
              </w:rPr>
            </w:pPr>
            <w:r>
              <w:rPr>
                <w:sz w:val="19"/>
                <w:szCs w:val="19"/>
                <w:spacing w:val="1"/>
              </w:rPr>
              <w:t>5.5实施与运行</w:t>
            </w:r>
          </w:p>
        </w:tc>
      </w:tr>
      <w:tr>
        <w:trPr>
          <w:trHeight w:val="339" w:hRule="atLeast"/>
        </w:trPr>
        <w:tc>
          <w:tcPr>
            <w:tcW w:w="4309" w:type="dxa"/>
            <w:vAlign w:val="top"/>
          </w:tcPr>
          <w:p>
            <w:pPr>
              <w:pStyle w:val="TableText"/>
              <w:ind w:left="44"/>
              <w:spacing w:before="85" w:line="219" w:lineRule="auto"/>
              <w:rPr>
                <w:sz w:val="19"/>
                <w:szCs w:val="19"/>
              </w:rPr>
            </w:pPr>
            <w:r>
              <w:rPr>
                <w:sz w:val="19"/>
                <w:szCs w:val="19"/>
                <w:spacing w:val="1"/>
              </w:rPr>
              <w:t>5.5.1设施完整性</w:t>
            </w:r>
          </w:p>
        </w:tc>
        <w:tc>
          <w:tcPr>
            <w:tcW w:w="4080" w:type="dxa"/>
            <w:vAlign w:val="top"/>
          </w:tcPr>
          <w:p>
            <w:pPr>
              <w:pStyle w:val="TableText"/>
              <w:ind w:left="45"/>
              <w:spacing w:before="85" w:line="219" w:lineRule="auto"/>
              <w:rPr>
                <w:sz w:val="19"/>
                <w:szCs w:val="19"/>
              </w:rPr>
            </w:pPr>
            <w:r>
              <w:rPr>
                <w:sz w:val="19"/>
                <w:szCs w:val="19"/>
                <w:spacing w:val="1"/>
              </w:rPr>
              <w:t>5.5.1设施完整性</w:t>
            </w:r>
          </w:p>
        </w:tc>
      </w:tr>
      <w:tr>
        <w:trPr>
          <w:trHeight w:val="350" w:hRule="atLeast"/>
        </w:trPr>
        <w:tc>
          <w:tcPr>
            <w:tcW w:w="4309" w:type="dxa"/>
            <w:vAlign w:val="top"/>
          </w:tcPr>
          <w:p>
            <w:pPr>
              <w:pStyle w:val="TableText"/>
              <w:ind w:left="44"/>
              <w:spacing w:before="85" w:line="219" w:lineRule="auto"/>
              <w:rPr>
                <w:sz w:val="19"/>
                <w:szCs w:val="19"/>
              </w:rPr>
            </w:pPr>
            <w:r>
              <w:rPr>
                <w:sz w:val="19"/>
                <w:szCs w:val="19"/>
              </w:rPr>
              <w:t>5.5.2承包方和(或)供应方</w:t>
            </w:r>
          </w:p>
        </w:tc>
        <w:tc>
          <w:tcPr>
            <w:tcW w:w="4080" w:type="dxa"/>
            <w:vAlign w:val="top"/>
          </w:tcPr>
          <w:p>
            <w:pPr>
              <w:pStyle w:val="TableText"/>
              <w:ind w:left="45"/>
              <w:spacing w:before="85" w:line="219" w:lineRule="auto"/>
              <w:rPr>
                <w:sz w:val="19"/>
                <w:szCs w:val="19"/>
              </w:rPr>
            </w:pPr>
            <w:r>
              <w:rPr>
                <w:sz w:val="19"/>
                <w:szCs w:val="19"/>
              </w:rPr>
              <w:t>5.5.2承包商和供应商管理</w:t>
            </w:r>
          </w:p>
        </w:tc>
      </w:tr>
      <w:tr>
        <w:trPr>
          <w:trHeight w:val="340" w:hRule="atLeast"/>
        </w:trPr>
        <w:tc>
          <w:tcPr>
            <w:tcW w:w="4309" w:type="dxa"/>
            <w:vAlign w:val="top"/>
          </w:tcPr>
          <w:p>
            <w:pPr>
              <w:pStyle w:val="TableText"/>
              <w:ind w:left="44"/>
              <w:spacing w:before="86" w:line="219" w:lineRule="auto"/>
              <w:rPr>
                <w:sz w:val="19"/>
                <w:szCs w:val="19"/>
              </w:rPr>
            </w:pPr>
            <w:r>
              <w:rPr>
                <w:sz w:val="19"/>
                <w:szCs w:val="19"/>
                <w:spacing w:val="2"/>
              </w:rPr>
              <w:t>5.5.3顾客和产品</w:t>
            </w:r>
          </w:p>
        </w:tc>
        <w:tc>
          <w:tcPr>
            <w:tcW w:w="4080" w:type="dxa"/>
            <w:vAlign w:val="top"/>
          </w:tcPr>
          <w:p>
            <w:pPr>
              <w:rPr>
                <w:rFonts w:ascii="Arial"/>
                <w:sz w:val="21"/>
              </w:rPr>
            </w:pPr>
            <w:r/>
          </w:p>
        </w:tc>
      </w:tr>
      <w:tr>
        <w:trPr>
          <w:trHeight w:val="330" w:hRule="atLeast"/>
        </w:trPr>
        <w:tc>
          <w:tcPr>
            <w:tcW w:w="4309" w:type="dxa"/>
            <w:vAlign w:val="top"/>
          </w:tcPr>
          <w:p>
            <w:pPr>
              <w:pStyle w:val="TableText"/>
              <w:ind w:left="44"/>
              <w:spacing w:before="77" w:line="219" w:lineRule="auto"/>
              <w:rPr>
                <w:sz w:val="19"/>
                <w:szCs w:val="19"/>
              </w:rPr>
            </w:pPr>
            <w:r>
              <w:rPr>
                <w:sz w:val="19"/>
                <w:szCs w:val="19"/>
                <w:spacing w:val="1"/>
              </w:rPr>
              <w:t>5.5.4社区和公共关系</w:t>
            </w:r>
          </w:p>
        </w:tc>
        <w:tc>
          <w:tcPr>
            <w:tcW w:w="4080" w:type="dxa"/>
            <w:vAlign w:val="top"/>
          </w:tcPr>
          <w:p>
            <w:pPr>
              <w:pStyle w:val="TableText"/>
              <w:ind w:left="45"/>
              <w:spacing w:before="77" w:line="219" w:lineRule="auto"/>
              <w:rPr>
                <w:sz w:val="19"/>
                <w:szCs w:val="19"/>
              </w:rPr>
            </w:pPr>
            <w:r>
              <w:rPr>
                <w:sz w:val="19"/>
                <w:szCs w:val="19"/>
                <w:spacing w:val="1"/>
              </w:rPr>
              <w:t>5.5.3社区和公共关系</w:t>
            </w:r>
          </w:p>
        </w:tc>
      </w:tr>
      <w:tr>
        <w:trPr>
          <w:trHeight w:val="350" w:hRule="atLeast"/>
        </w:trPr>
        <w:tc>
          <w:tcPr>
            <w:tcW w:w="4309" w:type="dxa"/>
            <w:vAlign w:val="top"/>
          </w:tcPr>
          <w:p>
            <w:pPr>
              <w:pStyle w:val="TableText"/>
              <w:ind w:left="44"/>
              <w:spacing w:before="87" w:line="220" w:lineRule="auto"/>
              <w:rPr>
                <w:sz w:val="19"/>
                <w:szCs w:val="19"/>
              </w:rPr>
            </w:pPr>
            <w:r>
              <w:rPr>
                <w:sz w:val="19"/>
                <w:szCs w:val="19"/>
                <w:spacing w:val="1"/>
              </w:rPr>
              <w:t>5.5.5作业许可</w:t>
            </w:r>
          </w:p>
        </w:tc>
        <w:tc>
          <w:tcPr>
            <w:tcW w:w="4080" w:type="dxa"/>
            <w:vAlign w:val="top"/>
          </w:tcPr>
          <w:p>
            <w:pPr>
              <w:pStyle w:val="TableText"/>
              <w:ind w:left="45"/>
              <w:spacing w:before="87" w:line="220" w:lineRule="auto"/>
              <w:rPr>
                <w:sz w:val="19"/>
                <w:szCs w:val="19"/>
              </w:rPr>
            </w:pPr>
            <w:r>
              <w:rPr>
                <w:sz w:val="19"/>
                <w:szCs w:val="19"/>
                <w:spacing w:val="1"/>
              </w:rPr>
              <w:t>5.5.4作业许可</w:t>
            </w:r>
          </w:p>
        </w:tc>
      </w:tr>
      <w:tr>
        <w:trPr>
          <w:trHeight w:val="330" w:hRule="atLeast"/>
        </w:trPr>
        <w:tc>
          <w:tcPr>
            <w:tcW w:w="4309" w:type="dxa"/>
            <w:vAlign w:val="top"/>
          </w:tcPr>
          <w:p>
            <w:pPr>
              <w:pStyle w:val="TableText"/>
              <w:ind w:left="44"/>
              <w:spacing w:before="76" w:line="219" w:lineRule="auto"/>
              <w:rPr>
                <w:sz w:val="19"/>
                <w:szCs w:val="19"/>
              </w:rPr>
            </w:pPr>
            <w:r>
              <w:rPr>
                <w:sz w:val="19"/>
                <w:szCs w:val="19"/>
                <w:spacing w:val="1"/>
              </w:rPr>
              <w:t>5.5.6职业健康</w:t>
            </w:r>
          </w:p>
        </w:tc>
        <w:tc>
          <w:tcPr>
            <w:tcW w:w="4080" w:type="dxa"/>
            <w:vAlign w:val="top"/>
          </w:tcPr>
          <w:p>
            <w:pPr>
              <w:pStyle w:val="TableText"/>
              <w:ind w:left="45"/>
              <w:spacing w:before="77" w:line="220" w:lineRule="auto"/>
              <w:rPr>
                <w:sz w:val="19"/>
                <w:szCs w:val="19"/>
              </w:rPr>
            </w:pPr>
            <w:r>
              <w:rPr>
                <w:sz w:val="19"/>
                <w:szCs w:val="19"/>
                <w:spacing w:val="2"/>
              </w:rPr>
              <w:t>5.5.5运行控制</w:t>
            </w:r>
          </w:p>
        </w:tc>
      </w:tr>
      <w:tr>
        <w:trPr>
          <w:trHeight w:val="349" w:hRule="atLeast"/>
        </w:trPr>
        <w:tc>
          <w:tcPr>
            <w:tcW w:w="4309" w:type="dxa"/>
            <w:vAlign w:val="top"/>
          </w:tcPr>
          <w:p>
            <w:pPr>
              <w:pStyle w:val="TableText"/>
              <w:ind w:left="44"/>
              <w:spacing w:before="86" w:line="219" w:lineRule="auto"/>
              <w:rPr>
                <w:sz w:val="19"/>
                <w:szCs w:val="19"/>
              </w:rPr>
            </w:pPr>
            <w:r>
              <w:rPr>
                <w:sz w:val="19"/>
                <w:szCs w:val="19"/>
                <w:spacing w:val="1"/>
              </w:rPr>
              <w:t>5.5.7清洁生产</w:t>
            </w:r>
          </w:p>
        </w:tc>
        <w:tc>
          <w:tcPr>
            <w:tcW w:w="4080" w:type="dxa"/>
            <w:vAlign w:val="top"/>
          </w:tcPr>
          <w:p>
            <w:pPr>
              <w:pStyle w:val="TableText"/>
              <w:ind w:left="45"/>
              <w:spacing w:before="87" w:line="220" w:lineRule="auto"/>
              <w:rPr>
                <w:sz w:val="19"/>
                <w:szCs w:val="19"/>
              </w:rPr>
            </w:pPr>
            <w:r>
              <w:rPr>
                <w:sz w:val="19"/>
                <w:szCs w:val="19"/>
                <w:spacing w:val="2"/>
              </w:rPr>
              <w:t>5.5.5运行控制</w:t>
            </w:r>
          </w:p>
        </w:tc>
      </w:tr>
      <w:tr>
        <w:trPr>
          <w:trHeight w:val="320" w:hRule="atLeast"/>
        </w:trPr>
        <w:tc>
          <w:tcPr>
            <w:tcW w:w="4309" w:type="dxa"/>
            <w:vAlign w:val="top"/>
          </w:tcPr>
          <w:p>
            <w:pPr>
              <w:pStyle w:val="TableText"/>
              <w:ind w:left="44"/>
              <w:spacing w:before="78" w:line="220" w:lineRule="auto"/>
              <w:rPr>
                <w:sz w:val="19"/>
                <w:szCs w:val="19"/>
              </w:rPr>
            </w:pPr>
            <w:r>
              <w:rPr>
                <w:sz w:val="19"/>
                <w:szCs w:val="19"/>
                <w:spacing w:val="2"/>
              </w:rPr>
              <w:t>5.5.6运行控制</w:t>
            </w:r>
          </w:p>
        </w:tc>
        <w:tc>
          <w:tcPr>
            <w:tcW w:w="4080" w:type="dxa"/>
            <w:vAlign w:val="top"/>
          </w:tcPr>
          <w:p>
            <w:pPr>
              <w:pStyle w:val="TableText"/>
              <w:ind w:left="45"/>
              <w:spacing w:before="78" w:line="220" w:lineRule="auto"/>
              <w:rPr>
                <w:sz w:val="19"/>
                <w:szCs w:val="19"/>
              </w:rPr>
            </w:pPr>
            <w:r>
              <w:rPr>
                <w:sz w:val="19"/>
                <w:szCs w:val="19"/>
                <w:spacing w:val="2"/>
              </w:rPr>
              <w:t>5.5.5运行控制</w:t>
            </w:r>
          </w:p>
        </w:tc>
      </w:tr>
      <w:tr>
        <w:trPr>
          <w:trHeight w:val="354" w:hRule="atLeast"/>
        </w:trPr>
        <w:tc>
          <w:tcPr>
            <w:tcW w:w="4309" w:type="dxa"/>
            <w:vAlign w:val="top"/>
          </w:tcPr>
          <w:p>
            <w:pPr>
              <w:pStyle w:val="TableText"/>
              <w:ind w:left="44"/>
              <w:spacing w:before="87" w:line="219" w:lineRule="auto"/>
              <w:rPr>
                <w:sz w:val="19"/>
                <w:szCs w:val="19"/>
              </w:rPr>
            </w:pPr>
            <w:r>
              <w:rPr>
                <w:sz w:val="19"/>
                <w:szCs w:val="19"/>
                <w:spacing w:val="1"/>
              </w:rPr>
              <w:t>5.5.8变更管理</w:t>
            </w:r>
          </w:p>
        </w:tc>
        <w:tc>
          <w:tcPr>
            <w:tcW w:w="4080" w:type="dxa"/>
            <w:vAlign w:val="top"/>
          </w:tcPr>
          <w:p>
            <w:pPr>
              <w:pStyle w:val="TableText"/>
              <w:ind w:left="45"/>
              <w:spacing w:before="87" w:line="219" w:lineRule="auto"/>
              <w:rPr>
                <w:sz w:val="19"/>
                <w:szCs w:val="19"/>
              </w:rPr>
            </w:pPr>
            <w:r>
              <w:rPr>
                <w:sz w:val="19"/>
                <w:szCs w:val="19"/>
                <w:spacing w:val="1"/>
              </w:rPr>
              <w:t>5.5.6变更管理</w:t>
            </w:r>
          </w:p>
        </w:tc>
      </w:tr>
    </w:tbl>
    <w:p>
      <w:pPr>
        <w:pStyle w:val="BodyText"/>
        <w:rPr/>
      </w:pPr>
      <w:r/>
    </w:p>
    <w:p>
      <w:pPr>
        <w:sectPr>
          <w:footerReference w:type="default" r:id="rId40"/>
          <w:pgSz w:w="11900" w:h="16660"/>
          <w:pgMar w:top="400" w:right="1785" w:bottom="2409" w:left="1645" w:header="0" w:footer="2291" w:gutter="0"/>
        </w:sectPr>
        <w:rPr/>
      </w:pPr>
    </w:p>
    <w:p>
      <w:pPr>
        <w:pStyle w:val="BodyText"/>
        <w:spacing w:line="302" w:lineRule="auto"/>
        <w:rPr/>
      </w:pPr>
      <w:r/>
    </w:p>
    <w:p>
      <w:pPr>
        <w:pStyle w:val="BodyText"/>
        <w:spacing w:line="302" w:lineRule="auto"/>
        <w:rPr/>
      </w:pPr>
      <w:r/>
    </w:p>
    <w:p>
      <w:pPr>
        <w:pStyle w:val="BodyText"/>
        <w:spacing w:line="302" w:lineRule="auto"/>
        <w:rPr/>
      </w:pPr>
      <w:r/>
    </w:p>
    <w:p>
      <w:pPr>
        <w:spacing w:before="5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SY/T</w:t>
      </w:r>
      <w:r>
        <w:rPr>
          <w:rFonts w:ascii="Times New Roman" w:hAnsi="Times New Roman" w:eastAsia="Times New Roman" w:cs="Times New Roman"/>
          <w:sz w:val="19"/>
          <w:szCs w:val="19"/>
          <w:b/>
          <w:bCs/>
          <w:spacing w:val="12"/>
          <w:w w:val="101"/>
        </w:rPr>
        <w:t xml:space="preserve">  </w:t>
      </w:r>
      <w:r>
        <w:rPr>
          <w:rFonts w:ascii="Times New Roman" w:hAnsi="Times New Roman" w:eastAsia="Times New Roman" w:cs="Times New Roman"/>
          <w:sz w:val="19"/>
          <w:szCs w:val="19"/>
          <w:b/>
          <w:bCs/>
          <w:spacing w:val="-2"/>
        </w:rPr>
        <w:t>6276—2014</w:t>
      </w:r>
    </w:p>
    <w:p>
      <w:pPr>
        <w:ind w:left="3682"/>
        <w:spacing w:before="277" w:line="223" w:lineRule="auto"/>
        <w:rPr>
          <w:rFonts w:ascii="SimHei" w:hAnsi="SimHei" w:eastAsia="SimHei" w:cs="SimHei"/>
          <w:sz w:val="19"/>
          <w:szCs w:val="19"/>
        </w:rPr>
      </w:pPr>
      <w:r>
        <w:rPr>
          <w:rFonts w:ascii="SimHei" w:hAnsi="SimHei" w:eastAsia="SimHei" w:cs="SimHei"/>
          <w:sz w:val="19"/>
          <w:szCs w:val="19"/>
          <w:b/>
          <w:bCs/>
          <w:spacing w:val="-3"/>
        </w:rPr>
        <w:t>表</w:t>
      </w:r>
      <w:r>
        <w:rPr>
          <w:rFonts w:ascii="Times New Roman" w:hAnsi="Times New Roman" w:eastAsia="Times New Roman" w:cs="Times New Roman"/>
          <w:sz w:val="19"/>
          <w:szCs w:val="19"/>
          <w:b/>
          <w:bCs/>
          <w:spacing w:val="-3"/>
        </w:rPr>
        <w:t>A.4   </w:t>
      </w:r>
      <w:r>
        <w:rPr>
          <w:rFonts w:ascii="SimHei" w:hAnsi="SimHei" w:eastAsia="SimHei" w:cs="SimHei"/>
          <w:sz w:val="19"/>
          <w:szCs w:val="19"/>
          <w:spacing w:val="-3"/>
        </w:rPr>
        <w:t>(</w:t>
      </w:r>
      <w:r>
        <w:rPr>
          <w:rFonts w:ascii="SimHei" w:hAnsi="SimHei" w:eastAsia="SimHei" w:cs="SimHei"/>
          <w:sz w:val="19"/>
          <w:szCs w:val="19"/>
          <w:spacing w:val="-37"/>
        </w:rPr>
        <w:t xml:space="preserve"> </w:t>
      </w:r>
      <w:r>
        <w:rPr>
          <w:rFonts w:ascii="SimHei" w:hAnsi="SimHei" w:eastAsia="SimHei" w:cs="SimHei"/>
          <w:sz w:val="19"/>
          <w:szCs w:val="19"/>
          <w:spacing w:val="-3"/>
        </w:rPr>
        <w:t>续</w:t>
      </w:r>
      <w:r>
        <w:rPr>
          <w:rFonts w:ascii="SimHei" w:hAnsi="SimHei" w:eastAsia="SimHei" w:cs="SimHei"/>
          <w:sz w:val="19"/>
          <w:szCs w:val="19"/>
          <w:spacing w:val="-42"/>
        </w:rPr>
        <w:t xml:space="preserve"> </w:t>
      </w:r>
      <w:r>
        <w:rPr>
          <w:rFonts w:ascii="SimHei" w:hAnsi="SimHei" w:eastAsia="SimHei" w:cs="SimHei"/>
          <w:sz w:val="19"/>
          <w:szCs w:val="19"/>
          <w:spacing w:val="-3"/>
        </w:rPr>
        <w:t>)</w:t>
      </w:r>
    </w:p>
    <w:p>
      <w:pPr>
        <w:spacing w:line="69" w:lineRule="exact"/>
        <w:rPr/>
      </w:pPr>
      <w:r/>
    </w:p>
    <w:tbl>
      <w:tblPr>
        <w:tblStyle w:val="TableNormal"/>
        <w:tblW w:w="8369" w:type="dxa"/>
        <w:tblInd w:w="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309"/>
        <w:gridCol w:w="4060"/>
      </w:tblGrid>
      <w:tr>
        <w:trPr>
          <w:trHeight w:val="324" w:hRule="atLeast"/>
        </w:trPr>
        <w:tc>
          <w:tcPr>
            <w:tcW w:w="4309" w:type="dxa"/>
            <w:vAlign w:val="top"/>
          </w:tcPr>
          <w:p>
            <w:pPr>
              <w:pStyle w:val="TableText"/>
              <w:ind w:left="1894"/>
              <w:spacing w:before="71" w:line="219" w:lineRule="auto"/>
              <w:rPr>
                <w:sz w:val="19"/>
                <w:szCs w:val="19"/>
              </w:rPr>
            </w:pPr>
            <w:r>
              <w:rPr>
                <w:sz w:val="19"/>
                <w:szCs w:val="19"/>
                <w:spacing w:val="-2"/>
              </w:rPr>
              <w:t>本标准</w:t>
            </w:r>
          </w:p>
        </w:tc>
        <w:tc>
          <w:tcPr>
            <w:tcW w:w="4060" w:type="dxa"/>
            <w:vAlign w:val="top"/>
          </w:tcPr>
          <w:p>
            <w:pPr>
              <w:pStyle w:val="TableText"/>
              <w:ind w:left="1475"/>
              <w:spacing w:before="78" w:line="224" w:lineRule="auto"/>
              <w:rPr>
                <w:sz w:val="19"/>
                <w:szCs w:val="19"/>
              </w:rPr>
            </w:pPr>
            <w:r>
              <w:rPr>
                <w:sz w:val="19"/>
                <w:szCs w:val="19"/>
                <w:spacing w:val="-1"/>
              </w:rPr>
              <w:t>AQ</w:t>
            </w:r>
            <w:r>
              <w:rPr>
                <w:sz w:val="19"/>
                <w:szCs w:val="19"/>
                <w:spacing w:val="9"/>
              </w:rPr>
              <w:t xml:space="preserve"> </w:t>
            </w:r>
            <w:r>
              <w:rPr>
                <w:sz w:val="19"/>
                <w:szCs w:val="19"/>
                <w:spacing w:val="-1"/>
              </w:rPr>
              <w:t>20372012</w:t>
            </w:r>
          </w:p>
        </w:tc>
      </w:tr>
      <w:tr>
        <w:trPr>
          <w:trHeight w:val="319" w:hRule="atLeast"/>
        </w:trPr>
        <w:tc>
          <w:tcPr>
            <w:tcW w:w="4309" w:type="dxa"/>
            <w:vAlign w:val="top"/>
          </w:tcPr>
          <w:p>
            <w:pPr>
              <w:pStyle w:val="TableText"/>
              <w:ind w:left="24"/>
              <w:spacing w:before="69" w:line="221" w:lineRule="auto"/>
              <w:rPr>
                <w:sz w:val="19"/>
                <w:szCs w:val="19"/>
              </w:rPr>
            </w:pPr>
            <w:r>
              <w:rPr>
                <w:sz w:val="19"/>
                <w:szCs w:val="19"/>
                <w:spacing w:val="1"/>
              </w:rPr>
              <w:t>5.5.9应急准备和响应</w:t>
            </w:r>
          </w:p>
        </w:tc>
        <w:tc>
          <w:tcPr>
            <w:tcW w:w="4060" w:type="dxa"/>
            <w:vAlign w:val="top"/>
          </w:tcPr>
          <w:p>
            <w:pPr>
              <w:pStyle w:val="TableText"/>
              <w:ind w:left="55"/>
              <w:spacing w:before="69" w:line="219" w:lineRule="auto"/>
              <w:rPr>
                <w:sz w:val="19"/>
                <w:szCs w:val="19"/>
              </w:rPr>
            </w:pPr>
            <w:r>
              <w:rPr>
                <w:sz w:val="19"/>
                <w:szCs w:val="19"/>
                <w:spacing w:val="-1"/>
              </w:rPr>
              <w:t>5.5.7应急管理</w:t>
            </w:r>
          </w:p>
        </w:tc>
      </w:tr>
      <w:tr>
        <w:trPr>
          <w:trHeight w:val="319" w:hRule="atLeast"/>
        </w:trPr>
        <w:tc>
          <w:tcPr>
            <w:tcW w:w="4309" w:type="dxa"/>
            <w:vAlign w:val="top"/>
          </w:tcPr>
          <w:p>
            <w:pPr>
              <w:pStyle w:val="TableText"/>
              <w:ind w:left="24"/>
              <w:spacing w:before="69" w:line="219" w:lineRule="auto"/>
              <w:rPr>
                <w:sz w:val="19"/>
                <w:szCs w:val="19"/>
              </w:rPr>
            </w:pPr>
            <w:r>
              <w:rPr>
                <w:sz w:val="19"/>
                <w:szCs w:val="19"/>
                <w:spacing w:val="2"/>
              </w:rPr>
              <w:t>5.6检查</w:t>
            </w:r>
          </w:p>
        </w:tc>
        <w:tc>
          <w:tcPr>
            <w:tcW w:w="4060" w:type="dxa"/>
            <w:vAlign w:val="top"/>
          </w:tcPr>
          <w:p>
            <w:pPr>
              <w:pStyle w:val="TableText"/>
              <w:ind w:left="55"/>
              <w:spacing w:before="69" w:line="219" w:lineRule="auto"/>
              <w:rPr>
                <w:sz w:val="19"/>
                <w:szCs w:val="19"/>
              </w:rPr>
            </w:pPr>
            <w:r>
              <w:rPr>
                <w:sz w:val="19"/>
                <w:szCs w:val="19"/>
                <w:spacing w:val="-2"/>
              </w:rPr>
              <w:t>5.6检查</w:t>
            </w:r>
          </w:p>
        </w:tc>
      </w:tr>
      <w:tr>
        <w:trPr>
          <w:trHeight w:val="329" w:hRule="atLeast"/>
        </w:trPr>
        <w:tc>
          <w:tcPr>
            <w:tcW w:w="4309" w:type="dxa"/>
            <w:vAlign w:val="top"/>
          </w:tcPr>
          <w:p>
            <w:pPr>
              <w:pStyle w:val="TableText"/>
              <w:ind w:left="24"/>
              <w:spacing w:before="71" w:line="220" w:lineRule="auto"/>
              <w:rPr>
                <w:sz w:val="19"/>
                <w:szCs w:val="19"/>
              </w:rPr>
            </w:pPr>
            <w:r>
              <w:rPr>
                <w:sz w:val="19"/>
                <w:szCs w:val="19"/>
                <w:spacing w:val="1"/>
              </w:rPr>
              <w:t>5.6.1绩效测量和监视</w:t>
            </w:r>
          </w:p>
        </w:tc>
        <w:tc>
          <w:tcPr>
            <w:tcW w:w="4060" w:type="dxa"/>
            <w:vAlign w:val="top"/>
          </w:tcPr>
          <w:p>
            <w:pPr>
              <w:pStyle w:val="TableText"/>
              <w:ind w:left="55"/>
              <w:spacing w:before="70" w:line="219" w:lineRule="auto"/>
              <w:rPr>
                <w:sz w:val="19"/>
                <w:szCs w:val="19"/>
              </w:rPr>
            </w:pPr>
            <w:r>
              <w:rPr>
                <w:sz w:val="19"/>
                <w:szCs w:val="19"/>
                <w:spacing w:val="-1"/>
              </w:rPr>
              <w:t>5.6.1监督检查和业绩考核</w:t>
            </w:r>
          </w:p>
        </w:tc>
      </w:tr>
      <w:tr>
        <w:trPr>
          <w:trHeight w:val="319" w:hRule="atLeast"/>
        </w:trPr>
        <w:tc>
          <w:tcPr>
            <w:tcW w:w="4309" w:type="dxa"/>
            <w:vAlign w:val="top"/>
          </w:tcPr>
          <w:p>
            <w:pPr>
              <w:pStyle w:val="TableText"/>
              <w:ind w:left="24"/>
              <w:spacing w:before="70" w:line="218" w:lineRule="auto"/>
              <w:rPr>
                <w:sz w:val="19"/>
                <w:szCs w:val="19"/>
              </w:rPr>
            </w:pPr>
            <w:r>
              <w:rPr>
                <w:sz w:val="19"/>
                <w:szCs w:val="19"/>
                <w:spacing w:val="1"/>
              </w:rPr>
              <w:t>5.6.2合规性评价</w:t>
            </w:r>
          </w:p>
        </w:tc>
        <w:tc>
          <w:tcPr>
            <w:tcW w:w="4060" w:type="dxa"/>
            <w:vAlign w:val="top"/>
          </w:tcPr>
          <w:p>
            <w:pPr>
              <w:rPr>
                <w:rFonts w:ascii="Arial"/>
                <w:sz w:val="21"/>
              </w:rPr>
            </w:pPr>
            <w:r/>
          </w:p>
        </w:tc>
      </w:tr>
      <w:tr>
        <w:trPr>
          <w:trHeight w:val="319" w:hRule="atLeast"/>
        </w:trPr>
        <w:tc>
          <w:tcPr>
            <w:tcW w:w="4309" w:type="dxa"/>
            <w:vAlign w:val="top"/>
          </w:tcPr>
          <w:p>
            <w:pPr>
              <w:pStyle w:val="TableText"/>
              <w:ind w:left="24"/>
              <w:spacing w:before="73" w:line="219" w:lineRule="auto"/>
              <w:rPr>
                <w:sz w:val="19"/>
                <w:szCs w:val="19"/>
              </w:rPr>
            </w:pPr>
            <w:r>
              <w:rPr>
                <w:sz w:val="19"/>
                <w:szCs w:val="19"/>
              </w:rPr>
              <w:t>5.6.3不符合、纠正措施和预防措施</w:t>
            </w:r>
          </w:p>
        </w:tc>
        <w:tc>
          <w:tcPr>
            <w:tcW w:w="4060" w:type="dxa"/>
            <w:vAlign w:val="top"/>
          </w:tcPr>
          <w:p>
            <w:pPr>
              <w:pStyle w:val="TableText"/>
              <w:ind w:left="55"/>
              <w:spacing w:before="73" w:line="219" w:lineRule="auto"/>
              <w:rPr>
                <w:sz w:val="19"/>
                <w:szCs w:val="19"/>
              </w:rPr>
            </w:pPr>
            <w:r>
              <w:rPr>
                <w:sz w:val="19"/>
                <w:szCs w:val="19"/>
                <w:spacing w:val="-1"/>
              </w:rPr>
              <w:t>5.6.2不符合、纠正措施和预防措施</w:t>
            </w:r>
          </w:p>
        </w:tc>
      </w:tr>
      <w:tr>
        <w:trPr>
          <w:trHeight w:val="319" w:hRule="atLeast"/>
        </w:trPr>
        <w:tc>
          <w:tcPr>
            <w:tcW w:w="4309" w:type="dxa"/>
            <w:vAlign w:val="top"/>
          </w:tcPr>
          <w:p>
            <w:pPr>
              <w:pStyle w:val="TableText"/>
              <w:ind w:left="24"/>
              <w:spacing w:before="73" w:line="219" w:lineRule="auto"/>
              <w:rPr>
                <w:sz w:val="19"/>
                <w:szCs w:val="19"/>
              </w:rPr>
            </w:pPr>
            <w:r>
              <w:rPr>
                <w:sz w:val="19"/>
                <w:szCs w:val="19"/>
              </w:rPr>
              <w:t>5.6.4事故、事件管理</w:t>
            </w:r>
          </w:p>
        </w:tc>
        <w:tc>
          <w:tcPr>
            <w:tcW w:w="4060" w:type="dxa"/>
            <w:vAlign w:val="top"/>
          </w:tcPr>
          <w:p>
            <w:pPr>
              <w:pStyle w:val="TableText"/>
              <w:ind w:left="55"/>
              <w:spacing w:before="72" w:line="218" w:lineRule="auto"/>
              <w:rPr>
                <w:sz w:val="19"/>
                <w:szCs w:val="19"/>
              </w:rPr>
            </w:pPr>
            <w:r>
              <w:rPr>
                <w:sz w:val="19"/>
                <w:szCs w:val="19"/>
                <w:spacing w:val="-1"/>
              </w:rPr>
              <w:t>5.6.3事故报告、调查和处理</w:t>
            </w:r>
          </w:p>
        </w:tc>
      </w:tr>
      <w:tr>
        <w:trPr>
          <w:trHeight w:val="319" w:hRule="atLeast"/>
        </w:trPr>
        <w:tc>
          <w:tcPr>
            <w:tcW w:w="4309" w:type="dxa"/>
            <w:vAlign w:val="top"/>
          </w:tcPr>
          <w:p>
            <w:pPr>
              <w:pStyle w:val="TableText"/>
              <w:ind w:left="24"/>
              <w:spacing w:before="75" w:line="220" w:lineRule="auto"/>
              <w:rPr>
                <w:sz w:val="19"/>
                <w:szCs w:val="19"/>
              </w:rPr>
            </w:pPr>
            <w:r>
              <w:rPr>
                <w:sz w:val="19"/>
                <w:szCs w:val="19"/>
                <w:spacing w:val="2"/>
              </w:rPr>
              <w:t>5.6.5记录控制</w:t>
            </w:r>
          </w:p>
        </w:tc>
        <w:tc>
          <w:tcPr>
            <w:tcW w:w="4060" w:type="dxa"/>
            <w:vAlign w:val="top"/>
          </w:tcPr>
          <w:p>
            <w:pPr>
              <w:pStyle w:val="TableText"/>
              <w:ind w:left="55"/>
              <w:spacing w:before="75" w:line="220" w:lineRule="auto"/>
              <w:rPr>
                <w:sz w:val="19"/>
                <w:szCs w:val="19"/>
              </w:rPr>
            </w:pPr>
            <w:r>
              <w:rPr>
                <w:sz w:val="19"/>
                <w:szCs w:val="19"/>
                <w:spacing w:val="1"/>
              </w:rPr>
              <w:t>5.6.4记录控制</w:t>
            </w:r>
          </w:p>
        </w:tc>
      </w:tr>
      <w:tr>
        <w:trPr>
          <w:trHeight w:val="319" w:hRule="atLeast"/>
        </w:trPr>
        <w:tc>
          <w:tcPr>
            <w:tcW w:w="4309" w:type="dxa"/>
            <w:vAlign w:val="top"/>
          </w:tcPr>
          <w:p>
            <w:pPr>
              <w:pStyle w:val="TableText"/>
              <w:ind w:left="24"/>
              <w:spacing w:before="75" w:line="219" w:lineRule="auto"/>
              <w:rPr>
                <w:sz w:val="19"/>
                <w:szCs w:val="19"/>
              </w:rPr>
            </w:pPr>
            <w:r>
              <w:rPr>
                <w:sz w:val="19"/>
                <w:szCs w:val="19"/>
                <w:spacing w:val="1"/>
              </w:rPr>
              <w:t>5.6.6内部审核</w:t>
            </w:r>
          </w:p>
        </w:tc>
        <w:tc>
          <w:tcPr>
            <w:tcW w:w="4060" w:type="dxa"/>
            <w:vAlign w:val="top"/>
          </w:tcPr>
          <w:p>
            <w:pPr>
              <w:pStyle w:val="TableText"/>
              <w:ind w:left="55"/>
              <w:spacing w:before="75" w:line="219" w:lineRule="auto"/>
              <w:rPr>
                <w:sz w:val="19"/>
                <w:szCs w:val="19"/>
              </w:rPr>
            </w:pPr>
            <w:r>
              <w:rPr>
                <w:sz w:val="19"/>
                <w:szCs w:val="19"/>
                <w:spacing w:val="-1"/>
              </w:rPr>
              <w:t>5.6.5内部审核</w:t>
            </w:r>
          </w:p>
        </w:tc>
      </w:tr>
      <w:tr>
        <w:trPr>
          <w:trHeight w:val="324" w:hRule="atLeast"/>
        </w:trPr>
        <w:tc>
          <w:tcPr>
            <w:tcW w:w="4309" w:type="dxa"/>
            <w:vAlign w:val="top"/>
          </w:tcPr>
          <w:p>
            <w:pPr>
              <w:pStyle w:val="TableText"/>
              <w:ind w:left="24"/>
              <w:spacing w:before="76" w:line="219" w:lineRule="auto"/>
              <w:rPr>
                <w:sz w:val="19"/>
                <w:szCs w:val="19"/>
              </w:rPr>
            </w:pPr>
            <w:r>
              <w:rPr>
                <w:sz w:val="19"/>
                <w:szCs w:val="19"/>
                <w:spacing w:val="3"/>
              </w:rPr>
              <w:t>5.7管理评审</w:t>
            </w:r>
          </w:p>
        </w:tc>
        <w:tc>
          <w:tcPr>
            <w:tcW w:w="4060" w:type="dxa"/>
            <w:vAlign w:val="top"/>
          </w:tcPr>
          <w:p>
            <w:pPr>
              <w:pStyle w:val="TableText"/>
              <w:ind w:left="55"/>
              <w:spacing w:before="76" w:line="219" w:lineRule="auto"/>
              <w:rPr>
                <w:sz w:val="19"/>
                <w:szCs w:val="19"/>
              </w:rPr>
            </w:pPr>
            <w:r>
              <w:rPr>
                <w:sz w:val="19"/>
                <w:szCs w:val="19"/>
                <w:spacing w:val="1"/>
              </w:rPr>
              <w:t>5.7管理评审</w:t>
            </w:r>
          </w:p>
        </w:tc>
      </w:tr>
    </w:tbl>
    <w:p>
      <w:pPr>
        <w:pStyle w:val="BodyText"/>
        <w:rPr/>
      </w:pPr>
      <w:r/>
    </w:p>
    <w:p>
      <w:pPr>
        <w:sectPr>
          <w:footerReference w:type="default" r:id="rId41"/>
          <w:pgSz w:w="11900" w:h="16660"/>
          <w:pgMar w:top="400" w:right="1785" w:bottom="2412" w:left="1619" w:header="0" w:footer="2277" w:gutter="0"/>
        </w:sectPr>
        <w:rPr/>
      </w:pPr>
    </w:p>
    <w:p>
      <w:pPr>
        <w:pStyle w:val="BodyText"/>
        <w:spacing w:line="449" w:lineRule="auto"/>
        <w:rPr/>
      </w:pPr>
      <w:r/>
    </w:p>
    <w:p>
      <w:pPr>
        <w:ind w:left="3417"/>
        <w:spacing w:before="62" w:line="222" w:lineRule="auto"/>
        <w:rPr>
          <w:rFonts w:ascii="SimHei" w:hAnsi="SimHei" w:eastAsia="SimHei" w:cs="SimHei"/>
          <w:sz w:val="19"/>
          <w:szCs w:val="19"/>
        </w:rPr>
      </w:pPr>
      <w:r>
        <w:rPr>
          <w:rFonts w:ascii="SimHei" w:hAnsi="SimHei" w:eastAsia="SimHei" w:cs="SimHei"/>
          <w:sz w:val="19"/>
          <w:szCs w:val="19"/>
          <w:b/>
          <w:bCs/>
          <w:spacing w:val="-9"/>
        </w:rPr>
        <w:t>参</w:t>
      </w:r>
      <w:r>
        <w:rPr>
          <w:rFonts w:ascii="SimHei" w:hAnsi="SimHei" w:eastAsia="SimHei" w:cs="SimHei"/>
          <w:sz w:val="19"/>
          <w:szCs w:val="19"/>
          <w:spacing w:val="6"/>
        </w:rPr>
        <w:t xml:space="preserve">  </w:t>
      </w:r>
      <w:r>
        <w:rPr>
          <w:rFonts w:ascii="SimHei" w:hAnsi="SimHei" w:eastAsia="SimHei" w:cs="SimHei"/>
          <w:sz w:val="19"/>
          <w:szCs w:val="19"/>
          <w:b/>
          <w:bCs/>
          <w:spacing w:val="-9"/>
        </w:rPr>
        <w:t>考</w:t>
      </w:r>
      <w:r>
        <w:rPr>
          <w:rFonts w:ascii="SimHei" w:hAnsi="SimHei" w:eastAsia="SimHei" w:cs="SimHei"/>
          <w:sz w:val="19"/>
          <w:szCs w:val="19"/>
          <w:spacing w:val="6"/>
        </w:rPr>
        <w:t xml:space="preserve">  </w:t>
      </w:r>
      <w:r>
        <w:rPr>
          <w:rFonts w:ascii="SimHei" w:hAnsi="SimHei" w:eastAsia="SimHei" w:cs="SimHei"/>
          <w:sz w:val="19"/>
          <w:szCs w:val="19"/>
          <w:b/>
          <w:bCs/>
          <w:spacing w:val="-9"/>
        </w:rPr>
        <w:t>文</w:t>
      </w:r>
      <w:r>
        <w:rPr>
          <w:rFonts w:ascii="SimHei" w:hAnsi="SimHei" w:eastAsia="SimHei" w:cs="SimHei"/>
          <w:sz w:val="19"/>
          <w:szCs w:val="19"/>
          <w:spacing w:val="5"/>
        </w:rPr>
        <w:t xml:space="preserve">  </w:t>
      </w:r>
      <w:r>
        <w:rPr>
          <w:rFonts w:ascii="SimHei" w:hAnsi="SimHei" w:eastAsia="SimHei" w:cs="SimHei"/>
          <w:sz w:val="19"/>
          <w:szCs w:val="19"/>
          <w:b/>
          <w:bCs/>
          <w:spacing w:val="-9"/>
        </w:rPr>
        <w:t>献</w:t>
      </w:r>
    </w:p>
    <w:p>
      <w:pPr>
        <w:pStyle w:val="BodyText"/>
        <w:spacing w:line="310" w:lineRule="auto"/>
        <w:rPr/>
      </w:pPr>
      <w:r/>
    </w:p>
    <w:p>
      <w:pPr>
        <w:ind w:left="235"/>
        <w:spacing w:before="62" w:line="219" w:lineRule="auto"/>
        <w:rPr>
          <w:rFonts w:ascii="SimSun" w:hAnsi="SimSun" w:eastAsia="SimSun" w:cs="SimSun"/>
          <w:sz w:val="19"/>
          <w:szCs w:val="19"/>
        </w:rPr>
      </w:pPr>
      <w:r>
        <w:rPr>
          <w:rFonts w:ascii="SimSun" w:hAnsi="SimSun" w:eastAsia="SimSun" w:cs="SimSun"/>
          <w:sz w:val="19"/>
          <w:szCs w:val="19"/>
          <w:spacing w:val="10"/>
        </w:rPr>
        <w:t>[1]中华人民共和国清洁生产促进法 全国人民代表大会</w:t>
      </w:r>
      <w:r>
        <w:rPr>
          <w:rFonts w:ascii="SimSun" w:hAnsi="SimSun" w:eastAsia="SimSun" w:cs="SimSun"/>
          <w:sz w:val="19"/>
          <w:szCs w:val="19"/>
          <w:spacing w:val="9"/>
        </w:rPr>
        <w:t>常务委员会，2012</w:t>
      </w:r>
    </w:p>
    <w:p>
      <w:pPr>
        <w:ind w:left="235"/>
        <w:spacing w:before="27" w:line="212" w:lineRule="auto"/>
        <w:rPr>
          <w:rFonts w:ascii="SimSun" w:hAnsi="SimSun" w:eastAsia="SimSun" w:cs="SimSun"/>
          <w:sz w:val="19"/>
          <w:szCs w:val="19"/>
        </w:rPr>
      </w:pPr>
      <w:r>
        <w:rPr>
          <w:rFonts w:ascii="Times New Roman" w:hAnsi="Times New Roman" w:eastAsia="Times New Roman" w:cs="Times New Roman"/>
          <w:sz w:val="19"/>
          <w:szCs w:val="19"/>
          <w:spacing w:val="-1"/>
        </w:rPr>
        <w:t>[2]GB/T</w:t>
      </w:r>
      <w:r>
        <w:rPr>
          <w:rFonts w:ascii="Times New Roman" w:hAnsi="Times New Roman" w:eastAsia="Times New Roman" w:cs="Times New Roman"/>
          <w:sz w:val="19"/>
          <w:szCs w:val="19"/>
          <w:spacing w:val="6"/>
        </w:rPr>
        <w:t xml:space="preserve">        </w:t>
      </w:r>
      <w:r>
        <w:rPr>
          <w:rFonts w:ascii="Times New Roman" w:hAnsi="Times New Roman" w:eastAsia="Times New Roman" w:cs="Times New Roman"/>
          <w:sz w:val="19"/>
          <w:szCs w:val="19"/>
          <w:spacing w:val="-1"/>
        </w:rPr>
        <w:t>19011—2013</w:t>
      </w:r>
      <w:r>
        <w:rPr>
          <w:rFonts w:ascii="Times New Roman" w:hAnsi="Times New Roman" w:eastAsia="Times New Roman" w:cs="Times New Roman"/>
          <w:sz w:val="19"/>
          <w:szCs w:val="19"/>
          <w:spacing w:val="14"/>
          <w:w w:val="101"/>
        </w:rPr>
        <w:t xml:space="preserve">   </w:t>
      </w:r>
      <w:r>
        <w:rPr>
          <w:rFonts w:ascii="SimSun" w:hAnsi="SimSun" w:eastAsia="SimSun" w:cs="SimSun"/>
          <w:sz w:val="19"/>
          <w:szCs w:val="19"/>
          <w:spacing w:val="-1"/>
        </w:rPr>
        <w:t>管理体系审核指南</w:t>
      </w:r>
    </w:p>
    <w:p>
      <w:pPr>
        <w:ind w:left="235"/>
        <w:spacing w:before="81" w:line="212"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w:t>
      </w:r>
      <w:r>
        <w:rPr>
          <w:rFonts w:ascii="Times New Roman" w:hAnsi="Times New Roman" w:eastAsia="Times New Roman" w:cs="Times New Roman"/>
          <w:sz w:val="19"/>
          <w:szCs w:val="19"/>
        </w:rPr>
        <w:t>GB</w:t>
      </w:r>
      <w:r>
        <w:rPr>
          <w:rFonts w:ascii="Times New Roman" w:hAnsi="Times New Roman" w:eastAsia="Times New Roman" w:cs="Times New Roman"/>
          <w:sz w:val="19"/>
          <w:szCs w:val="19"/>
          <w:spacing w:val="2"/>
        </w:rPr>
        <w:t>/T        19000—2008    </w:t>
      </w:r>
      <w:r>
        <w:rPr>
          <w:rFonts w:ascii="SimSun" w:hAnsi="SimSun" w:eastAsia="SimSun" w:cs="SimSun"/>
          <w:sz w:val="19"/>
          <w:szCs w:val="19"/>
          <w:spacing w:val="2"/>
        </w:rPr>
        <w:t>质量</w:t>
      </w:r>
      <w:r>
        <w:rPr>
          <w:rFonts w:ascii="SimSun" w:hAnsi="SimSun" w:eastAsia="SimSun" w:cs="SimSun"/>
          <w:sz w:val="19"/>
          <w:szCs w:val="19"/>
          <w:spacing w:val="1"/>
        </w:rPr>
        <w:t>管理体系</w:t>
      </w:r>
      <w:r>
        <w:rPr>
          <w:rFonts w:ascii="SimSun" w:hAnsi="SimSun" w:eastAsia="SimSun" w:cs="SimSun"/>
          <w:sz w:val="19"/>
          <w:szCs w:val="19"/>
          <w:spacing w:val="29"/>
          <w:w w:val="101"/>
        </w:rPr>
        <w:t xml:space="preserve"> </w:t>
      </w:r>
      <w:r>
        <w:rPr>
          <w:rFonts w:ascii="SimSun" w:hAnsi="SimSun" w:eastAsia="SimSun" w:cs="SimSun"/>
          <w:sz w:val="19"/>
          <w:szCs w:val="19"/>
          <w:spacing w:val="1"/>
        </w:rPr>
        <w:t>基础和术语</w:t>
      </w:r>
      <w:r>
        <w:rPr>
          <w:rFonts w:ascii="Times New Roman" w:hAnsi="Times New Roman" w:eastAsia="Times New Roman" w:cs="Times New Roman"/>
          <w:sz w:val="19"/>
          <w:szCs w:val="19"/>
        </w:rPr>
        <w:t>ISO</w:t>
      </w:r>
      <w:r>
        <w:rPr>
          <w:rFonts w:ascii="Times New Roman" w:hAnsi="Times New Roman" w:eastAsia="Times New Roman" w:cs="Times New Roman"/>
          <w:sz w:val="19"/>
          <w:szCs w:val="19"/>
          <w:spacing w:val="1"/>
        </w:rPr>
        <w:t>/</w:t>
      </w:r>
      <w:r>
        <w:rPr>
          <w:rFonts w:ascii="Times New Roman" w:hAnsi="Times New Roman" w:eastAsia="Times New Roman" w:cs="Times New Roman"/>
          <w:sz w:val="19"/>
          <w:szCs w:val="19"/>
        </w:rPr>
        <w:t>IEC</w:t>
      </w:r>
      <w:r>
        <w:rPr>
          <w:rFonts w:ascii="Times New Roman" w:hAnsi="Times New Roman" w:eastAsia="Times New Roman" w:cs="Times New Roman"/>
          <w:sz w:val="19"/>
          <w:szCs w:val="19"/>
          <w:spacing w:val="1"/>
        </w:rPr>
        <w:t xml:space="preserve">           90003:2004,</w:t>
      </w:r>
      <w:r>
        <w:rPr>
          <w:rFonts w:ascii="Times New Roman" w:hAnsi="Times New Roman" w:eastAsia="Times New Roman" w:cs="Times New Roman"/>
          <w:sz w:val="19"/>
          <w:szCs w:val="19"/>
        </w:rPr>
        <w:t>IDT</w:t>
      </w:r>
    </w:p>
    <w:p>
      <w:pPr>
        <w:ind w:left="235"/>
        <w:spacing w:before="71" w:line="212" w:lineRule="auto"/>
        <w:rPr>
          <w:rFonts w:ascii="SimSun" w:hAnsi="SimSun" w:eastAsia="SimSun" w:cs="SimSun"/>
          <w:sz w:val="19"/>
          <w:szCs w:val="19"/>
        </w:rPr>
      </w:pPr>
      <w:r>
        <w:rPr>
          <w:rFonts w:ascii="Times New Roman" w:hAnsi="Times New Roman" w:eastAsia="Times New Roman" w:cs="Times New Roman"/>
          <w:sz w:val="19"/>
          <w:szCs w:val="19"/>
          <w:spacing w:val="1"/>
        </w:rPr>
        <w:t>[4]</w:t>
      </w:r>
      <w:r>
        <w:rPr>
          <w:rFonts w:ascii="Times New Roman" w:hAnsi="Times New Roman" w:eastAsia="Times New Roman" w:cs="Times New Roman"/>
          <w:sz w:val="19"/>
          <w:szCs w:val="19"/>
        </w:rPr>
        <w:t>AS</w:t>
      </w:r>
      <w:r>
        <w:rPr>
          <w:rFonts w:ascii="Times New Roman" w:hAnsi="Times New Roman" w:eastAsia="Times New Roman" w:cs="Times New Roman"/>
          <w:sz w:val="19"/>
          <w:szCs w:val="19"/>
          <w:spacing w:val="1"/>
        </w:rPr>
        <w:t>/</w:t>
      </w:r>
      <w:r>
        <w:rPr>
          <w:rFonts w:ascii="Times New Roman" w:hAnsi="Times New Roman" w:eastAsia="Times New Roman" w:cs="Times New Roman"/>
          <w:sz w:val="19"/>
          <w:szCs w:val="19"/>
        </w:rPr>
        <w:t>NZS</w:t>
      </w:r>
      <w:r>
        <w:rPr>
          <w:rFonts w:ascii="Times New Roman" w:hAnsi="Times New Roman" w:eastAsia="Times New Roman" w:cs="Times New Roman"/>
          <w:sz w:val="19"/>
          <w:szCs w:val="19"/>
          <w:spacing w:val="1"/>
        </w:rPr>
        <w:t xml:space="preserve">             480</w:t>
      </w:r>
      <w:r>
        <w:rPr>
          <w:rFonts w:ascii="Times New Roman" w:hAnsi="Times New Roman" w:eastAsia="Times New Roman" w:cs="Times New Roman"/>
          <w:sz w:val="19"/>
          <w:szCs w:val="19"/>
        </w:rPr>
        <w:t>1:2001  </w:t>
      </w:r>
      <w:r>
        <w:rPr>
          <w:rFonts w:ascii="SimSun" w:hAnsi="SimSun" w:eastAsia="SimSun" w:cs="SimSun"/>
          <w:sz w:val="19"/>
          <w:szCs w:val="19"/>
        </w:rPr>
        <w:t>职业健康安全管理体系  规范及使用指南</w:t>
      </w:r>
    </w:p>
    <w:p>
      <w:pPr>
        <w:ind w:left="235"/>
        <w:spacing w:before="62" w:line="212" w:lineRule="auto"/>
        <w:rPr>
          <w:rFonts w:ascii="SimSun" w:hAnsi="SimSun" w:eastAsia="SimSun" w:cs="SimSun"/>
          <w:sz w:val="19"/>
          <w:szCs w:val="19"/>
        </w:rPr>
      </w:pPr>
      <w:r>
        <w:rPr>
          <w:rFonts w:ascii="Times New Roman" w:hAnsi="Times New Roman" w:eastAsia="Times New Roman" w:cs="Times New Roman"/>
          <w:sz w:val="19"/>
          <w:szCs w:val="19"/>
          <w:spacing w:val="1"/>
        </w:rPr>
        <w:t>[5]</w:t>
      </w:r>
      <w:r>
        <w:rPr>
          <w:rFonts w:ascii="Times New Roman" w:hAnsi="Times New Roman" w:eastAsia="Times New Roman" w:cs="Times New Roman"/>
          <w:sz w:val="19"/>
          <w:szCs w:val="19"/>
        </w:rPr>
        <w:t>API</w:t>
      </w:r>
      <w:r>
        <w:rPr>
          <w:rFonts w:ascii="Times New Roman" w:hAnsi="Times New Roman" w:eastAsia="Times New Roman" w:cs="Times New Roman"/>
          <w:sz w:val="19"/>
          <w:szCs w:val="19"/>
          <w:spacing w:val="1"/>
        </w:rPr>
        <w:t xml:space="preserve">     </w:t>
      </w:r>
      <w:r>
        <w:rPr>
          <w:rFonts w:ascii="Times New Roman" w:hAnsi="Times New Roman" w:eastAsia="Times New Roman" w:cs="Times New Roman"/>
          <w:sz w:val="19"/>
          <w:szCs w:val="19"/>
        </w:rPr>
        <w:t>Publ</w:t>
      </w:r>
      <w:r>
        <w:rPr>
          <w:rFonts w:ascii="Times New Roman" w:hAnsi="Times New Roman" w:eastAsia="Times New Roman" w:cs="Times New Roman"/>
          <w:sz w:val="19"/>
          <w:szCs w:val="19"/>
          <w:spacing w:val="1"/>
        </w:rPr>
        <w:t xml:space="preserve">     9100A</w:t>
      </w:r>
      <w:r>
        <w:rPr>
          <w:rFonts w:ascii="Times New Roman" w:hAnsi="Times New Roman" w:eastAsia="Times New Roman" w:cs="Times New Roman"/>
          <w:sz w:val="19"/>
          <w:szCs w:val="19"/>
          <w:spacing w:val="11"/>
        </w:rPr>
        <w:t xml:space="preserve">   </w:t>
      </w:r>
      <w:r>
        <w:rPr>
          <w:rFonts w:ascii="SimSun" w:hAnsi="SimSun" w:eastAsia="SimSun" w:cs="SimSun"/>
          <w:sz w:val="19"/>
          <w:szCs w:val="19"/>
          <w:spacing w:val="1"/>
        </w:rPr>
        <w:t>环境</w:t>
      </w:r>
      <w:r>
        <w:rPr>
          <w:rFonts w:ascii="SimSun" w:hAnsi="SimSun" w:eastAsia="SimSun" w:cs="SimSun"/>
          <w:sz w:val="19"/>
          <w:szCs w:val="19"/>
        </w:rPr>
        <w:t>、健康和安全管理体系模式</w:t>
      </w:r>
    </w:p>
    <w:p>
      <w:pPr>
        <w:ind w:left="235"/>
        <w:spacing w:before="62" w:line="212" w:lineRule="auto"/>
        <w:rPr>
          <w:rFonts w:ascii="SimSun" w:hAnsi="SimSun" w:eastAsia="SimSun" w:cs="SimSun"/>
          <w:sz w:val="19"/>
          <w:szCs w:val="19"/>
        </w:rPr>
      </w:pPr>
      <w:r>
        <w:drawing>
          <wp:anchor distT="0" distB="0" distL="0" distR="0" simplePos="0" relativeHeight="251742208" behindDoc="0" locked="0" layoutInCell="1" allowOverlap="1">
            <wp:simplePos x="0" y="0"/>
            <wp:positionH relativeFrom="column">
              <wp:posOffset>1958946</wp:posOffset>
            </wp:positionH>
            <wp:positionV relativeFrom="paragraph">
              <wp:posOffset>1024037</wp:posOffset>
            </wp:positionV>
            <wp:extent cx="1244630" cy="6350"/>
            <wp:effectExtent l="0" t="0" r="0" b="0"/>
            <wp:wrapNone/>
            <wp:docPr id="10" name="IM 10"/>
            <wp:cNvGraphicFramePr/>
            <a:graphic>
              <a:graphicData uri="http://schemas.openxmlformats.org/drawingml/2006/picture">
                <pic:pic>
                  <pic:nvPicPr>
                    <pic:cNvPr id="10" name="IM 10"/>
                    <pic:cNvPicPr/>
                  </pic:nvPicPr>
                  <pic:blipFill>
                    <a:blip r:embed="rId44"/>
                    <a:stretch>
                      <a:fillRect/>
                    </a:stretch>
                  </pic:blipFill>
                  <pic:spPr>
                    <a:xfrm rot="0">
                      <a:off x="0" y="0"/>
                      <a:ext cx="1244630" cy="6350"/>
                    </a:xfrm>
                    <a:prstGeom prst="rect">
                      <a:avLst/>
                    </a:prstGeom>
                  </pic:spPr>
                </pic:pic>
              </a:graphicData>
            </a:graphic>
          </wp:anchor>
        </w:drawing>
      </w:r>
      <w:r>
        <w:rPr>
          <w:rFonts w:ascii="Times New Roman" w:hAnsi="Times New Roman" w:eastAsia="Times New Roman" w:cs="Times New Roman"/>
          <w:sz w:val="19"/>
          <w:szCs w:val="19"/>
        </w:rPr>
        <w:t>[6]ILO/OSH         2001    </w:t>
      </w:r>
      <w:r>
        <w:rPr>
          <w:rFonts w:ascii="SimSun" w:hAnsi="SimSun" w:eastAsia="SimSun" w:cs="SimSun"/>
          <w:sz w:val="19"/>
          <w:szCs w:val="19"/>
        </w:rPr>
        <w:t>职业安全健康管理体系导则</w:t>
      </w:r>
    </w:p>
    <w:sectPr>
      <w:headerReference w:type="default" r:id="rId42"/>
      <w:footerReference w:type="default" r:id="rId43"/>
      <w:pgSz w:w="11900" w:h="16660"/>
      <w:pgMar w:top="1599" w:right="1785" w:bottom="2400" w:left="1785" w:header="1307" w:footer="228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KaiTi">
    <w:panose1 w:val="02010609060101010101"/>
    <w:charset w:val="86"/>
    <w:family w:val="auto"/>
    <w:pitch w:val="default"/>
    <w:sig w:usb0="800002BF" w:usb1="38CF7CFA" w:usb2="00000016" w:usb3="00000000" w:csb0="00040001" w:csb1="00000000"/>
  </w:font>
  <w:font w:name="Times New Roman">
    <w:panose1 w:val="02020603050405020304"/>
    <w:charset w:val="00"/>
    <w:family w:val="auto"/>
    <w:pitch w:val="variable"/>
    <w:sig w:usb0="E0002EFF" w:usb1="C000785B" w:usb2="00000009" w:usb3="00000000" w:csb0="400001FF" w:csb1="FFFF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1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
      <w:spacing w:line="170"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8</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79"/>
      <w:spacing w:line="204" w:lineRule="auto"/>
      <w:rPr>
        <w:rFonts w:ascii="SimSun" w:hAnsi="SimSun" w:eastAsia="SimSun" w:cs="SimSun"/>
        <w:sz w:val="25"/>
        <w:szCs w:val="25"/>
      </w:rPr>
    </w:pPr>
    <w:r>
      <w:rPr>
        <w:rFonts w:ascii="SimSun" w:hAnsi="SimSun" w:eastAsia="SimSun" w:cs="SimSun"/>
        <w:sz w:val="25"/>
        <w:szCs w:val="25"/>
        <w:spacing w:val="-1"/>
      </w:rPr>
      <w:t>龙牛网</w:t>
    </w:r>
    <w:r>
      <w:rPr>
        <w:rFonts w:ascii="SimSun" w:hAnsi="SimSun" w:eastAsia="SimSun" w:cs="SimSun"/>
        <w:sz w:val="25"/>
        <w:szCs w:val="25"/>
        <w:spacing w:val="-29"/>
      </w:rPr>
      <w:t xml:space="preserve"> </w:t>
    </w:r>
    <w:hyperlink w:history="true" r:id="rId1">
      <w:r>
        <w:rPr>
          <w:rFonts w:ascii="Times New Roman" w:hAnsi="Times New Roman" w:eastAsia="Times New Roman" w:cs="Times New Roman"/>
          <w:sz w:val="25"/>
          <w:szCs w:val="25"/>
          <w:spacing w:val="-1"/>
        </w:rPr>
        <w:t>www.longniu.com</w:t>
      </w:r>
    </w:hyperlink>
    <w:r>
      <w:rPr>
        <w:rFonts w:ascii="Times New Roman" w:hAnsi="Times New Roman" w:eastAsia="Times New Roman" w:cs="Times New Roman"/>
        <w:sz w:val="25"/>
        <w:szCs w:val="25"/>
        <w:spacing w:val="-1"/>
      </w:rPr>
      <w:t xml:space="preserve">  </w:t>
    </w:r>
    <w:r>
      <w:rPr>
        <w:rFonts w:ascii="SimSun" w:hAnsi="SimSun" w:eastAsia="SimSun" w:cs="SimSun"/>
        <w:sz w:val="25"/>
        <w:szCs w:val="25"/>
        <w:spacing w:val="-1"/>
      </w:rPr>
      <w:t>下载</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10</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69"/>
      <w:spacing w:line="204" w:lineRule="auto"/>
      <w:rPr>
        <w:rFonts w:ascii="SimSun" w:hAnsi="SimSun" w:eastAsia="SimSun" w:cs="SimSun"/>
        <w:sz w:val="25"/>
        <w:szCs w:val="25"/>
      </w:rPr>
    </w:pPr>
    <w:r>
      <w:rPr>
        <w:rFonts w:ascii="SimSun" w:hAnsi="SimSun" w:eastAsia="SimSun" w:cs="SimSun"/>
        <w:sz w:val="25"/>
        <w:szCs w:val="25"/>
        <w:spacing w:val="-1"/>
      </w:rPr>
      <w:t>龙牛网 </w:t>
    </w:r>
    <w:hyperlink w:history="true" r:id="rId1">
      <w:r>
        <w:rPr>
          <w:rFonts w:ascii="Times New Roman" w:hAnsi="Times New Roman" w:eastAsia="Times New Roman" w:cs="Times New Roman"/>
          <w:sz w:val="25"/>
          <w:szCs w:val="25"/>
          <w:spacing w:val="-1"/>
        </w:rPr>
        <w:t>www.longniu.com</w:t>
      </w:r>
    </w:hyperlink>
    <w:r>
      <w:rPr>
        <w:rFonts w:ascii="Times New Roman" w:hAnsi="Times New Roman" w:eastAsia="Times New Roman" w:cs="Times New Roman"/>
        <w:sz w:val="25"/>
        <w:szCs w:val="25"/>
        <w:spacing w:val="-1"/>
      </w:rPr>
      <w:t xml:space="preserve">  </w:t>
    </w:r>
    <w:r>
      <w:rPr>
        <w:rFonts w:ascii="SimSun" w:hAnsi="SimSun" w:eastAsia="SimSun" w:cs="SimSun"/>
        <w:sz w:val="25"/>
        <w:szCs w:val="25"/>
        <w:spacing w:val="-1"/>
      </w:rPr>
      <w:t>下载</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12</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19"/>
      <w:spacing w:line="204" w:lineRule="auto"/>
      <w:rPr>
        <w:rFonts w:ascii="SimSun" w:hAnsi="SimSun" w:eastAsia="SimSun" w:cs="SimSun"/>
        <w:sz w:val="25"/>
        <w:szCs w:val="25"/>
      </w:rPr>
    </w:pPr>
    <w:r>
      <w:rPr>
        <w:rFonts w:ascii="SimSun" w:hAnsi="SimSun" w:eastAsia="SimSun" w:cs="SimSun"/>
        <w:sz w:val="25"/>
        <w:szCs w:val="25"/>
        <w:spacing w:val="-1"/>
      </w:rPr>
      <w:t>龙牛网 </w:t>
    </w:r>
    <w:hyperlink w:history="true" r:id="rId1">
      <w:r>
        <w:rPr>
          <w:rFonts w:ascii="Times New Roman" w:hAnsi="Times New Roman" w:eastAsia="Times New Roman" w:cs="Times New Roman"/>
          <w:sz w:val="25"/>
          <w:szCs w:val="25"/>
          <w:spacing w:val="-1"/>
        </w:rPr>
        <w:t>www.longniu.com</w:t>
      </w:r>
    </w:hyperlink>
    <w:r>
      <w:rPr>
        <w:rFonts w:ascii="Times New Roman" w:hAnsi="Times New Roman" w:eastAsia="Times New Roman" w:cs="Times New Roman"/>
        <w:sz w:val="25"/>
        <w:szCs w:val="25"/>
        <w:spacing w:val="-1"/>
      </w:rPr>
      <w:t xml:space="preserve">  </w:t>
    </w:r>
    <w:r>
      <w:rPr>
        <w:rFonts w:ascii="SimSun" w:hAnsi="SimSun" w:eastAsia="SimSun" w:cs="SimSun"/>
        <w:sz w:val="25"/>
        <w:szCs w:val="25"/>
        <w:spacing w:val="-1"/>
      </w:rPr>
      <w:t>下载</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14</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99"/>
      <w:spacing w:line="204" w:lineRule="auto"/>
      <w:rPr>
        <w:rFonts w:ascii="SimSun" w:hAnsi="SimSun" w:eastAsia="SimSun" w:cs="SimSun"/>
        <w:sz w:val="25"/>
        <w:szCs w:val="25"/>
      </w:rPr>
    </w:pPr>
    <w:r>
      <w:rPr>
        <w:rFonts w:ascii="SimSun" w:hAnsi="SimSun" w:eastAsia="SimSun" w:cs="SimSun"/>
        <w:sz w:val="25"/>
        <w:szCs w:val="25"/>
        <w:spacing w:val="-1"/>
      </w:rPr>
      <w:t>龙牛网 </w:t>
    </w:r>
    <w:hyperlink w:history="true" r:id="rId1">
      <w:r>
        <w:rPr>
          <w:rFonts w:ascii="Times New Roman" w:hAnsi="Times New Roman" w:eastAsia="Times New Roman" w:cs="Times New Roman"/>
          <w:sz w:val="25"/>
          <w:szCs w:val="25"/>
          <w:spacing w:val="-1"/>
        </w:rPr>
        <w:t>www.longniu.com</w:t>
      </w:r>
    </w:hyperlink>
    <w:r>
      <w:rPr>
        <w:rFonts w:ascii="Times New Roman" w:hAnsi="Times New Roman" w:eastAsia="Times New Roman" w:cs="Times New Roman"/>
        <w:sz w:val="25"/>
        <w:szCs w:val="25"/>
        <w:spacing w:val="-1"/>
      </w:rPr>
      <w:t xml:space="preserve">  </w:t>
    </w:r>
    <w:r>
      <w:rPr>
        <w:rFonts w:ascii="SimSun" w:hAnsi="SimSun" w:eastAsia="SimSun" w:cs="SimSun"/>
        <w:sz w:val="25"/>
        <w:szCs w:val="25"/>
        <w:spacing w:val="-1"/>
      </w:rPr>
      <w:t>下载</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16</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104"/>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17</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9"/>
      <w:spacing w:line="181"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ll</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18</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095"/>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19</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9"/>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20</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094"/>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21</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0"/>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22</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45"/>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I</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70"/>
      <w:spacing w:line="170"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2</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9"/>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99"/>
      <w:spacing w:line="204" w:lineRule="auto"/>
      <w:rPr>
        <w:rFonts w:ascii="SimSun" w:hAnsi="SimSun" w:eastAsia="SimSun" w:cs="SimSun"/>
        <w:sz w:val="25"/>
        <w:szCs w:val="25"/>
      </w:rPr>
    </w:pPr>
    <w:r>
      <w:rPr>
        <w:rFonts w:ascii="SimSun" w:hAnsi="SimSun" w:eastAsia="SimSun" w:cs="SimSun"/>
        <w:sz w:val="25"/>
        <w:szCs w:val="25"/>
        <w:spacing w:val="-1"/>
      </w:rPr>
      <w:t>龙牛网</w:t>
    </w:r>
    <w:r>
      <w:rPr>
        <w:rFonts w:ascii="SimSun" w:hAnsi="SimSun" w:eastAsia="SimSun" w:cs="SimSun"/>
        <w:sz w:val="25"/>
        <w:szCs w:val="25"/>
        <w:spacing w:val="-29"/>
      </w:rPr>
      <w:t xml:space="preserve"> </w:t>
    </w:r>
    <w:hyperlink w:history="true" r:id="rId1">
      <w:r>
        <w:rPr>
          <w:rFonts w:ascii="Times New Roman" w:hAnsi="Times New Roman" w:eastAsia="Times New Roman" w:cs="Times New Roman"/>
          <w:sz w:val="25"/>
          <w:szCs w:val="25"/>
          <w:spacing w:val="-1"/>
        </w:rPr>
        <w:t>www.longniu.com</w:t>
      </w:r>
    </w:hyperlink>
    <w:r>
      <w:rPr>
        <w:rFonts w:ascii="Times New Roman" w:hAnsi="Times New Roman" w:eastAsia="Times New Roman" w:cs="Times New Roman"/>
        <w:sz w:val="25"/>
        <w:szCs w:val="25"/>
        <w:spacing w:val="-1"/>
      </w:rPr>
      <w:t xml:space="preserve">  </w:t>
    </w:r>
    <w:r>
      <w:rPr>
        <w:rFonts w:ascii="SimSun" w:hAnsi="SimSun" w:eastAsia="SimSun" w:cs="SimSun"/>
        <w:sz w:val="25"/>
        <w:szCs w:val="25"/>
        <w:spacing w:val="-1"/>
      </w:rPr>
      <w:t>下载</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70"/>
      <w:spacing w:line="169" w:lineRule="auto"/>
      <w:rPr>
        <w:rFonts w:ascii="Times New Roman" w:hAnsi="Times New Roman" w:eastAsia="Times New Roman" w:cs="Times New Roman"/>
        <w:sz w:val="11"/>
        <w:szCs w:val="11"/>
      </w:rPr>
    </w:pPr>
    <w:r>
      <w:rPr>
        <w:rFonts w:ascii="Times New Roman" w:hAnsi="Times New Roman" w:eastAsia="Times New Roman" w:cs="Times New Roman"/>
        <w:sz w:val="11"/>
        <w:szCs w:val="11"/>
      </w:rPr>
      <w:t>6</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19"/>
      <w:spacing w:line="204" w:lineRule="auto"/>
      <w:rPr>
        <w:rFonts w:ascii="SimSun" w:hAnsi="SimSun" w:eastAsia="SimSun" w:cs="SimSun"/>
        <w:sz w:val="25"/>
        <w:szCs w:val="25"/>
      </w:rPr>
    </w:pPr>
    <w:r>
      <w:rPr>
        <w:rFonts w:ascii="SimSun" w:hAnsi="SimSun" w:eastAsia="SimSun" w:cs="SimSun"/>
        <w:sz w:val="25"/>
        <w:szCs w:val="25"/>
        <w:spacing w:val="-1"/>
      </w:rPr>
      <w:t>龙牛网 </w:t>
    </w:r>
    <w:hyperlink w:history="true" r:id="rId1">
      <w:r>
        <w:rPr>
          <w:rFonts w:ascii="Times New Roman" w:hAnsi="Times New Roman" w:eastAsia="Times New Roman" w:cs="Times New Roman"/>
          <w:sz w:val="25"/>
          <w:szCs w:val="25"/>
          <w:spacing w:val="-1"/>
        </w:rPr>
        <w:t>www.longniu.com</w:t>
      </w:r>
    </w:hyperlink>
    <w:r>
      <w:rPr>
        <w:rFonts w:ascii="Times New Roman" w:hAnsi="Times New Roman" w:eastAsia="Times New Roman" w:cs="Times New Roman"/>
        <w:sz w:val="25"/>
        <w:szCs w:val="25"/>
        <w:spacing w:val="-1"/>
      </w:rPr>
      <w:t xml:space="preserve">  </w:t>
    </w:r>
    <w:r>
      <w:rPr>
        <w:rFonts w:ascii="SimSun" w:hAnsi="SimSun" w:eastAsia="SimSun" w:cs="SimSun"/>
        <w:sz w:val="25"/>
        <w:szCs w:val="25"/>
        <w:spacing w:val="-1"/>
      </w:rPr>
      <w:t>下载</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60"/>
      <w:spacing w:before="79"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SY/T  6276—2014</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79"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SY/T</w:t>
    </w:r>
    <w:r>
      <w:rPr>
        <w:rFonts w:ascii="Times New Roman" w:hAnsi="Times New Roman" w:eastAsia="Times New Roman" w:cs="Times New Roman"/>
        <w:sz w:val="19"/>
        <w:szCs w:val="19"/>
        <w:b/>
        <w:bCs/>
        <w:spacing w:val="12"/>
        <w:w w:val="101"/>
      </w:rPr>
      <w:t xml:space="preserve">  </w:t>
    </w:r>
    <w:r>
      <w:rPr>
        <w:rFonts w:ascii="Times New Roman" w:hAnsi="Times New Roman" w:eastAsia="Times New Roman" w:cs="Times New Roman"/>
        <w:sz w:val="19"/>
        <w:szCs w:val="19"/>
        <w:b/>
        <w:bCs/>
        <w:spacing w:val="-2"/>
      </w:rPr>
      <w:t>6276—2014</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59"/>
      <w:spacing w:before="79"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SY/T</w:t>
    </w:r>
    <w:r>
      <w:rPr>
        <w:rFonts w:ascii="Times New Roman" w:hAnsi="Times New Roman" w:eastAsia="Times New Roman" w:cs="Times New Roman"/>
        <w:sz w:val="19"/>
        <w:szCs w:val="19"/>
        <w:b/>
        <w:bCs/>
        <w:spacing w:val="12"/>
        <w:w w:val="101"/>
      </w:rPr>
      <w:t xml:space="preserve">  </w:t>
    </w:r>
    <w:r>
      <w:rPr>
        <w:rFonts w:ascii="Times New Roman" w:hAnsi="Times New Roman" w:eastAsia="Times New Roman" w:cs="Times New Roman"/>
        <w:sz w:val="19"/>
        <w:szCs w:val="19"/>
        <w:b/>
        <w:bCs/>
        <w:spacing w:val="-2"/>
      </w:rPr>
      <w:t>6276—2014</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0"/>
      <w:spacing w:before="84" w:line="188"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SY/T 6276—2014</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25"/>
      <w:spacing w:before="79"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SY/T</w:t>
    </w:r>
    <w:r>
      <w:rPr>
        <w:rFonts w:ascii="Times New Roman" w:hAnsi="Times New Roman" w:eastAsia="Times New Roman" w:cs="Times New Roman"/>
        <w:sz w:val="19"/>
        <w:szCs w:val="19"/>
        <w:b/>
        <w:bCs/>
        <w:spacing w:val="12"/>
        <w:w w:val="101"/>
      </w:rPr>
      <w:t xml:space="preserve">  </w:t>
    </w:r>
    <w:r>
      <w:rPr>
        <w:rFonts w:ascii="Times New Roman" w:hAnsi="Times New Roman" w:eastAsia="Times New Roman" w:cs="Times New Roman"/>
        <w:sz w:val="19"/>
        <w:szCs w:val="19"/>
        <w:b/>
        <w:bCs/>
        <w:spacing w:val="-2"/>
      </w:rPr>
      <w:t>6276—2014</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60"/>
      <w:spacing w:before="79"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SY/T  6276—2014</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79"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SY/T</w:t>
    </w:r>
    <w:r>
      <w:rPr>
        <w:rFonts w:ascii="Times New Roman" w:hAnsi="Times New Roman" w:eastAsia="Times New Roman" w:cs="Times New Roman"/>
        <w:sz w:val="19"/>
        <w:szCs w:val="19"/>
        <w:b/>
        <w:bCs/>
        <w:spacing w:val="12"/>
        <w:w w:val="101"/>
      </w:rPr>
      <w:t xml:space="preserve">  </w:t>
    </w:r>
    <w:r>
      <w:rPr>
        <w:rFonts w:ascii="Times New Roman" w:hAnsi="Times New Roman" w:eastAsia="Times New Roman" w:cs="Times New Roman"/>
        <w:sz w:val="19"/>
        <w:szCs w:val="19"/>
        <w:b/>
        <w:bCs/>
        <w:spacing w:val="-2"/>
      </w:rPr>
      <w:t>6276—2014</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60"/>
      <w:spacing w:before="79"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SY/T</w:t>
    </w:r>
    <w:r>
      <w:rPr>
        <w:rFonts w:ascii="Times New Roman" w:hAnsi="Times New Roman" w:eastAsia="Times New Roman" w:cs="Times New Roman"/>
        <w:sz w:val="19"/>
        <w:szCs w:val="19"/>
        <w:b/>
        <w:bCs/>
        <w:spacing w:val="12"/>
        <w:w w:val="101"/>
      </w:rPr>
      <w:t xml:space="preserve">  </w:t>
    </w:r>
    <w:r>
      <w:rPr>
        <w:rFonts w:ascii="Times New Roman" w:hAnsi="Times New Roman" w:eastAsia="Times New Roman" w:cs="Times New Roman"/>
        <w:sz w:val="19"/>
        <w:szCs w:val="19"/>
        <w:b/>
        <w:bCs/>
        <w:spacing w:val="-2"/>
      </w:rPr>
      <w:t>6276—2014</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79"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SY/T</w:t>
    </w:r>
    <w:r>
      <w:rPr>
        <w:rFonts w:ascii="Times New Roman" w:hAnsi="Times New Roman" w:eastAsia="Times New Roman" w:cs="Times New Roman"/>
        <w:sz w:val="19"/>
        <w:szCs w:val="19"/>
        <w:b/>
        <w:bCs/>
        <w:spacing w:val="12"/>
        <w:w w:val="101"/>
      </w:rPr>
      <w:t xml:space="preserve">  </w:t>
    </w:r>
    <w:r>
      <w:rPr>
        <w:rFonts w:ascii="Times New Roman" w:hAnsi="Times New Roman" w:eastAsia="Times New Roman" w:cs="Times New Roman"/>
        <w:sz w:val="19"/>
        <w:szCs w:val="19"/>
        <w:b/>
        <w:bCs/>
        <w:spacing w:val="-2"/>
      </w:rPr>
      <w:t>6276—2014</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89"/>
      <w:spacing w:before="79"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SY/T</w:t>
    </w:r>
    <w:r>
      <w:rPr>
        <w:rFonts w:ascii="Times New Roman" w:hAnsi="Times New Roman" w:eastAsia="Times New Roman" w:cs="Times New Roman"/>
        <w:sz w:val="19"/>
        <w:szCs w:val="19"/>
        <w:b/>
        <w:bCs/>
        <w:spacing w:val="12"/>
        <w:w w:val="101"/>
      </w:rPr>
      <w:t xml:space="preserve">  </w:t>
    </w:r>
    <w:r>
      <w:rPr>
        <w:rFonts w:ascii="Times New Roman" w:hAnsi="Times New Roman" w:eastAsia="Times New Roman" w:cs="Times New Roman"/>
        <w:sz w:val="19"/>
        <w:szCs w:val="19"/>
        <w:b/>
        <w:bCs/>
        <w:spacing w:val="-2"/>
      </w:rPr>
      <w:t>6276—2014</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79"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SY/T  6276—2014</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79"/>
      <w:spacing w:before="79"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2"/>
      </w:rPr>
      <w:t>SY/T</w:t>
    </w:r>
    <w:r>
      <w:rPr>
        <w:rFonts w:ascii="Times New Roman" w:hAnsi="Times New Roman" w:eastAsia="Times New Roman" w:cs="Times New Roman"/>
        <w:sz w:val="19"/>
        <w:szCs w:val="19"/>
        <w:b/>
        <w:bCs/>
        <w:spacing w:val="12"/>
        <w:w w:val="101"/>
      </w:rPr>
      <w:t xml:space="preserve">  </w:t>
    </w:r>
    <w:r>
      <w:rPr>
        <w:rFonts w:ascii="Times New Roman" w:hAnsi="Times New Roman" w:eastAsia="Times New Roman" w:cs="Times New Roman"/>
        <w:sz w:val="19"/>
        <w:szCs w:val="19"/>
        <w:b/>
        <w:bCs/>
        <w:spacing w:val="-2"/>
      </w:rPr>
      <w:t>6276—2014</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hyperlink" Target="https://www.longniu.com" TargetMode="External"/><Relationship Id="rId6" Type="http://schemas.openxmlformats.org/officeDocument/2006/relationships/footer" Target="footer3.xml"/><Relationship Id="rId5" Type="http://schemas.openxmlformats.org/officeDocument/2006/relationships/footer" Target="footer2.xml"/><Relationship Id="rId47" Type="http://schemas.openxmlformats.org/officeDocument/2006/relationships/fontTable" Target="fontTable.xml"/><Relationship Id="rId46" Type="http://schemas.openxmlformats.org/officeDocument/2006/relationships/styles" Target="styles.xml"/><Relationship Id="rId45" Type="http://schemas.openxmlformats.org/officeDocument/2006/relationships/settings" Target="settings.xml"/><Relationship Id="rId44" Type="http://schemas.openxmlformats.org/officeDocument/2006/relationships/image" Target="media/image5.png"/><Relationship Id="rId43" Type="http://schemas.openxmlformats.org/officeDocument/2006/relationships/footer" Target="footer25.xml"/><Relationship Id="rId42" Type="http://schemas.openxmlformats.org/officeDocument/2006/relationships/header" Target="header13.xml"/><Relationship Id="rId41" Type="http://schemas.openxmlformats.org/officeDocument/2006/relationships/footer" Target="footer24.xml"/><Relationship Id="rId40" Type="http://schemas.openxmlformats.org/officeDocument/2006/relationships/footer" Target="footer23.xml"/><Relationship Id="rId4" Type="http://schemas.openxmlformats.org/officeDocument/2006/relationships/footer" Target="footer1.xml"/><Relationship Id="rId39" Type="http://schemas.openxmlformats.org/officeDocument/2006/relationships/footer" Target="footer22.xml"/><Relationship Id="rId38" Type="http://schemas.openxmlformats.org/officeDocument/2006/relationships/footer" Target="footer21.xml"/><Relationship Id="rId37" Type="http://schemas.openxmlformats.org/officeDocument/2006/relationships/header" Target="header12.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header" Target="header11.xml"/><Relationship Id="rId31" Type="http://schemas.openxmlformats.org/officeDocument/2006/relationships/footer" Target="footer16.xml"/><Relationship Id="rId30" Type="http://schemas.openxmlformats.org/officeDocument/2006/relationships/header" Target="header10.xml"/><Relationship Id="rId3" Type="http://schemas.openxmlformats.org/officeDocument/2006/relationships/image" Target="media/image3.png"/><Relationship Id="rId29" Type="http://schemas.openxmlformats.org/officeDocument/2006/relationships/footer" Target="footer15.xml"/><Relationship Id="rId28" Type="http://schemas.openxmlformats.org/officeDocument/2006/relationships/header" Target="header9.xml"/><Relationship Id="rId27" Type="http://schemas.openxmlformats.org/officeDocument/2006/relationships/footer" Target="footer14.xml"/><Relationship Id="rId26" Type="http://schemas.openxmlformats.org/officeDocument/2006/relationships/header" Target="header8.xml"/><Relationship Id="rId25" Type="http://schemas.openxmlformats.org/officeDocument/2006/relationships/footer" Target="footer13.xml"/><Relationship Id="rId24" Type="http://schemas.openxmlformats.org/officeDocument/2006/relationships/header" Target="header7.xml"/><Relationship Id="rId23" Type="http://schemas.openxmlformats.org/officeDocument/2006/relationships/footer" Target="footer12.xml"/><Relationship Id="rId22" Type="http://schemas.openxmlformats.org/officeDocument/2006/relationships/header" Target="header6.xml"/><Relationship Id="rId21" Type="http://schemas.openxmlformats.org/officeDocument/2006/relationships/footer" Target="footer11.xml"/><Relationship Id="rId20" Type="http://schemas.openxmlformats.org/officeDocument/2006/relationships/header" Target="header5.xml"/><Relationship Id="rId2" Type="http://schemas.openxmlformats.org/officeDocument/2006/relationships/image" Target="media/image2.png"/><Relationship Id="rId19" Type="http://schemas.openxmlformats.org/officeDocument/2006/relationships/footer" Target="footer10.xml"/><Relationship Id="rId18" Type="http://schemas.openxmlformats.org/officeDocument/2006/relationships/header" Target="header4.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image" Target="media/image4.jpeg"/><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image" Target="media/image1.jpeg"/></Relationships>
</file>

<file path=word/_rels/footer11.xml.rels><?xml version="1.0" encoding="UTF-8" standalone="yes"?>
<Relationships xmlns="http://schemas.openxmlformats.org/package/2006/relationships"><Relationship Id="rId1" Type="http://schemas.openxmlformats.org/officeDocument/2006/relationships/hyperlink" Target="https://www.longniu.com"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longniu.com"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longniu.com"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longniu.com"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longniu.com"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longniu.com" TargetMode="Externa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2025-06-17T08:52:06Z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2025-06-17T08:52:09</vt:filetime>
  </property>
  <property fmtid="{D5CDD505-2E9C-101B-9397-08002B2CF9AE}" pid="4" name="UsrData">
    <vt:lpwstr>6850bc310e2212001f16c0dcwl</vt:lpwstr>
  </property>
</Properties>
</file>